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360"/>
        <w:gridCol w:w="9068"/>
        <w:gridCol w:w="9068"/>
        <w:gridCol w:w="1587"/>
        <w:gridCol w:w="1587"/>
      </w:tblGrid>
      <w:tr w:rsidR="00841016" w:rsidRPr="00D83922" w14:paraId="2396EEC4" w14:textId="77777777" w:rsidTr="004F6721">
        <w:trPr>
          <w:tblHeader/>
        </w:trPr>
        <w:tc>
          <w:tcPr>
            <w:tcW w:w="300" w:type="pct"/>
            <w:shd w:val="pct25" w:color="auto" w:fill="auto"/>
          </w:tcPr>
          <w:p w14:paraId="7AC918B9" w14:textId="77777777" w:rsidR="00841016" w:rsidRPr="00D83922" w:rsidRDefault="00841016" w:rsidP="002736E7">
            <w:pPr>
              <w:keepNext/>
              <w:adjustRightInd w:val="0"/>
              <w:snapToGrid w:val="0"/>
              <w:spacing w:line="180" w:lineRule="atLeast"/>
              <w:jc w:val="center"/>
              <w:rPr>
                <w:rFonts w:ascii="ＭＳ 明朝" w:eastAsia="ＭＳ 明朝" w:hAnsi="Times New Roman" w:cs="Times New Roman"/>
                <w:sz w:val="18"/>
                <w:szCs w:val="24"/>
              </w:rPr>
            </w:pPr>
            <w:r w:rsidRPr="00D83922">
              <w:rPr>
                <w:rFonts w:ascii="ＭＳ ゴシック" w:eastAsia="ＭＳ ゴシック" w:hAnsi="Times New Roman" w:cs="Times New Roman" w:hint="eastAsia"/>
                <w:szCs w:val="21"/>
              </w:rPr>
              <w:t>Page</w:t>
            </w:r>
          </w:p>
        </w:tc>
        <w:tc>
          <w:tcPr>
            <w:tcW w:w="2000" w:type="pct"/>
            <w:shd w:val="pct25" w:color="auto" w:fill="auto"/>
          </w:tcPr>
          <w:p w14:paraId="0FC675E9" w14:textId="77777777" w:rsidR="00841016" w:rsidRPr="00D83922" w:rsidRDefault="00841016" w:rsidP="002736E7">
            <w:pPr>
              <w:keepNext/>
              <w:adjustRightInd w:val="0"/>
              <w:snapToGrid w:val="0"/>
              <w:spacing w:line="180" w:lineRule="atLeast"/>
              <w:jc w:val="center"/>
              <w:rPr>
                <w:rFonts w:ascii="ＭＳ 明朝" w:eastAsia="ＭＳ 明朝" w:hAnsi="Times New Roman" w:cs="Times New Roman"/>
                <w:sz w:val="18"/>
                <w:szCs w:val="24"/>
              </w:rPr>
            </w:pPr>
            <w:r w:rsidRPr="00D83922">
              <w:rPr>
                <w:rFonts w:ascii="ＭＳ ゴシック" w:eastAsia="ＭＳ ゴシック" w:hAnsi="Times New Roman" w:cs="Times New Roman" w:hint="eastAsia"/>
                <w:szCs w:val="21"/>
              </w:rPr>
              <w:t>改正後</w:t>
            </w:r>
          </w:p>
        </w:tc>
        <w:tc>
          <w:tcPr>
            <w:tcW w:w="2000" w:type="pct"/>
            <w:shd w:val="pct25" w:color="auto" w:fill="auto"/>
          </w:tcPr>
          <w:p w14:paraId="4BA61322" w14:textId="77777777" w:rsidR="00841016" w:rsidRPr="00D83922" w:rsidRDefault="00841016" w:rsidP="002736E7">
            <w:pPr>
              <w:keepNext/>
              <w:adjustRightInd w:val="0"/>
              <w:snapToGrid w:val="0"/>
              <w:spacing w:line="180" w:lineRule="atLeast"/>
              <w:jc w:val="center"/>
              <w:rPr>
                <w:rFonts w:ascii="ＭＳ 明朝" w:eastAsia="ＭＳ 明朝" w:hAnsi="Times New Roman" w:cs="Times New Roman"/>
                <w:sz w:val="18"/>
                <w:szCs w:val="24"/>
              </w:rPr>
            </w:pPr>
            <w:r w:rsidRPr="00D83922">
              <w:rPr>
                <w:rFonts w:ascii="ＭＳ ゴシック" w:eastAsia="ＭＳ ゴシック" w:hAnsi="Times New Roman" w:cs="Times New Roman" w:hint="eastAsia"/>
                <w:szCs w:val="21"/>
              </w:rPr>
              <w:t>現行</w:t>
            </w:r>
          </w:p>
        </w:tc>
        <w:tc>
          <w:tcPr>
            <w:tcW w:w="350" w:type="pct"/>
            <w:shd w:val="pct25" w:color="auto" w:fill="auto"/>
          </w:tcPr>
          <w:p w14:paraId="3D38CEA0" w14:textId="77777777" w:rsidR="00841016" w:rsidRPr="00D83922" w:rsidRDefault="00841016" w:rsidP="002736E7">
            <w:pPr>
              <w:keepNext/>
              <w:adjustRightInd w:val="0"/>
              <w:snapToGrid w:val="0"/>
              <w:spacing w:line="180" w:lineRule="atLeast"/>
              <w:jc w:val="center"/>
              <w:rPr>
                <w:rFonts w:ascii="ＭＳ 明朝" w:eastAsia="ＭＳ 明朝" w:hAnsi="Times New Roman" w:cs="Times New Roman"/>
                <w:sz w:val="18"/>
                <w:szCs w:val="24"/>
              </w:rPr>
            </w:pPr>
            <w:r w:rsidRPr="00D83922">
              <w:rPr>
                <w:rFonts w:ascii="ＭＳ ゴシック" w:eastAsia="ＭＳ ゴシック" w:hAnsi="Times New Roman" w:cs="Times New Roman" w:hint="eastAsia"/>
                <w:szCs w:val="21"/>
              </w:rPr>
              <w:t>備考</w:t>
            </w:r>
          </w:p>
        </w:tc>
        <w:tc>
          <w:tcPr>
            <w:tcW w:w="350" w:type="pct"/>
            <w:shd w:val="pct25" w:color="auto" w:fill="auto"/>
          </w:tcPr>
          <w:p w14:paraId="475BB0B5" w14:textId="77777777" w:rsidR="00841016" w:rsidRPr="00D83922" w:rsidRDefault="00841016" w:rsidP="002736E7">
            <w:pPr>
              <w:keepNext/>
              <w:adjustRightInd w:val="0"/>
              <w:snapToGrid w:val="0"/>
              <w:spacing w:line="180" w:lineRule="atLeast"/>
              <w:jc w:val="center"/>
              <w:rPr>
                <w:rFonts w:ascii="ＭＳ 明朝" w:eastAsia="ＭＳ 明朝" w:hAnsi="Times New Roman" w:cs="Times New Roman"/>
                <w:sz w:val="18"/>
                <w:szCs w:val="24"/>
              </w:rPr>
            </w:pPr>
            <w:r w:rsidRPr="00D83922">
              <w:rPr>
                <w:rFonts w:ascii="ＭＳ ゴシック" w:eastAsia="ＭＳ ゴシック" w:hAnsi="Times New Roman" w:cs="Times New Roman" w:hint="eastAsia"/>
                <w:szCs w:val="21"/>
              </w:rPr>
              <w:t>差異</w:t>
            </w:r>
          </w:p>
        </w:tc>
      </w:tr>
      <w:tr w:rsidR="00C02B87" w:rsidRPr="00D83922" w14:paraId="728982F7" w14:textId="77777777" w:rsidTr="00214C19">
        <w:trPr>
          <w:trHeight w:val="114"/>
        </w:trPr>
        <w:tc>
          <w:tcPr>
            <w:tcW w:w="300" w:type="pct"/>
            <w:tcBorders>
              <w:bottom w:val="nil"/>
            </w:tcBorders>
          </w:tcPr>
          <w:p w14:paraId="705294F7" w14:textId="77777777" w:rsidR="00C02B87" w:rsidRPr="00D83922" w:rsidRDefault="00C02B87" w:rsidP="004F6721">
            <w:pPr>
              <w:adjustRightInd w:val="0"/>
              <w:snapToGrid w:val="0"/>
              <w:spacing w:line="180" w:lineRule="atLeast"/>
              <w:jc w:val="left"/>
              <w:rPr>
                <w:rFonts w:ascii="ＭＳ 明朝" w:eastAsia="ＭＳ 明朝" w:hAnsi="Times New Roman" w:cs="Times New Roman"/>
                <w:sz w:val="18"/>
                <w:szCs w:val="24"/>
              </w:rPr>
            </w:pPr>
            <w:r w:rsidRPr="00D83922">
              <w:rPr>
                <w:rFonts w:ascii="ＭＳ 明朝" w:eastAsia="ＭＳ 明朝" w:hAnsi="Times New Roman" w:cs="Times New Roman"/>
                <w:szCs w:val="21"/>
              </w:rPr>
              <w:t>新:表紙-1</w:t>
            </w:r>
          </w:p>
        </w:tc>
        <w:tc>
          <w:tcPr>
            <w:tcW w:w="2000" w:type="pct"/>
            <w:tcBorders>
              <w:bottom w:val="nil"/>
            </w:tcBorders>
            <w:tcMar>
              <w:top w:w="57" w:type="dxa"/>
              <w:left w:w="57" w:type="dxa"/>
              <w:bottom w:w="57" w:type="dxa"/>
              <w:right w:w="57" w:type="dxa"/>
            </w:tcMar>
          </w:tcPr>
          <w:p w14:paraId="2B29B7AD" w14:textId="77777777" w:rsidR="00C02B87" w:rsidRPr="00D83922" w:rsidRDefault="00C02B87" w:rsidP="004F6721">
            <w:pPr>
              <w:widowControl/>
              <w:snapToGrid w:val="0"/>
              <w:spacing w:before="2640" w:line="480" w:lineRule="auto"/>
              <w:jc w:val="center"/>
              <w:rPr>
                <w:rFonts w:ascii="HG丸ｺﾞｼｯｸM-PRO" w:eastAsia="HG丸ｺﾞｼｯｸM-PRO" w:hAnsi="Arial" w:cs="Arial"/>
                <w:b/>
                <w:spacing w:val="-8"/>
                <w:sz w:val="56"/>
                <w:szCs w:val="32"/>
              </w:rPr>
            </w:pPr>
            <w:r w:rsidRPr="00D83922">
              <w:rPr>
                <w:rFonts w:ascii="HG丸ｺﾞｼｯｸM-PRO" w:eastAsia="HG丸ｺﾞｼｯｸM-PRO" w:hAnsi="Arial" w:cs="Arial" w:hint="eastAsia"/>
                <w:color w:val="0000FF"/>
                <w:spacing w:val="-8"/>
                <w:sz w:val="56"/>
                <w:szCs w:val="32"/>
                <w:u w:val="single"/>
              </w:rPr>
              <w:t>法人ＪＡネットバンク利用規定</w:t>
            </w:r>
            <w:r w:rsidRPr="00D83922">
              <w:rPr>
                <w:rFonts w:ascii="HG丸ｺﾞｼｯｸM-PRO" w:eastAsia="HG丸ｺﾞｼｯｸM-PRO" w:hAnsi="Arial" w:cs="Arial"/>
                <w:b/>
                <w:spacing w:val="-8"/>
                <w:sz w:val="56"/>
                <w:szCs w:val="32"/>
              </w:rPr>
              <w:br/>
            </w:r>
          </w:p>
        </w:tc>
        <w:tc>
          <w:tcPr>
            <w:tcW w:w="2000" w:type="pct"/>
            <w:tcBorders>
              <w:bottom w:val="nil"/>
            </w:tcBorders>
            <w:tcMar>
              <w:top w:w="57" w:type="dxa"/>
              <w:left w:w="57" w:type="dxa"/>
              <w:bottom w:w="57" w:type="dxa"/>
              <w:right w:w="57" w:type="dxa"/>
            </w:tcMar>
          </w:tcPr>
          <w:p w14:paraId="7A7829B5" w14:textId="77777777" w:rsidR="00C02B87" w:rsidRPr="00D83922"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vMerge w:val="restart"/>
          </w:tcPr>
          <w:p w14:paraId="6EE4F7FE" w14:textId="329F2C61" w:rsidR="00C02B87" w:rsidRPr="00D83922" w:rsidRDefault="00C02B87" w:rsidP="004F6721">
            <w:pPr>
              <w:adjustRightInd w:val="0"/>
              <w:snapToGrid w:val="0"/>
              <w:spacing w:line="180" w:lineRule="atLeast"/>
              <w:jc w:val="left"/>
              <w:rPr>
                <w:rFonts w:ascii="ＭＳ 明朝" w:eastAsia="ＭＳ 明朝" w:hAnsi="Times New Roman" w:cs="Times New Roman"/>
                <w:sz w:val="18"/>
                <w:szCs w:val="24"/>
              </w:rPr>
            </w:pPr>
            <w:r w:rsidRPr="007D5FFC">
              <w:rPr>
                <w:rFonts w:ascii="ＭＳ 明朝" w:eastAsia="ＭＳ 明朝" w:hAnsi="Times New Roman" w:cs="Times New Roman"/>
                <w:sz w:val="18"/>
                <w:szCs w:val="24"/>
              </w:rPr>
              <w:t>(5)その他所要事項の見直し</w:t>
            </w:r>
          </w:p>
        </w:tc>
        <w:tc>
          <w:tcPr>
            <w:tcW w:w="350" w:type="pct"/>
            <w:tcBorders>
              <w:bottom w:val="nil"/>
            </w:tcBorders>
          </w:tcPr>
          <w:p w14:paraId="610AB333" w14:textId="77777777" w:rsidR="00C02B87" w:rsidRPr="00D83922" w:rsidRDefault="00C02B87" w:rsidP="004F6721">
            <w:pPr>
              <w:adjustRightInd w:val="0"/>
              <w:snapToGrid w:val="0"/>
              <w:spacing w:line="180" w:lineRule="atLeast"/>
              <w:jc w:val="left"/>
              <w:rPr>
                <w:rFonts w:ascii="ＭＳ 明朝" w:eastAsia="ＭＳ 明朝" w:hAnsi="Times New Roman" w:cs="Times New Roman"/>
                <w:sz w:val="18"/>
                <w:szCs w:val="24"/>
              </w:rPr>
            </w:pPr>
            <w:r w:rsidRPr="00D83922">
              <w:rPr>
                <w:rFonts w:ascii="ＭＳ 明朝" w:eastAsia="ＭＳ 明朝" w:hAnsi="Times New Roman" w:cs="Times New Roman"/>
                <w:b/>
                <w:color w:val="0000FF"/>
                <w:sz w:val="18"/>
                <w:szCs w:val="24"/>
                <w:u w:val="single"/>
              </w:rPr>
              <w:t>追加</w:t>
            </w:r>
          </w:p>
        </w:tc>
      </w:tr>
      <w:tr w:rsidR="00C02B87" w:rsidRPr="00D83922" w14:paraId="0C17D114" w14:textId="77777777" w:rsidTr="004F6721">
        <w:tc>
          <w:tcPr>
            <w:tcW w:w="300" w:type="pct"/>
          </w:tcPr>
          <w:p w14:paraId="097D7249" w14:textId="77777777" w:rsidR="00C02B87" w:rsidRPr="00D83922" w:rsidRDefault="00C02B87" w:rsidP="004F6721">
            <w:pPr>
              <w:adjustRightInd w:val="0"/>
              <w:snapToGrid w:val="0"/>
              <w:spacing w:line="180" w:lineRule="atLeast"/>
              <w:jc w:val="left"/>
              <w:rPr>
                <w:rFonts w:ascii="ＭＳ 明朝" w:eastAsia="ＭＳ 明朝" w:hAnsi="Times New Roman" w:cs="Times New Roman"/>
                <w:sz w:val="18"/>
                <w:szCs w:val="24"/>
              </w:rPr>
            </w:pPr>
            <w:r w:rsidRPr="00D83922">
              <w:rPr>
                <w:rFonts w:ascii="ＭＳ 明朝" w:eastAsia="ＭＳ 明朝" w:hAnsi="Times New Roman" w:cs="Times New Roman"/>
                <w:szCs w:val="21"/>
              </w:rPr>
              <w:t>新:表紙-1</w:t>
            </w:r>
          </w:p>
          <w:p w14:paraId="2C960B99" w14:textId="77777777" w:rsidR="00C02B87" w:rsidRPr="00D83922" w:rsidRDefault="00C02B87" w:rsidP="004F6721">
            <w:pPr>
              <w:adjustRightInd w:val="0"/>
              <w:snapToGrid w:val="0"/>
              <w:spacing w:line="180" w:lineRule="atLeast"/>
              <w:jc w:val="left"/>
              <w:rPr>
                <w:rFonts w:ascii="ＭＳ 明朝" w:eastAsia="ＭＳ 明朝" w:hAnsi="Times New Roman" w:cs="Times New Roman"/>
                <w:sz w:val="18"/>
                <w:szCs w:val="24"/>
              </w:rPr>
            </w:pPr>
            <w:r w:rsidRPr="00D83922">
              <w:rPr>
                <w:rFonts w:ascii="ＭＳ 明朝" w:eastAsia="ＭＳ 明朝" w:hAnsi="Times New Roman" w:cs="Times New Roman"/>
                <w:szCs w:val="21"/>
              </w:rPr>
              <w:t>旧:表紙-1</w:t>
            </w:r>
          </w:p>
        </w:tc>
        <w:tc>
          <w:tcPr>
            <w:tcW w:w="2000" w:type="pct"/>
            <w:tcMar>
              <w:top w:w="57" w:type="dxa"/>
              <w:left w:w="57" w:type="dxa"/>
              <w:bottom w:w="57" w:type="dxa"/>
              <w:right w:w="57" w:type="dxa"/>
            </w:tcMar>
          </w:tcPr>
          <w:p w14:paraId="1347C573" w14:textId="77777777" w:rsidR="00C02B87" w:rsidRPr="00D83922" w:rsidRDefault="00C02B87" w:rsidP="004F6721">
            <w:pPr>
              <w:widowControl/>
              <w:snapToGrid w:val="0"/>
              <w:spacing w:before="2640" w:line="480" w:lineRule="auto"/>
              <w:jc w:val="center"/>
              <w:rPr>
                <w:rFonts w:ascii="HG丸ｺﾞｼｯｸM-PRO" w:eastAsia="HG丸ｺﾞｼｯｸM-PRO" w:hAnsi="Arial" w:cs="Arial"/>
                <w:b/>
                <w:spacing w:val="-8"/>
                <w:sz w:val="56"/>
                <w:szCs w:val="32"/>
              </w:rPr>
            </w:pPr>
          </w:p>
        </w:tc>
        <w:tc>
          <w:tcPr>
            <w:tcW w:w="2000" w:type="pct"/>
            <w:tcMar>
              <w:top w:w="57" w:type="dxa"/>
              <w:left w:w="57" w:type="dxa"/>
              <w:bottom w:w="57" w:type="dxa"/>
              <w:right w:w="57" w:type="dxa"/>
            </w:tcMar>
          </w:tcPr>
          <w:p w14:paraId="436E9096" w14:textId="77777777" w:rsidR="00C02B87" w:rsidRPr="00D83922"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vMerge/>
          </w:tcPr>
          <w:p w14:paraId="03ADB319" w14:textId="77777777" w:rsidR="00C02B87" w:rsidRPr="00D83922"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9BC6913" w14:textId="77777777" w:rsidR="00C02B87" w:rsidRPr="00D83922" w:rsidRDefault="00C02B87" w:rsidP="004F6721">
            <w:pPr>
              <w:adjustRightInd w:val="0"/>
              <w:snapToGrid w:val="0"/>
              <w:spacing w:line="180" w:lineRule="atLeast"/>
              <w:jc w:val="left"/>
              <w:rPr>
                <w:rFonts w:ascii="ＭＳ 明朝" w:eastAsia="ＭＳ 明朝" w:hAnsi="Times New Roman" w:cs="Times New Roman"/>
                <w:sz w:val="18"/>
                <w:szCs w:val="24"/>
              </w:rPr>
            </w:pPr>
          </w:p>
        </w:tc>
      </w:tr>
      <w:tr w:rsidR="00C02B87" w:rsidRPr="00D83922" w14:paraId="6CF0AC20" w14:textId="77777777" w:rsidTr="004F6721">
        <w:tc>
          <w:tcPr>
            <w:tcW w:w="300" w:type="pct"/>
          </w:tcPr>
          <w:p w14:paraId="08BC9135" w14:textId="77777777" w:rsidR="00C02B87" w:rsidRPr="00D83922" w:rsidRDefault="00C02B87" w:rsidP="004F6721">
            <w:pPr>
              <w:adjustRightInd w:val="0"/>
              <w:snapToGrid w:val="0"/>
              <w:spacing w:line="180" w:lineRule="atLeast"/>
              <w:jc w:val="left"/>
              <w:rPr>
                <w:rFonts w:ascii="ＭＳ 明朝" w:eastAsia="ＭＳ 明朝" w:hAnsi="Times New Roman" w:cs="Times New Roman"/>
                <w:sz w:val="18"/>
                <w:szCs w:val="24"/>
              </w:rPr>
            </w:pPr>
            <w:r w:rsidRPr="00D83922">
              <w:rPr>
                <w:rFonts w:ascii="ＭＳ 明朝" w:eastAsia="ＭＳ 明朝" w:hAnsi="Times New Roman" w:cs="Times New Roman"/>
                <w:szCs w:val="21"/>
              </w:rPr>
              <w:t>新:表紙-1</w:t>
            </w:r>
          </w:p>
        </w:tc>
        <w:tc>
          <w:tcPr>
            <w:tcW w:w="2000" w:type="pct"/>
            <w:tcMar>
              <w:top w:w="57" w:type="dxa"/>
              <w:left w:w="57" w:type="dxa"/>
              <w:bottom w:w="57" w:type="dxa"/>
              <w:right w:w="57" w:type="dxa"/>
            </w:tcMar>
          </w:tcPr>
          <w:p w14:paraId="451B66C9" w14:textId="77777777" w:rsidR="00C02B87" w:rsidRPr="00D83922" w:rsidRDefault="00C02B87" w:rsidP="004F6721">
            <w:pPr>
              <w:widowControl/>
              <w:snapToGrid w:val="0"/>
              <w:spacing w:before="120" w:after="120" w:line="280" w:lineRule="atLeast"/>
              <w:ind w:left="454" w:firstLine="227"/>
              <w:jc w:val="center"/>
              <w:rPr>
                <w:rFonts w:ascii="HG丸ｺﾞｼｯｸM-PRO" w:eastAsia="HG丸ｺﾞｼｯｸM-PRO" w:hAnsi="Arial" w:cs="Arial"/>
                <w:bCs/>
                <w:spacing w:val="-8"/>
                <w:sz w:val="56"/>
                <w:szCs w:val="32"/>
              </w:rPr>
            </w:pPr>
            <w:r w:rsidRPr="00D83922">
              <w:rPr>
                <w:rFonts w:ascii="HG丸ｺﾞｼｯｸM-PRO" w:eastAsia="HG丸ｺﾞｼｯｸM-PRO" w:hAnsi="Arial" w:cs="Arial" w:hint="eastAsia"/>
                <w:b/>
                <w:bCs/>
                <w:color w:val="0000FF"/>
                <w:spacing w:val="-8"/>
                <w:sz w:val="56"/>
                <w:szCs w:val="32"/>
                <w:u w:val="single"/>
              </w:rPr>
              <w:t>JA バンク</w:t>
            </w:r>
          </w:p>
        </w:tc>
        <w:tc>
          <w:tcPr>
            <w:tcW w:w="2000" w:type="pct"/>
            <w:tcMar>
              <w:top w:w="57" w:type="dxa"/>
              <w:left w:w="57" w:type="dxa"/>
              <w:bottom w:w="57" w:type="dxa"/>
              <w:right w:w="57" w:type="dxa"/>
            </w:tcMar>
          </w:tcPr>
          <w:p w14:paraId="47430044" w14:textId="77777777" w:rsidR="00C02B87" w:rsidRPr="00D83922"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vMerge/>
          </w:tcPr>
          <w:p w14:paraId="706E02F9" w14:textId="77777777" w:rsidR="00C02B87" w:rsidRPr="00D83922"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774F53B" w14:textId="77777777" w:rsidR="00C02B87" w:rsidRPr="00D83922" w:rsidRDefault="00C02B87" w:rsidP="004F6721">
            <w:pPr>
              <w:adjustRightInd w:val="0"/>
              <w:snapToGrid w:val="0"/>
              <w:spacing w:line="180" w:lineRule="atLeast"/>
              <w:jc w:val="left"/>
              <w:rPr>
                <w:rFonts w:ascii="ＭＳ 明朝" w:eastAsia="ＭＳ 明朝" w:hAnsi="Times New Roman" w:cs="Times New Roman"/>
                <w:sz w:val="18"/>
                <w:szCs w:val="24"/>
              </w:rPr>
            </w:pPr>
            <w:r w:rsidRPr="00D83922">
              <w:rPr>
                <w:rFonts w:ascii="ＭＳ 明朝" w:eastAsia="ＭＳ 明朝" w:hAnsi="Times New Roman" w:cs="Times New Roman"/>
                <w:b/>
                <w:color w:val="0000FF"/>
                <w:sz w:val="18"/>
                <w:szCs w:val="24"/>
                <w:u w:val="single"/>
              </w:rPr>
              <w:t>追加</w:t>
            </w:r>
          </w:p>
        </w:tc>
      </w:tr>
      <w:tr w:rsidR="00C02B87" w:rsidRPr="00D83922" w14:paraId="59E5C46A" w14:textId="77777777" w:rsidTr="004F6721">
        <w:tc>
          <w:tcPr>
            <w:tcW w:w="300" w:type="pct"/>
          </w:tcPr>
          <w:p w14:paraId="680843B4" w14:textId="77777777" w:rsidR="00C02B87" w:rsidRPr="00D83922" w:rsidRDefault="00C02B87" w:rsidP="004F6721">
            <w:pPr>
              <w:adjustRightInd w:val="0"/>
              <w:snapToGrid w:val="0"/>
              <w:spacing w:line="180" w:lineRule="atLeast"/>
              <w:jc w:val="left"/>
              <w:rPr>
                <w:rFonts w:ascii="ＭＳ 明朝" w:eastAsia="ＭＳ 明朝" w:hAnsi="Times New Roman" w:cs="Times New Roman"/>
                <w:sz w:val="18"/>
                <w:szCs w:val="24"/>
              </w:rPr>
            </w:pPr>
            <w:r w:rsidRPr="00D83922">
              <w:rPr>
                <w:rFonts w:ascii="ＭＳ 明朝" w:eastAsia="ＭＳ 明朝" w:hAnsi="Times New Roman" w:cs="Times New Roman"/>
                <w:szCs w:val="21"/>
              </w:rPr>
              <w:t>新:表紙-1</w:t>
            </w:r>
          </w:p>
        </w:tc>
        <w:tc>
          <w:tcPr>
            <w:tcW w:w="2000" w:type="pct"/>
            <w:tcMar>
              <w:top w:w="57" w:type="dxa"/>
              <w:left w:w="57" w:type="dxa"/>
              <w:bottom w:w="57" w:type="dxa"/>
              <w:right w:w="57" w:type="dxa"/>
            </w:tcMar>
          </w:tcPr>
          <w:p w14:paraId="201A48CD" w14:textId="77777777" w:rsidR="00C02B87" w:rsidRPr="00D83922" w:rsidRDefault="00C02B87" w:rsidP="004F6721">
            <w:pPr>
              <w:widowControl/>
              <w:snapToGrid w:val="0"/>
              <w:spacing w:before="120" w:after="120" w:line="280" w:lineRule="atLeast"/>
              <w:ind w:left="454" w:firstLine="227"/>
              <w:jc w:val="left"/>
              <w:rPr>
                <w:rFonts w:ascii="ＭＳ 明朝" w:eastAsia="ＭＳ 明朝" w:hAnsi="Times New Roman" w:cs="Times New Roman"/>
                <w:szCs w:val="21"/>
              </w:rPr>
            </w:pPr>
          </w:p>
        </w:tc>
        <w:tc>
          <w:tcPr>
            <w:tcW w:w="2000" w:type="pct"/>
            <w:tcMar>
              <w:top w:w="57" w:type="dxa"/>
              <w:left w:w="57" w:type="dxa"/>
              <w:bottom w:w="57" w:type="dxa"/>
              <w:right w:w="57" w:type="dxa"/>
            </w:tcMar>
          </w:tcPr>
          <w:p w14:paraId="2B67B658" w14:textId="77777777" w:rsidR="00C02B87" w:rsidRPr="00D83922"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vMerge/>
          </w:tcPr>
          <w:p w14:paraId="44CB0797" w14:textId="77777777" w:rsidR="00C02B87" w:rsidRPr="00D83922"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BEEF97B" w14:textId="77777777" w:rsidR="00C02B87" w:rsidRPr="00D83922" w:rsidRDefault="00C02B87" w:rsidP="004F6721">
            <w:pPr>
              <w:adjustRightInd w:val="0"/>
              <w:snapToGrid w:val="0"/>
              <w:spacing w:line="180" w:lineRule="atLeast"/>
              <w:jc w:val="left"/>
              <w:rPr>
                <w:rFonts w:ascii="ＭＳ 明朝" w:eastAsia="ＭＳ 明朝" w:hAnsi="Times New Roman" w:cs="Times New Roman"/>
                <w:sz w:val="18"/>
                <w:szCs w:val="24"/>
              </w:rPr>
            </w:pPr>
          </w:p>
        </w:tc>
      </w:tr>
      <w:tr w:rsidR="00C02B87" w:rsidRPr="00841016" w14:paraId="40DEAC05" w14:textId="77777777" w:rsidTr="004F6721">
        <w:trPr>
          <w:trHeight w:val="1179"/>
        </w:trPr>
        <w:tc>
          <w:tcPr>
            <w:tcW w:w="300" w:type="pct"/>
          </w:tcPr>
          <w:p w14:paraId="36B2EDF2" w14:textId="59791BE5"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w:t>
            </w:r>
          </w:p>
        </w:tc>
        <w:tc>
          <w:tcPr>
            <w:tcW w:w="2000" w:type="pct"/>
            <w:tcMar>
              <w:top w:w="57" w:type="dxa"/>
              <w:left w:w="57" w:type="dxa"/>
              <w:bottom w:w="57" w:type="dxa"/>
              <w:right w:w="57" w:type="dxa"/>
            </w:tcMar>
          </w:tcPr>
          <w:p w14:paraId="095F1DBB" w14:textId="77777777" w:rsidR="00C02B87" w:rsidRPr="00841016" w:rsidRDefault="00C02B87" w:rsidP="004F6721">
            <w:pPr>
              <w:widowControl/>
              <w:snapToGrid w:val="0"/>
              <w:spacing w:before="120" w:after="120" w:line="280" w:lineRule="atLeast"/>
              <w:jc w:val="left"/>
              <w:rPr>
                <w:rFonts w:ascii="ＭＳ 明朝" w:eastAsia="ＭＳ 明朝" w:hAnsi="Times New Roman" w:cs="Times New Roman"/>
                <w:szCs w:val="21"/>
              </w:rPr>
            </w:pPr>
            <w:r w:rsidRPr="00841016">
              <w:rPr>
                <w:rFonts w:ascii="ＭＳ Ｐゴシック" w:eastAsia="ＭＳ Ｐゴシック" w:hAnsi="ＭＳ Ｐゴシック" w:cs="ＭＳ Ｐゴシック"/>
                <w:noProof/>
                <w:kern w:val="0"/>
                <w:sz w:val="24"/>
                <w:szCs w:val="21"/>
              </w:rPr>
              <mc:AlternateContent>
                <mc:Choice Requires="wps">
                  <w:drawing>
                    <wp:inline distT="0" distB="0" distL="0" distR="0" wp14:anchorId="7E755678" wp14:editId="76833CF1">
                      <wp:extent cx="1638300" cy="676275"/>
                      <wp:effectExtent l="19050" t="19050" r="19050" b="28575"/>
                      <wp:docPr id="2023575203" name="正方形/長方形 2023575203"/>
                      <wp:cNvGraphicFramePr/>
                      <a:graphic xmlns:a="http://schemas.openxmlformats.org/drawingml/2006/main">
                        <a:graphicData uri="http://schemas.microsoft.com/office/word/2010/wordprocessingShape">
                          <wps:wsp>
                            <wps:cNvSpPr/>
                            <wps:spPr>
                              <a:xfrm>
                                <a:off x="0" y="0"/>
                                <a:ext cx="1638300" cy="676275"/>
                              </a:xfrm>
                              <a:prstGeom prst="rect">
                                <a:avLst/>
                              </a:prstGeom>
                              <a:solidFill>
                                <a:sysClr val="window" lastClr="FFFFFF"/>
                              </a:solidFill>
                              <a:ln w="38100" cap="flat" cmpd="sng" algn="ctr">
                                <a:solidFill>
                                  <a:sysClr val="windowText" lastClr="000000"/>
                                </a:solidFill>
                                <a:prstDash val="solid"/>
                              </a:ln>
                              <a:effectLst/>
                            </wps:spPr>
                            <wps:txbx>
                              <w:txbxContent>
                                <w:p w14:paraId="4FCDF8BD" w14:textId="77777777" w:rsidR="00C02B87" w:rsidRPr="00556788" w:rsidRDefault="00C02B87" w:rsidP="00841016">
                                  <w:r w:rsidRPr="00556788">
                                    <w:rPr>
                                      <w:rStyle w:val="aa"/>
                                      <w:rFonts w:hint="eastAsia"/>
                                    </w:rPr>
                                    <w:t>●●農業協同組合</w:t>
                                  </w:r>
                                </w:p>
                                <w:p w14:paraId="2BCC598F" w14:textId="77777777" w:rsidR="00C02B87" w:rsidRPr="00556788" w:rsidRDefault="00C02B87" w:rsidP="00841016">
                                  <w:r w:rsidRPr="00556788">
                                    <w:rPr>
                                      <w:rStyle w:val="aa"/>
                                      <w:rFonts w:hint="eastAsia"/>
                                    </w:rPr>
                                    <w:t>登録番号：●●</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E755678" id="正方形/長方形 2023575203" o:spid="_x0000_s1027" style="width:129pt;height:5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" fillcolor="window" strokecolor="windowText" strokeweight="3pt">
                      <v:textbox>
                        <w:txbxContent>
                          <w:p w14:paraId="4FCDF8BD" w14:textId="77777777" w:rsidR="00C02B87" w:rsidRPr="00556788" w:rsidRDefault="00C02B87" w:rsidP="00841016">
                            <w:r w:rsidRPr="00556788">
                              <w:rPr>
                                <w:rStyle w:val="aa"/>
                                <w:rFonts w:hint="eastAsia"/>
                              </w:rPr>
                              <w:t>●●農業協同組合</w:t>
                            </w:r>
                          </w:p>
                          <w:p w14:paraId="2BCC598F" w14:textId="77777777" w:rsidR="00C02B87" w:rsidRPr="00556788" w:rsidRDefault="00C02B87" w:rsidP="00841016">
                            <w:r w:rsidRPr="00556788">
                              <w:rPr>
                                <w:rStyle w:val="aa"/>
                                <w:rFonts w:hint="eastAsia"/>
                              </w:rPr>
                              <w:t>登録番号：●●</w:t>
                            </w:r>
                          </w:p>
                        </w:txbxContent>
                      </v:textbox>
                      <w10:anchorlock/>
                    </v:rect>
                  </w:pict>
                </mc:Fallback>
              </mc:AlternateContent>
            </w:r>
          </w:p>
        </w:tc>
        <w:tc>
          <w:tcPr>
            <w:tcW w:w="2000" w:type="pct"/>
            <w:tcMar>
              <w:top w:w="57" w:type="dxa"/>
              <w:left w:w="57" w:type="dxa"/>
              <w:bottom w:w="57" w:type="dxa"/>
              <w:right w:w="57" w:type="dxa"/>
            </w:tcMar>
          </w:tcPr>
          <w:p w14:paraId="210446FB"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vMerge/>
          </w:tcPr>
          <w:p w14:paraId="3C23DFEE"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75271A5"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C02B87" w:rsidRPr="00841016" w14:paraId="6A43D2F1" w14:textId="77777777" w:rsidTr="004F6721">
        <w:tc>
          <w:tcPr>
            <w:tcW w:w="300" w:type="pct"/>
          </w:tcPr>
          <w:p w14:paraId="397A16EE" w14:textId="48E59E99"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w:t>
            </w:r>
          </w:p>
        </w:tc>
        <w:tc>
          <w:tcPr>
            <w:tcW w:w="2000" w:type="pct"/>
            <w:tcMar>
              <w:top w:w="57" w:type="dxa"/>
              <w:left w:w="57" w:type="dxa"/>
              <w:bottom w:w="57" w:type="dxa"/>
              <w:right w:w="57" w:type="dxa"/>
            </w:tcMar>
          </w:tcPr>
          <w:p w14:paraId="1BCE7D82"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1DD218BD" w14:textId="77777777" w:rsidR="00C02B87" w:rsidRDefault="00C02B87" w:rsidP="004F6721">
            <w:pPr>
              <w:keepNext/>
              <w:widowControl/>
              <w:snapToGrid w:val="0"/>
              <w:spacing w:before="120" w:after="120" w:line="240" w:lineRule="atLeast"/>
              <w:ind w:left="2552" w:hanging="1985"/>
              <w:jc w:val="left"/>
              <w:outlineLvl w:val="0"/>
              <w:rPr>
                <w:rFonts w:ascii="ＭＳ ゴシック" w:eastAsia="ＭＳ ゴシック" w:hAnsi="Arial" w:cs="Times New Roman"/>
                <w:snapToGrid w:val="0"/>
                <w:color w:val="FF0000"/>
                <w:spacing w:val="-6"/>
                <w:sz w:val="36"/>
                <w:szCs w:val="24"/>
                <w:u w:val="single"/>
              </w:rPr>
            </w:pPr>
            <w:r w:rsidRPr="00841016">
              <w:rPr>
                <w:rFonts w:ascii="ＭＳ ゴシック" w:eastAsia="ＭＳ ゴシック" w:hAnsi="Arial" w:cs="Arial" w:hint="eastAsia"/>
                <w:color w:val="FF0000"/>
                <w:spacing w:val="-6"/>
                <w:sz w:val="48"/>
                <w:szCs w:val="32"/>
                <w:u w:val="single"/>
              </w:rPr>
              <w:t>参考資料</w:t>
            </w:r>
          </w:p>
          <w:p w14:paraId="7CFD3CB8" w14:textId="1A0F68B7" w:rsidR="00C02B87" w:rsidRPr="004F6721" w:rsidRDefault="00C02B87" w:rsidP="004F6721">
            <w:pPr>
              <w:tabs>
                <w:tab w:val="left" w:pos="1050"/>
              </w:tabs>
              <w:rPr>
                <w:rFonts w:ascii="ＭＳ ゴシック" w:eastAsia="ＭＳ ゴシック" w:hAnsi="Arial" w:cs="Arial"/>
                <w:sz w:val="48"/>
                <w:szCs w:val="32"/>
              </w:rPr>
            </w:pPr>
            <w:r>
              <w:rPr>
                <w:rFonts w:ascii="ＭＳ ゴシック" w:eastAsia="ＭＳ ゴシック" w:hAnsi="Arial" w:cs="Arial"/>
                <w:sz w:val="48"/>
                <w:szCs w:val="32"/>
              </w:rPr>
              <w:tab/>
            </w:r>
          </w:p>
          <w:p w14:paraId="5BB19DEC" w14:textId="77777777" w:rsidR="00C02B87" w:rsidRPr="00841016" w:rsidRDefault="00C02B87" w:rsidP="004F6721">
            <w:pPr>
              <w:rPr>
                <w:rFonts w:ascii="ＭＳ ゴシック" w:eastAsia="ＭＳ ゴシック" w:hAnsi="Arial" w:cs="Arial"/>
                <w:sz w:val="48"/>
                <w:szCs w:val="32"/>
              </w:rPr>
            </w:pPr>
          </w:p>
        </w:tc>
        <w:tc>
          <w:tcPr>
            <w:tcW w:w="350" w:type="pct"/>
            <w:vMerge/>
          </w:tcPr>
          <w:p w14:paraId="48043B54"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564E220"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C02B87" w:rsidRPr="00841016" w14:paraId="65E79306" w14:textId="77777777" w:rsidTr="004F6721">
        <w:tc>
          <w:tcPr>
            <w:tcW w:w="300" w:type="pct"/>
          </w:tcPr>
          <w:p w14:paraId="47006847" w14:textId="688FF12F"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tc>
        <w:tc>
          <w:tcPr>
            <w:tcW w:w="2000" w:type="pct"/>
            <w:tcMar>
              <w:top w:w="57" w:type="dxa"/>
              <w:left w:w="57" w:type="dxa"/>
              <w:bottom w:w="57" w:type="dxa"/>
              <w:right w:w="57" w:type="dxa"/>
            </w:tcMar>
          </w:tcPr>
          <w:p w14:paraId="75AD47E0"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722C8D01" w14:textId="77777777" w:rsidR="00C02B87" w:rsidRDefault="00C02B87" w:rsidP="004F6721">
            <w:pPr>
              <w:keepNext/>
              <w:keepLines/>
              <w:pageBreakBefore/>
              <w:widowControl/>
              <w:pBdr>
                <w:bottom w:val="single" w:sz="8" w:space="1" w:color="auto"/>
              </w:pBdr>
              <w:snapToGrid w:val="0"/>
              <w:spacing w:line="360" w:lineRule="atLeast"/>
              <w:ind w:left="454" w:hanging="454"/>
              <w:jc w:val="left"/>
              <w:outlineLvl w:val="2"/>
              <w:rPr>
                <w:rFonts w:ascii="ＭＳ ゴシック" w:eastAsia="ＭＳ ゴシック" w:hAnsi="Arial" w:cs="Times New Roman"/>
                <w:snapToGrid w:val="0"/>
                <w:color w:val="FF0000"/>
                <w:spacing w:val="-6"/>
                <w:sz w:val="36"/>
                <w:szCs w:val="24"/>
                <w:u w:val="single"/>
              </w:rPr>
            </w:pPr>
            <w:r w:rsidRPr="00841016">
              <w:rPr>
                <w:rFonts w:ascii="ＭＳ ゴシック" w:eastAsia="ＭＳ ゴシック" w:hAnsi="Arial" w:cs="Times New Roman" w:hint="eastAsia"/>
                <w:snapToGrid w:val="0"/>
                <w:color w:val="FF0000"/>
                <w:spacing w:val="-6"/>
                <w:sz w:val="36"/>
                <w:szCs w:val="24"/>
                <w:u w:val="single"/>
              </w:rPr>
              <w:t>参考資料目次</w:t>
            </w:r>
          </w:p>
          <w:p w14:paraId="13AB65A6" w14:textId="77777777" w:rsidR="00C02B87" w:rsidRPr="00841016" w:rsidRDefault="00C02B87" w:rsidP="004F6721">
            <w:pPr>
              <w:rPr>
                <w:rFonts w:ascii="ＭＳ ゴシック" w:eastAsia="ＭＳ ゴシック" w:hAnsi="Arial" w:cs="Times New Roman"/>
                <w:sz w:val="36"/>
                <w:szCs w:val="24"/>
              </w:rPr>
            </w:pPr>
          </w:p>
        </w:tc>
        <w:tc>
          <w:tcPr>
            <w:tcW w:w="350" w:type="pct"/>
            <w:vMerge w:val="restart"/>
          </w:tcPr>
          <w:p w14:paraId="31673BCA" w14:textId="67A1E09B"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7D5FFC">
              <w:rPr>
                <w:rFonts w:ascii="ＭＳ 明朝" w:eastAsia="ＭＳ 明朝" w:hAnsi="Times New Roman" w:cs="Times New Roman"/>
                <w:sz w:val="18"/>
                <w:szCs w:val="24"/>
              </w:rPr>
              <w:t>(5)その他所要事項の見直し</w:t>
            </w:r>
          </w:p>
        </w:tc>
        <w:tc>
          <w:tcPr>
            <w:tcW w:w="350" w:type="pct"/>
          </w:tcPr>
          <w:p w14:paraId="606D8DD8"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C02B87" w:rsidRPr="00841016" w14:paraId="40CB7698" w14:textId="77777777" w:rsidTr="004F6721">
        <w:tc>
          <w:tcPr>
            <w:tcW w:w="300" w:type="pct"/>
          </w:tcPr>
          <w:p w14:paraId="00003B2E" w14:textId="14101A3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w:t>
            </w:r>
          </w:p>
          <w:p w14:paraId="23EAF9B4" w14:textId="183C46D5"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tc>
        <w:tc>
          <w:tcPr>
            <w:tcW w:w="2000" w:type="pct"/>
            <w:tcMar>
              <w:top w:w="57" w:type="dxa"/>
              <w:left w:w="57" w:type="dxa"/>
              <w:bottom w:w="57" w:type="dxa"/>
              <w:right w:w="57" w:type="dxa"/>
            </w:tcMar>
          </w:tcPr>
          <w:p w14:paraId="087A2565" w14:textId="77777777" w:rsidR="00C02B87" w:rsidRPr="00841016" w:rsidRDefault="00C02B87" w:rsidP="004F6721">
            <w:pPr>
              <w:widowControl/>
              <w:snapToGrid w:val="0"/>
              <w:spacing w:before="120" w:after="120" w:line="280" w:lineRule="atLeast"/>
              <w:jc w:val="left"/>
              <w:rPr>
                <w:rFonts w:ascii="ＭＳ 明朝" w:eastAsia="ＭＳ 明朝" w:hAnsi="Times New Roman" w:cs="Times New Roman"/>
                <w:szCs w:val="21"/>
              </w:rPr>
            </w:pPr>
          </w:p>
        </w:tc>
        <w:tc>
          <w:tcPr>
            <w:tcW w:w="2000" w:type="pct"/>
            <w:tcMar>
              <w:top w:w="57" w:type="dxa"/>
              <w:left w:w="57" w:type="dxa"/>
              <w:bottom w:w="57" w:type="dxa"/>
              <w:right w:w="57" w:type="dxa"/>
            </w:tcMar>
          </w:tcPr>
          <w:p w14:paraId="50F93B07"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vMerge/>
          </w:tcPr>
          <w:p w14:paraId="045A633F"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A9E2A5A"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r>
      <w:tr w:rsidR="00C02B87" w:rsidRPr="00841016" w14:paraId="4E6DEEA1" w14:textId="77777777" w:rsidTr="004F6721">
        <w:trPr>
          <w:trHeight w:val="114"/>
        </w:trPr>
        <w:tc>
          <w:tcPr>
            <w:tcW w:w="300" w:type="pct"/>
          </w:tcPr>
          <w:p w14:paraId="58916C06" w14:textId="5D1CA51B"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tc>
        <w:tc>
          <w:tcPr>
            <w:tcW w:w="2000" w:type="pct"/>
            <w:tcMar>
              <w:top w:w="57" w:type="dxa"/>
              <w:left w:w="57" w:type="dxa"/>
              <w:bottom w:w="57" w:type="dxa"/>
              <w:right w:w="57" w:type="dxa"/>
            </w:tcMar>
          </w:tcPr>
          <w:p w14:paraId="5DEA14F8"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1E0" w:firstRow="1" w:lastRow="1" w:firstColumn="1" w:lastColumn="1" w:noHBand="0" w:noVBand="0"/>
            </w:tblPr>
            <w:tblGrid>
              <w:gridCol w:w="1676"/>
              <w:gridCol w:w="5310"/>
              <w:gridCol w:w="1958"/>
            </w:tblGrid>
            <w:tr w:rsidR="00C02B87" w:rsidRPr="00841016" w14:paraId="0B1EF766" w14:textId="77777777" w:rsidTr="002736E7">
              <w:tc>
                <w:tcPr>
                  <w:tcW w:w="1796" w:type="dxa"/>
                  <w:shd w:val="clear" w:color="auto" w:fill="D9D9D9"/>
                </w:tcPr>
                <w:p w14:paraId="7833526B" w14:textId="77777777" w:rsidR="00C02B87" w:rsidRPr="00841016" w:rsidRDefault="00C02B87"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FF0000"/>
                      <w:szCs w:val="21"/>
                      <w:u w:val="single"/>
                    </w:rPr>
                    <w:t>参考資料番号</w:t>
                  </w:r>
                </w:p>
              </w:tc>
              <w:tc>
                <w:tcPr>
                  <w:tcW w:w="5735" w:type="dxa"/>
                  <w:shd w:val="clear" w:color="auto" w:fill="D9D9D9"/>
                </w:tcPr>
                <w:p w14:paraId="63EDDB63" w14:textId="77777777" w:rsidR="00C02B87" w:rsidRPr="00841016" w:rsidRDefault="00C02B87"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FF0000"/>
                      <w:szCs w:val="21"/>
                      <w:u w:val="single"/>
                    </w:rPr>
                    <w:t>名称</w:t>
                  </w:r>
                </w:p>
              </w:tc>
              <w:tc>
                <w:tcPr>
                  <w:tcW w:w="2102" w:type="dxa"/>
                  <w:shd w:val="clear" w:color="auto" w:fill="D9D9D9"/>
                </w:tcPr>
                <w:p w14:paraId="3706635F" w14:textId="77777777" w:rsidR="00C02B87" w:rsidRPr="00841016" w:rsidRDefault="00C02B87"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FF0000"/>
                      <w:szCs w:val="21"/>
                      <w:u w:val="single"/>
                    </w:rPr>
                    <w:t>ページ</w:t>
                  </w:r>
                </w:p>
              </w:tc>
            </w:tr>
            <w:tr w:rsidR="00C02B87" w:rsidRPr="00841016" w14:paraId="6536EC22" w14:textId="77777777" w:rsidTr="002736E7">
              <w:tc>
                <w:tcPr>
                  <w:tcW w:w="1796" w:type="dxa"/>
                </w:tcPr>
                <w:p w14:paraId="3E05CD43" w14:textId="77777777" w:rsidR="00C02B87" w:rsidRPr="00841016" w:rsidRDefault="00C02B87" w:rsidP="004F6721">
                  <w:pPr>
                    <w:snapToGrid w:val="0"/>
                    <w:spacing w:before="40" w:after="40" w:line="280" w:lineRule="atLeast"/>
                    <w:rPr>
                      <w:rFonts w:ascii="ＭＳ 明朝" w:hAnsi="Times New Roman"/>
                      <w:szCs w:val="21"/>
                    </w:rPr>
                  </w:pPr>
                  <w:r w:rsidRPr="00841016">
                    <w:rPr>
                      <w:rFonts w:ascii="ＭＳ 明朝" w:hAnsi="Times New Roman" w:hint="eastAsia"/>
                      <w:b/>
                      <w:color w:val="FF0000"/>
                      <w:szCs w:val="21"/>
                      <w:u w:val="single"/>
                    </w:rPr>
                    <w:t>参考資料</w:t>
                  </w:r>
                  <w:r w:rsidRPr="00841016">
                    <w:rPr>
                      <w:rFonts w:ascii="ＭＳ 明朝" w:hAnsi="Times New Roman"/>
                      <w:b/>
                      <w:color w:val="FF0000"/>
                      <w:szCs w:val="21"/>
                      <w:u w:val="single"/>
                    </w:rPr>
                    <w:t>1</w:t>
                  </w:r>
                </w:p>
              </w:tc>
              <w:tc>
                <w:tcPr>
                  <w:tcW w:w="5735" w:type="dxa"/>
                </w:tcPr>
                <w:p w14:paraId="7FA04892" w14:textId="77777777" w:rsidR="00C02B87" w:rsidRPr="00841016" w:rsidRDefault="00C02B87" w:rsidP="004F6721">
                  <w:pPr>
                    <w:snapToGrid w:val="0"/>
                    <w:spacing w:before="40" w:after="40" w:line="280" w:lineRule="atLeast"/>
                    <w:rPr>
                      <w:rFonts w:ascii="ＭＳ 明朝" w:hAnsi="Times New Roman"/>
                      <w:szCs w:val="21"/>
                    </w:rPr>
                  </w:pPr>
                  <w:r w:rsidRPr="00841016">
                    <w:rPr>
                      <w:rFonts w:ascii="ＭＳ 明朝" w:hAnsi="Times New Roman" w:hint="eastAsia"/>
                      <w:b/>
                      <w:color w:val="FF0000"/>
                      <w:szCs w:val="21"/>
                      <w:u w:val="single"/>
                    </w:rPr>
                    <w:t>法人ＪＡネットバンク利用規定</w:t>
                  </w:r>
                </w:p>
              </w:tc>
              <w:tc>
                <w:tcPr>
                  <w:tcW w:w="2102" w:type="dxa"/>
                </w:tcPr>
                <w:p w14:paraId="430D02F3" w14:textId="77777777" w:rsidR="00C02B87" w:rsidRPr="00841016" w:rsidRDefault="00C02B87" w:rsidP="004F6721">
                  <w:pPr>
                    <w:snapToGrid w:val="0"/>
                    <w:spacing w:before="40" w:after="40" w:line="280" w:lineRule="atLeast"/>
                    <w:rPr>
                      <w:rFonts w:ascii="ＭＳ 明朝" w:hAnsi="Times New Roman"/>
                      <w:szCs w:val="21"/>
                    </w:rPr>
                  </w:pPr>
                  <w:r w:rsidRPr="00841016">
                    <w:rPr>
                      <w:rFonts w:ascii="ＭＳ 明朝" w:hAnsi="Times New Roman" w:hint="eastAsia"/>
                      <w:b/>
                      <w:color w:val="FF0000"/>
                      <w:szCs w:val="21"/>
                      <w:u w:val="single"/>
                    </w:rPr>
                    <w:t>参考資料-3</w:t>
                  </w:r>
                </w:p>
              </w:tc>
            </w:tr>
          </w:tbl>
          <w:p w14:paraId="070DB59D"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vMerge/>
          </w:tcPr>
          <w:p w14:paraId="33FCF2AC"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9F67187"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C02B87" w:rsidRPr="00841016" w14:paraId="5A8BAB8A" w14:textId="77777777" w:rsidTr="004F6721">
        <w:tc>
          <w:tcPr>
            <w:tcW w:w="300" w:type="pct"/>
          </w:tcPr>
          <w:p w14:paraId="6A68853B" w14:textId="503EDCD6"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w:t>
            </w:r>
          </w:p>
          <w:p w14:paraId="46CC141B" w14:textId="33A17ADA"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tc>
        <w:tc>
          <w:tcPr>
            <w:tcW w:w="2000" w:type="pct"/>
            <w:tcMar>
              <w:top w:w="57" w:type="dxa"/>
              <w:left w:w="57" w:type="dxa"/>
              <w:bottom w:w="57" w:type="dxa"/>
              <w:right w:w="57" w:type="dxa"/>
            </w:tcMar>
          </w:tcPr>
          <w:p w14:paraId="1E2C2A53" w14:textId="77777777" w:rsidR="00C02B87" w:rsidRPr="00841016" w:rsidRDefault="00C02B87" w:rsidP="004F6721">
            <w:pPr>
              <w:widowControl/>
              <w:snapToGrid w:val="0"/>
              <w:spacing w:before="120" w:after="120" w:line="280" w:lineRule="atLeast"/>
              <w:jc w:val="left"/>
              <w:rPr>
                <w:rFonts w:ascii="ＭＳ 明朝" w:eastAsia="ＭＳ 明朝" w:hAnsi="Times New Roman" w:cs="Times New Roman"/>
                <w:szCs w:val="21"/>
              </w:rPr>
            </w:pPr>
          </w:p>
        </w:tc>
        <w:tc>
          <w:tcPr>
            <w:tcW w:w="2000" w:type="pct"/>
            <w:tcMar>
              <w:top w:w="57" w:type="dxa"/>
              <w:left w:w="57" w:type="dxa"/>
              <w:bottom w:w="57" w:type="dxa"/>
              <w:right w:w="57" w:type="dxa"/>
            </w:tcMar>
          </w:tcPr>
          <w:p w14:paraId="1F6075D1"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vMerge/>
          </w:tcPr>
          <w:p w14:paraId="5294873A"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7148DAB"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r>
      <w:tr w:rsidR="00C02B87" w:rsidRPr="00841016" w14:paraId="6DA71E7A" w14:textId="77777777" w:rsidTr="008E794E">
        <w:trPr>
          <w:trHeight w:val="114"/>
        </w:trPr>
        <w:tc>
          <w:tcPr>
            <w:tcW w:w="300" w:type="pct"/>
            <w:tcBorders>
              <w:bottom w:val="nil"/>
            </w:tcBorders>
          </w:tcPr>
          <w:p w14:paraId="3B40C5D8" w14:textId="037542D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tc>
        <w:tc>
          <w:tcPr>
            <w:tcW w:w="2000" w:type="pct"/>
            <w:tcBorders>
              <w:bottom w:val="nil"/>
            </w:tcBorders>
            <w:tcMar>
              <w:top w:w="57" w:type="dxa"/>
              <w:left w:w="57" w:type="dxa"/>
              <w:bottom w:w="57" w:type="dxa"/>
              <w:right w:w="57" w:type="dxa"/>
            </w:tcMar>
          </w:tcPr>
          <w:p w14:paraId="3EF2BAD9"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Borders>
              <w:bottom w:val="nil"/>
            </w:tcBorders>
            <w:tcMar>
              <w:top w:w="57" w:type="dxa"/>
              <w:left w:w="57" w:type="dxa"/>
              <w:bottom w:w="57" w:type="dxa"/>
              <w:right w:w="57" w:type="dxa"/>
            </w:tcMar>
          </w:tcPr>
          <w:p w14:paraId="00F6E656" w14:textId="77777777" w:rsidR="00C02B87" w:rsidRPr="00841016" w:rsidRDefault="00C02B87" w:rsidP="004F6721">
            <w:pPr>
              <w:keepNext/>
              <w:keepLines/>
              <w:pageBreakBefore/>
              <w:widowControl/>
              <w:tabs>
                <w:tab w:val="left" w:pos="567"/>
              </w:tabs>
              <w:snapToGrid w:val="0"/>
              <w:spacing w:before="240" w:line="360" w:lineRule="atLeast"/>
              <w:ind w:left="454" w:hanging="454"/>
              <w:jc w:val="left"/>
              <w:outlineLvl w:val="3"/>
              <w:rPr>
                <w:rFonts w:ascii="ＭＳ ゴシック" w:eastAsia="ＭＳ ゴシック" w:hAnsi="Arial" w:cs="Arial"/>
                <w:b/>
                <w:bCs/>
                <w:snapToGrid w:val="0"/>
                <w:spacing w:val="-6"/>
                <w:sz w:val="28"/>
                <w:szCs w:val="24"/>
              </w:rPr>
            </w:pPr>
            <w:r w:rsidRPr="00841016">
              <w:rPr>
                <w:rFonts w:ascii="ＭＳ ゴシック" w:eastAsia="ＭＳ ゴシック" w:hAnsi="Arial" w:cs="Arial" w:hint="eastAsia"/>
                <w:bCs/>
                <w:snapToGrid w:val="0"/>
                <w:color w:val="FF0000"/>
                <w:spacing w:val="-6"/>
                <w:sz w:val="28"/>
                <w:szCs w:val="24"/>
                <w:u w:val="single"/>
              </w:rPr>
              <w:t>参考資料</w:t>
            </w:r>
            <w:r w:rsidRPr="00841016">
              <w:rPr>
                <w:rFonts w:ascii="ＭＳ ゴシック" w:eastAsia="ＭＳ ゴシック" w:hAnsi="Arial" w:cs="Arial"/>
                <w:bCs/>
                <w:snapToGrid w:val="0"/>
                <w:color w:val="FF0000"/>
                <w:spacing w:val="-6"/>
                <w:sz w:val="28"/>
                <w:szCs w:val="24"/>
                <w:u w:val="single"/>
              </w:rPr>
              <w:t>1</w:t>
            </w:r>
            <w:r w:rsidRPr="00841016">
              <w:rPr>
                <w:rFonts w:ascii="ＭＳ ゴシック" w:eastAsia="ＭＳ ゴシック" w:hAnsi="Arial" w:cs="Arial" w:hint="eastAsia"/>
                <w:bCs/>
                <w:snapToGrid w:val="0"/>
                <w:color w:val="FF0000"/>
                <w:spacing w:val="-6"/>
                <w:sz w:val="28"/>
                <w:szCs w:val="24"/>
                <w:u w:val="single"/>
              </w:rPr>
              <w:t xml:space="preserve">　法人ＪＡネットバンク利用規定</w:t>
            </w:r>
          </w:p>
        </w:tc>
        <w:tc>
          <w:tcPr>
            <w:tcW w:w="350" w:type="pct"/>
            <w:vMerge/>
          </w:tcPr>
          <w:p w14:paraId="1AEF1A01"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Borders>
              <w:bottom w:val="nil"/>
            </w:tcBorders>
          </w:tcPr>
          <w:p w14:paraId="61C56B02"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C02B87" w:rsidRPr="00841016" w14:paraId="1ACAA918" w14:textId="77777777" w:rsidTr="008E794E">
        <w:trPr>
          <w:trHeight w:val="1179"/>
        </w:trPr>
        <w:tc>
          <w:tcPr>
            <w:tcW w:w="300" w:type="pct"/>
            <w:tcBorders>
              <w:top w:val="nil"/>
            </w:tcBorders>
          </w:tcPr>
          <w:p w14:paraId="3F49224F" w14:textId="2E7CFBA5"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tc>
        <w:tc>
          <w:tcPr>
            <w:tcW w:w="2000" w:type="pct"/>
            <w:tcBorders>
              <w:top w:val="nil"/>
            </w:tcBorders>
            <w:tcMar>
              <w:top w:w="57" w:type="dxa"/>
              <w:left w:w="57" w:type="dxa"/>
              <w:bottom w:w="57" w:type="dxa"/>
              <w:right w:w="57" w:type="dxa"/>
            </w:tcMar>
          </w:tcPr>
          <w:p w14:paraId="73B6116E"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Borders>
              <w:top w:val="nil"/>
            </w:tcBorders>
            <w:tcMar>
              <w:top w:w="57" w:type="dxa"/>
              <w:left w:w="57" w:type="dxa"/>
              <w:bottom w:w="57" w:type="dxa"/>
              <w:right w:w="57" w:type="dxa"/>
            </w:tcMar>
          </w:tcPr>
          <w:p w14:paraId="2AC795E9"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noProof/>
                <w:sz w:val="18"/>
                <w:szCs w:val="24"/>
              </w:rPr>
              <mc:AlternateContent>
                <mc:Choice Requires="wps">
                  <w:drawing>
                    <wp:inline distT="0" distB="0" distL="0" distR="0" wp14:anchorId="23C5D36D" wp14:editId="774CC965">
                      <wp:extent cx="1638300" cy="676275"/>
                      <wp:effectExtent l="19050" t="19050" r="19050" b="28575"/>
                      <wp:docPr id="1629701230" name="正方形/長方形 1629701230"/>
                      <wp:cNvGraphicFramePr/>
                      <a:graphic xmlns:a="http://schemas.openxmlformats.org/drawingml/2006/main">
                        <a:graphicData uri="http://schemas.microsoft.com/office/word/2010/wordprocessingShape">
                          <wps:wsp>
                            <wps:cNvSpPr/>
                            <wps:spPr>
                              <a:xfrm>
                                <a:off x="0" y="0"/>
                                <a:ext cx="1638300" cy="676275"/>
                              </a:xfrm>
                              <a:prstGeom prst="rect">
                                <a:avLst/>
                              </a:prstGeom>
                              <a:solidFill>
                                <a:sysClr val="window" lastClr="FFFFFF"/>
                              </a:solidFill>
                              <a:ln w="38100" cap="flat" cmpd="sng" algn="ctr">
                                <a:solidFill>
                                  <a:sysClr val="windowText" lastClr="000000"/>
                                </a:solidFill>
                                <a:prstDash val="solid"/>
                              </a:ln>
                              <a:effectLst/>
                            </wps:spPr>
                            <wps:txbx>
                              <w:txbxContent>
                                <w:p w14:paraId="304ADCDD" w14:textId="77777777" w:rsidR="00C02B87" w:rsidRPr="00556788" w:rsidRDefault="00C02B87" w:rsidP="00841016">
                                  <w:pPr>
                                    <w:pStyle w:val="Normal0"/>
                                  </w:pPr>
                                  <w:r w:rsidRPr="00556788">
                                    <w:rPr>
                                      <w:rStyle w:val="aff"/>
                                      <w:rFonts w:hint="eastAsia"/>
                                    </w:rPr>
                                    <w:t>●●農業協同組合</w:t>
                                  </w:r>
                                </w:p>
                                <w:p w14:paraId="4307E459" w14:textId="77777777" w:rsidR="00C02B87" w:rsidRPr="00556788" w:rsidRDefault="00C02B87" w:rsidP="00841016">
                                  <w:pPr>
                                    <w:pStyle w:val="Normal0"/>
                                  </w:pPr>
                                  <w:r w:rsidRPr="00556788">
                                    <w:rPr>
                                      <w:rStyle w:val="aff"/>
                                      <w:rFonts w:hint="eastAsia"/>
                                    </w:rPr>
                                    <w:t>登録番号：●●</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C5D36D" id="正方形/長方形 1629701230" o:spid="_x0000_s1028" style="width:129pt;height:5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" fillcolor="window" strokecolor="windowText" strokeweight="3pt">
                      <v:textbox>
                        <w:txbxContent>
                          <w:p w14:paraId="304ADCDD" w14:textId="77777777" w:rsidR="00C02B87" w:rsidRPr="00556788" w:rsidRDefault="00C02B87" w:rsidP="00841016">
                            <w:pPr>
                              <w:pStyle w:val="Normal0"/>
                            </w:pPr>
                            <w:r w:rsidRPr="00556788">
                              <w:rPr>
                                <w:rStyle w:val="aff"/>
                                <w:rFonts w:hint="eastAsia"/>
                              </w:rPr>
                              <w:t>●●農業協同組合</w:t>
                            </w:r>
                          </w:p>
                          <w:p w14:paraId="4307E459" w14:textId="77777777" w:rsidR="00C02B87" w:rsidRPr="00556788" w:rsidRDefault="00C02B87" w:rsidP="00841016">
                            <w:pPr>
                              <w:pStyle w:val="Normal0"/>
                            </w:pPr>
                            <w:r w:rsidRPr="00556788">
                              <w:rPr>
                                <w:rStyle w:val="aff"/>
                                <w:rFonts w:hint="eastAsia"/>
                              </w:rPr>
                              <w:t>登録番号：●●</w:t>
                            </w:r>
                          </w:p>
                        </w:txbxContent>
                      </v:textbox>
                      <w10:anchorlock/>
                    </v:rect>
                  </w:pict>
                </mc:Fallback>
              </mc:AlternateContent>
            </w:r>
          </w:p>
        </w:tc>
        <w:tc>
          <w:tcPr>
            <w:tcW w:w="350" w:type="pct"/>
            <w:vMerge/>
          </w:tcPr>
          <w:p w14:paraId="45CEC351"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Borders>
              <w:top w:val="nil"/>
            </w:tcBorders>
          </w:tcPr>
          <w:p w14:paraId="2827D2B1"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C02B87" w:rsidRPr="00841016" w14:paraId="50BE738B" w14:textId="77777777" w:rsidTr="004F6721">
        <w:tc>
          <w:tcPr>
            <w:tcW w:w="300" w:type="pct"/>
          </w:tcPr>
          <w:p w14:paraId="6BC5BA8F" w14:textId="12CBEA18"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tc>
        <w:tc>
          <w:tcPr>
            <w:tcW w:w="2000" w:type="pct"/>
            <w:tcMar>
              <w:top w:w="57" w:type="dxa"/>
              <w:left w:w="57" w:type="dxa"/>
              <w:bottom w:w="57" w:type="dxa"/>
              <w:right w:w="57" w:type="dxa"/>
            </w:tcMar>
          </w:tcPr>
          <w:p w14:paraId="1B92ECAC"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6E8E4B89" w14:textId="77777777" w:rsidR="00C02B87" w:rsidRPr="00841016" w:rsidRDefault="00C02B87" w:rsidP="004F6721">
            <w:pPr>
              <w:keepNext/>
              <w:keepLines/>
              <w:widowControl/>
              <w:tabs>
                <w:tab w:val="left" w:pos="567"/>
              </w:tabs>
              <w:snapToGrid w:val="0"/>
              <w:spacing w:before="240" w:line="360" w:lineRule="atLeast"/>
              <w:ind w:left="454" w:hanging="227"/>
              <w:jc w:val="left"/>
              <w:outlineLvl w:val="4"/>
              <w:rPr>
                <w:rFonts w:ascii="ＭＳ ゴシック" w:eastAsia="ＭＳ ゴシック" w:hAnsi="Arial" w:cs="Arial"/>
                <w:b/>
                <w:bCs/>
                <w:snapToGrid w:val="0"/>
                <w:spacing w:val="-6"/>
                <w:sz w:val="24"/>
                <w:szCs w:val="21"/>
              </w:rPr>
            </w:pPr>
            <w:r w:rsidRPr="00841016">
              <w:rPr>
                <w:rFonts w:ascii="ＭＳ ゴシック" w:eastAsia="ＭＳ ゴシック" w:hAnsi="Arial" w:cs="Arial" w:hint="eastAsia"/>
                <w:bCs/>
                <w:snapToGrid w:val="0"/>
                <w:color w:val="FF0000"/>
                <w:spacing w:val="-6"/>
                <w:sz w:val="24"/>
                <w:szCs w:val="21"/>
                <w:u w:val="single"/>
              </w:rPr>
              <w:t>第1章</w:t>
            </w:r>
            <w:r w:rsidRPr="00841016">
              <w:rPr>
                <w:rFonts w:ascii="ＭＳ ゴシック" w:eastAsia="ＭＳ ゴシック" w:hAnsi="Arial" w:cs="Arial"/>
                <w:bCs/>
                <w:snapToGrid w:val="0"/>
                <w:color w:val="FF0000"/>
                <w:spacing w:val="-6"/>
                <w:sz w:val="24"/>
                <w:szCs w:val="21"/>
                <w:u w:val="single"/>
              </w:rPr>
              <w:tab/>
            </w:r>
            <w:r w:rsidRPr="00841016">
              <w:rPr>
                <w:rFonts w:ascii="ＭＳ ゴシック" w:eastAsia="ＭＳ ゴシック" w:hAnsi="Arial" w:cs="Arial" w:hint="eastAsia"/>
                <w:bCs/>
                <w:snapToGrid w:val="0"/>
                <w:color w:val="FF0000"/>
                <w:spacing w:val="-6"/>
                <w:sz w:val="24"/>
                <w:szCs w:val="21"/>
                <w:u w:val="single"/>
              </w:rPr>
              <w:t>総則</w:t>
            </w:r>
          </w:p>
        </w:tc>
        <w:tc>
          <w:tcPr>
            <w:tcW w:w="350" w:type="pct"/>
            <w:vMerge w:val="restart"/>
          </w:tcPr>
          <w:p w14:paraId="2760762A" w14:textId="77777777" w:rsidR="00C02B87" w:rsidRDefault="00C02B87" w:rsidP="00C02B87">
            <w:pPr>
              <w:adjustRightInd w:val="0"/>
              <w:snapToGrid w:val="0"/>
              <w:spacing w:line="180" w:lineRule="atLeast"/>
              <w:jc w:val="left"/>
              <w:rPr>
                <w:rFonts w:ascii="ＭＳ 明朝" w:eastAsia="ＭＳ 明朝" w:hAnsi="Times New Roman" w:cs="Times New Roman"/>
                <w:sz w:val="18"/>
                <w:szCs w:val="24"/>
              </w:rPr>
            </w:pPr>
            <w:r w:rsidRPr="007D5FFC">
              <w:rPr>
                <w:rFonts w:ascii="ＭＳ 明朝" w:eastAsia="ＭＳ 明朝" w:hAnsi="Times New Roman" w:cs="Times New Roman"/>
                <w:sz w:val="18"/>
                <w:szCs w:val="24"/>
              </w:rPr>
              <w:t>(2)形式・文字表記の標準化</w:t>
            </w:r>
          </w:p>
          <w:p w14:paraId="63F4CACB" w14:textId="3AA1F370" w:rsidR="00C02B87" w:rsidRPr="00841016" w:rsidRDefault="00C02B87" w:rsidP="00C02B87">
            <w:pPr>
              <w:adjustRightInd w:val="0"/>
              <w:snapToGrid w:val="0"/>
              <w:spacing w:line="180" w:lineRule="atLeast"/>
              <w:jc w:val="left"/>
              <w:rPr>
                <w:rFonts w:ascii="ＭＳ 明朝" w:eastAsia="ＭＳ 明朝" w:hAnsi="Times New Roman" w:cs="Times New Roman"/>
                <w:sz w:val="18"/>
                <w:szCs w:val="24"/>
              </w:rPr>
            </w:pPr>
            <w:r>
              <w:rPr>
                <w:rFonts w:ascii="ＭＳ 明朝" w:eastAsia="ＭＳ 明朝" w:hAnsi="Times New Roman" w:cs="Times New Roman" w:hint="eastAsia"/>
                <w:sz w:val="18"/>
                <w:szCs w:val="24"/>
              </w:rPr>
              <w:t>※以下、省略</w:t>
            </w:r>
          </w:p>
        </w:tc>
        <w:tc>
          <w:tcPr>
            <w:tcW w:w="350" w:type="pct"/>
          </w:tcPr>
          <w:p w14:paraId="4114A9AF"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C02B87" w:rsidRPr="00841016" w14:paraId="60BDDC19" w14:textId="77777777" w:rsidTr="004F6721">
        <w:tc>
          <w:tcPr>
            <w:tcW w:w="300" w:type="pct"/>
          </w:tcPr>
          <w:p w14:paraId="35637496" w14:textId="412FCE4D"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w:t>
            </w:r>
          </w:p>
          <w:p w14:paraId="437C7735" w14:textId="3A1CD77B"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tc>
        <w:tc>
          <w:tcPr>
            <w:tcW w:w="2000" w:type="pct"/>
            <w:tcMar>
              <w:top w:w="57" w:type="dxa"/>
              <w:left w:w="57" w:type="dxa"/>
              <w:bottom w:w="57" w:type="dxa"/>
              <w:right w:w="57" w:type="dxa"/>
            </w:tcMar>
          </w:tcPr>
          <w:p w14:paraId="18F6087E" w14:textId="77777777" w:rsidR="00C02B87" w:rsidRPr="00841016" w:rsidRDefault="00C02B87" w:rsidP="004F6721">
            <w:pPr>
              <w:keepNext/>
              <w:keepLines/>
              <w:widowControl/>
              <w:tabs>
                <w:tab w:val="left" w:pos="567"/>
              </w:tabs>
              <w:snapToGrid w:val="0"/>
              <w:spacing w:before="240" w:line="360" w:lineRule="atLeast"/>
              <w:ind w:left="454" w:hanging="454"/>
              <w:jc w:val="center"/>
              <w:outlineLvl w:val="3"/>
              <w:rPr>
                <w:rFonts w:ascii="ＭＳ ゴシック" w:eastAsia="ＭＳ ゴシック" w:hAnsi="Arial" w:cs="Arial"/>
                <w:b/>
                <w:bCs/>
                <w:snapToGrid w:val="0"/>
                <w:spacing w:val="-6"/>
                <w:sz w:val="28"/>
                <w:szCs w:val="24"/>
              </w:rPr>
            </w:pPr>
            <w:r w:rsidRPr="00841016">
              <w:rPr>
                <w:rFonts w:ascii="ＭＳ ゴシック" w:eastAsia="ＭＳ ゴシック" w:hAnsi="Arial" w:cs="Arial" w:hint="eastAsia"/>
                <w:b/>
                <w:bCs/>
                <w:snapToGrid w:val="0"/>
                <w:spacing w:val="-6"/>
                <w:sz w:val="28"/>
                <w:szCs w:val="24"/>
              </w:rPr>
              <w:t>法人JAネットバンク</w:t>
            </w:r>
            <w:r w:rsidRPr="00841016">
              <w:rPr>
                <w:rFonts w:ascii="ＭＳ ゴシック" w:eastAsia="ＭＳ ゴシック" w:hAnsi="Arial" w:cs="Arial" w:hint="eastAsia"/>
                <w:bCs/>
                <w:snapToGrid w:val="0"/>
                <w:color w:val="0000FF"/>
                <w:spacing w:val="-6"/>
                <w:sz w:val="28"/>
                <w:szCs w:val="24"/>
                <w:u w:val="single"/>
              </w:rPr>
              <w:t>利用規定</w:t>
            </w:r>
          </w:p>
        </w:tc>
        <w:tc>
          <w:tcPr>
            <w:tcW w:w="2000" w:type="pct"/>
            <w:tcMar>
              <w:top w:w="57" w:type="dxa"/>
              <w:left w:w="57" w:type="dxa"/>
              <w:bottom w:w="57" w:type="dxa"/>
              <w:right w:w="57" w:type="dxa"/>
            </w:tcMar>
          </w:tcPr>
          <w:p w14:paraId="31B09441" w14:textId="77777777" w:rsidR="00C02B87" w:rsidRPr="00841016" w:rsidRDefault="00C02B87"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第1条</w:t>
            </w:r>
            <w:r w:rsidRPr="00841016">
              <w:rPr>
                <w:rFonts w:ascii="ＭＳ 明朝" w:eastAsia="ＭＳ 明朝" w:hAnsi="Times New Roman" w:cs="Times New Roman" w:hint="eastAsia"/>
                <w:b/>
                <w:color w:val="FF0000"/>
                <w:szCs w:val="21"/>
                <w:u w:val="single"/>
              </w:rPr>
              <w:tab/>
            </w:r>
            <w:r w:rsidRPr="00841016">
              <w:rPr>
                <w:rFonts w:ascii="ＭＳ 明朝" w:eastAsia="ＭＳ 明朝" w:hAnsi="Times New Roman" w:cs="Times New Roman" w:hint="eastAsia"/>
                <w:szCs w:val="21"/>
              </w:rPr>
              <w:t>法人JAネットバンク</w:t>
            </w:r>
          </w:p>
        </w:tc>
        <w:tc>
          <w:tcPr>
            <w:tcW w:w="350" w:type="pct"/>
            <w:vMerge/>
          </w:tcPr>
          <w:p w14:paraId="5E344A38"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710208F"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C02B87" w:rsidRPr="00841016" w14:paraId="514C0314" w14:textId="77777777" w:rsidTr="004F6721">
        <w:tc>
          <w:tcPr>
            <w:tcW w:w="300" w:type="pct"/>
          </w:tcPr>
          <w:p w14:paraId="6EB1963A" w14:textId="6E20A243"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w:t>
            </w:r>
          </w:p>
        </w:tc>
        <w:tc>
          <w:tcPr>
            <w:tcW w:w="2000" w:type="pct"/>
            <w:tcMar>
              <w:top w:w="57" w:type="dxa"/>
              <w:left w:w="57" w:type="dxa"/>
              <w:bottom w:w="57" w:type="dxa"/>
              <w:right w:w="57" w:type="dxa"/>
            </w:tcMar>
          </w:tcPr>
          <w:p w14:paraId="2DDD2589" w14:textId="77777777" w:rsidR="00C02B87" w:rsidRPr="00841016" w:rsidRDefault="00C02B87" w:rsidP="004F6721">
            <w:pPr>
              <w:keepNext/>
              <w:keepLines/>
              <w:widowControl/>
              <w:tabs>
                <w:tab w:val="left" w:pos="567"/>
              </w:tabs>
              <w:snapToGrid w:val="0"/>
              <w:spacing w:before="240" w:line="360" w:lineRule="atLeast"/>
              <w:ind w:left="454" w:hanging="454"/>
              <w:jc w:val="left"/>
              <w:outlineLvl w:val="3"/>
              <w:rPr>
                <w:rFonts w:ascii="ＭＳ ゴシック" w:eastAsia="ＭＳ ゴシック" w:hAnsi="ＭＳ ゴシック" w:cs="Arial"/>
                <w:b/>
                <w:bCs/>
                <w:snapToGrid w:val="0"/>
                <w:spacing w:val="-6"/>
                <w:sz w:val="24"/>
                <w:szCs w:val="24"/>
              </w:rPr>
            </w:pPr>
            <w:r w:rsidRPr="00841016">
              <w:rPr>
                <w:rFonts w:ascii="ＭＳ ゴシック" w:eastAsia="ＭＳ ゴシック" w:hAnsi="ＭＳ ゴシック" w:cs="Arial" w:hint="eastAsia"/>
                <w:bCs/>
                <w:snapToGrid w:val="0"/>
                <w:color w:val="0000FF"/>
                <w:spacing w:val="-6"/>
                <w:sz w:val="24"/>
                <w:szCs w:val="24"/>
                <w:u w:val="single"/>
              </w:rPr>
              <w:t>第1章　総則</w:t>
            </w:r>
          </w:p>
        </w:tc>
        <w:tc>
          <w:tcPr>
            <w:tcW w:w="2000" w:type="pct"/>
            <w:tcMar>
              <w:top w:w="57" w:type="dxa"/>
              <w:left w:w="57" w:type="dxa"/>
              <w:bottom w:w="57" w:type="dxa"/>
              <w:right w:w="57" w:type="dxa"/>
            </w:tcMar>
          </w:tcPr>
          <w:p w14:paraId="17F5B2FE"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vMerge/>
          </w:tcPr>
          <w:p w14:paraId="47E072EB"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8A58781"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C02B87" w:rsidRPr="00841016" w14:paraId="65DA241D" w14:textId="77777777" w:rsidTr="004F6721">
        <w:tc>
          <w:tcPr>
            <w:tcW w:w="300" w:type="pct"/>
          </w:tcPr>
          <w:p w14:paraId="6C1EFE57" w14:textId="4B9CF596"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w:t>
            </w:r>
          </w:p>
        </w:tc>
        <w:tc>
          <w:tcPr>
            <w:tcW w:w="2000" w:type="pct"/>
            <w:tcMar>
              <w:top w:w="57" w:type="dxa"/>
              <w:left w:w="57" w:type="dxa"/>
              <w:bottom w:w="57" w:type="dxa"/>
              <w:right w:w="57" w:type="dxa"/>
            </w:tcMar>
          </w:tcPr>
          <w:p w14:paraId="7C1034E8" w14:textId="77777777" w:rsidR="00C02B87" w:rsidRPr="00841016" w:rsidRDefault="00C02B87"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1</w:t>
            </w:r>
            <w:r w:rsidRPr="00841016">
              <w:rPr>
                <w:rFonts w:ascii="ＭＳ 明朝" w:eastAsia="ＭＳ 明朝" w:hAnsi="Times New Roman" w:cs="Times New Roman" w:hint="eastAsia"/>
                <w:b/>
                <w:color w:val="0000FF"/>
                <w:szCs w:val="21"/>
                <w:u w:val="single"/>
              </w:rPr>
              <w:tab/>
            </w:r>
            <w:r w:rsidRPr="00841016">
              <w:rPr>
                <w:rFonts w:ascii="ＭＳ 明朝" w:eastAsia="ＭＳ 明朝" w:hAnsi="Times New Roman" w:cs="Times New Roman" w:hint="eastAsia"/>
                <w:b/>
                <w:color w:val="0000FF"/>
                <w:szCs w:val="21"/>
                <w:u w:val="single"/>
              </w:rPr>
              <w:tab/>
              <w:t>法人JAネットバンク</w:t>
            </w:r>
          </w:p>
        </w:tc>
        <w:tc>
          <w:tcPr>
            <w:tcW w:w="2000" w:type="pct"/>
            <w:tcMar>
              <w:top w:w="57" w:type="dxa"/>
              <w:left w:w="57" w:type="dxa"/>
              <w:bottom w:w="57" w:type="dxa"/>
              <w:right w:w="57" w:type="dxa"/>
            </w:tcMar>
          </w:tcPr>
          <w:p w14:paraId="14CA984D"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vMerge/>
          </w:tcPr>
          <w:p w14:paraId="3B418ABB"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C73E9B8"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C02B87" w:rsidRPr="00841016" w14:paraId="0679A438" w14:textId="77777777" w:rsidTr="004F6721">
        <w:tc>
          <w:tcPr>
            <w:tcW w:w="300" w:type="pct"/>
          </w:tcPr>
          <w:p w14:paraId="7CA8586E" w14:textId="4144DB60"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w:t>
            </w:r>
          </w:p>
          <w:p w14:paraId="61556361" w14:textId="7A072DE3"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tc>
        <w:tc>
          <w:tcPr>
            <w:tcW w:w="2000" w:type="pct"/>
            <w:tcMar>
              <w:top w:w="57" w:type="dxa"/>
              <w:left w:w="57" w:type="dxa"/>
              <w:bottom w:w="57" w:type="dxa"/>
              <w:right w:w="57" w:type="dxa"/>
            </w:tcMar>
          </w:tcPr>
          <w:p w14:paraId="23D25DFA" w14:textId="77777777" w:rsidR="00C02B87" w:rsidRPr="00841016" w:rsidRDefault="00C02B87"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サービス内容</w:t>
            </w:r>
          </w:p>
        </w:tc>
        <w:tc>
          <w:tcPr>
            <w:tcW w:w="2000" w:type="pct"/>
            <w:tcMar>
              <w:top w:w="57" w:type="dxa"/>
              <w:left w:w="57" w:type="dxa"/>
              <w:bottom w:w="57" w:type="dxa"/>
              <w:right w:w="57" w:type="dxa"/>
            </w:tcMar>
          </w:tcPr>
          <w:p w14:paraId="586BFC36" w14:textId="77777777" w:rsidR="00C02B87" w:rsidRPr="00841016" w:rsidRDefault="00C02B87"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サービス内容</w:t>
            </w:r>
          </w:p>
        </w:tc>
        <w:tc>
          <w:tcPr>
            <w:tcW w:w="350" w:type="pct"/>
            <w:vMerge/>
          </w:tcPr>
          <w:p w14:paraId="41B78CE4"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9A4E889"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C02B87" w:rsidRPr="00841016" w14:paraId="1BD7B27F" w14:textId="77777777" w:rsidTr="004F6721">
        <w:trPr>
          <w:trHeight w:val="114"/>
        </w:trPr>
        <w:tc>
          <w:tcPr>
            <w:tcW w:w="300" w:type="pct"/>
          </w:tcPr>
          <w:p w14:paraId="039DA0A9" w14:textId="267A262D"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w:t>
            </w:r>
          </w:p>
          <w:p w14:paraId="51291C3B" w14:textId="179E3DC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C02B87" w:rsidRPr="00841016" w14:paraId="3BD1B92A" w14:textId="77777777" w:rsidTr="002736E7">
              <w:trPr>
                <w:cantSplit/>
              </w:trPr>
              <w:tc>
                <w:tcPr>
                  <w:tcW w:w="992" w:type="dxa"/>
                  <w:shd w:val="pct12" w:color="auto" w:fill="auto"/>
                </w:tcPr>
                <w:p w14:paraId="312CDD0D" w14:textId="77777777" w:rsidR="00C02B87" w:rsidRPr="00841016" w:rsidRDefault="00C02B87"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2128F87E" w14:textId="77777777" w:rsidR="00C02B87" w:rsidRPr="00841016" w:rsidRDefault="00C02B87"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法人JAネットバンク（以下</w:t>
                  </w:r>
                  <w:r w:rsidRPr="00841016">
                    <w:rPr>
                      <w:rFonts w:ascii="ＭＳ 明朝" w:hAnsi="Times New Roman" w:hint="eastAsia"/>
                      <w:b/>
                      <w:color w:val="0000FF"/>
                      <w:szCs w:val="21"/>
                      <w:u w:val="single"/>
                    </w:rPr>
                    <w:t>、</w:t>
                  </w:r>
                  <w:r w:rsidRPr="00841016">
                    <w:rPr>
                      <w:rFonts w:ascii="ＭＳ 明朝" w:hAnsi="Times New Roman" w:hint="eastAsia"/>
                      <w:szCs w:val="21"/>
                    </w:rPr>
                    <w:t>「本サービス｣といいます。）とは、本サービスの契約者（以下</w:t>
                  </w:r>
                  <w:r w:rsidRPr="00841016">
                    <w:rPr>
                      <w:rFonts w:ascii="ＭＳ 明朝" w:hAnsi="Times New Roman" w:hint="eastAsia"/>
                      <w:b/>
                      <w:color w:val="0000FF"/>
                      <w:szCs w:val="21"/>
                      <w:u w:val="single"/>
                    </w:rPr>
                    <w:t>、「</w:t>
                  </w:r>
                  <w:r w:rsidRPr="00841016">
                    <w:rPr>
                      <w:rFonts w:ascii="ＭＳ 明朝" w:hAnsi="Times New Roman" w:hint="eastAsia"/>
                      <w:szCs w:val="21"/>
                    </w:rPr>
                    <w:t>契約者｣といいます。）が当組合に対し、インターネットに接続可能なパーソナルコンピューター（以下</w:t>
                  </w:r>
                  <w:r w:rsidRPr="00841016">
                    <w:rPr>
                      <w:rFonts w:ascii="ＭＳ 明朝" w:hAnsi="Times New Roman" w:hint="eastAsia"/>
                      <w:b/>
                      <w:color w:val="0000FF"/>
                      <w:szCs w:val="21"/>
                      <w:u w:val="single"/>
                    </w:rPr>
                    <w:t>、</w:t>
                  </w:r>
                  <w:r w:rsidRPr="00841016">
                    <w:rPr>
                      <w:rFonts w:ascii="ＭＳ 明朝" w:hAnsi="Times New Roman" w:hint="eastAsia"/>
                      <w:szCs w:val="21"/>
                    </w:rPr>
                    <w:t>「パソコン」といいます。）等の端末機器（以下</w:t>
                  </w:r>
                  <w:r w:rsidRPr="00841016">
                    <w:rPr>
                      <w:rFonts w:ascii="ＭＳ 明朝" w:hAnsi="Times New Roman" w:hint="eastAsia"/>
                      <w:b/>
                      <w:color w:val="0000FF"/>
                      <w:szCs w:val="21"/>
                      <w:u w:val="single"/>
                    </w:rPr>
                    <w:t>、「</w:t>
                  </w:r>
                  <w:r w:rsidRPr="00841016">
                    <w:rPr>
                      <w:rFonts w:ascii="ＭＳ 明朝" w:hAnsi="Times New Roman" w:hint="eastAsia"/>
                      <w:szCs w:val="21"/>
                    </w:rPr>
                    <w:t>端末｣といいます。）により、法人JAネットバンク利用規定（以下</w:t>
                  </w:r>
                  <w:r w:rsidRPr="00841016">
                    <w:rPr>
                      <w:rFonts w:ascii="ＭＳ 明朝" w:hAnsi="Times New Roman" w:hint="eastAsia"/>
                      <w:b/>
                      <w:color w:val="0000FF"/>
                      <w:szCs w:val="21"/>
                      <w:u w:val="single"/>
                    </w:rPr>
                    <w:t>、「</w:t>
                  </w:r>
                  <w:r w:rsidRPr="00841016">
                    <w:rPr>
                      <w:rFonts w:ascii="ＭＳ 明朝" w:hAnsi="Times New Roman" w:hint="eastAsia"/>
                      <w:szCs w:val="21"/>
                    </w:rPr>
                    <w:t>本規定｣といいます。）所定の各種サービスについてサービス提供の依頼を行い、当組合がこれに対応するサービス提供を行うことをいいます。</w:t>
                  </w:r>
                </w:p>
              </w:tc>
            </w:tr>
            <w:tr w:rsidR="00C02B87" w:rsidRPr="00841016" w14:paraId="75568A6D" w14:textId="77777777" w:rsidTr="002736E7">
              <w:trPr>
                <w:cantSplit/>
              </w:trPr>
              <w:tc>
                <w:tcPr>
                  <w:tcW w:w="992" w:type="dxa"/>
                  <w:shd w:val="pct12" w:color="auto" w:fill="auto"/>
                </w:tcPr>
                <w:p w14:paraId="77B94D5B" w14:textId="77777777" w:rsidR="00C02B87" w:rsidRPr="00841016" w:rsidRDefault="00C02B87"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1AD998BE" w14:textId="77777777" w:rsidR="00C02B87" w:rsidRPr="00841016" w:rsidRDefault="00C02B87"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契約者は、本サービスにおける次の各種サービスを申</w:t>
                  </w:r>
                  <w:r w:rsidRPr="00841016">
                    <w:rPr>
                      <w:rFonts w:ascii="ＭＳ 明朝" w:hAnsi="Times New Roman" w:hint="eastAsia"/>
                      <w:b/>
                      <w:color w:val="0000FF"/>
                      <w:szCs w:val="21"/>
                      <w:u w:val="single"/>
                    </w:rPr>
                    <w:t>し</w:t>
                  </w:r>
                  <w:r w:rsidRPr="00841016">
                    <w:rPr>
                      <w:rFonts w:ascii="ＭＳ 明朝" w:hAnsi="Times New Roman" w:hint="eastAsia"/>
                      <w:szCs w:val="21"/>
                    </w:rPr>
                    <w:t>込むことができます。</w:t>
                  </w:r>
                </w:p>
                <w:p w14:paraId="28C56E17" w14:textId="77777777" w:rsidR="00C02B87" w:rsidRPr="00841016" w:rsidRDefault="00C02B87"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(a)</w:t>
                  </w:r>
                  <w:r w:rsidRPr="00841016">
                    <w:rPr>
                      <w:rFonts w:ascii="ＭＳ 明朝" w:hAnsi="Times New Roman" w:hint="eastAsia"/>
                      <w:szCs w:val="21"/>
                    </w:rPr>
                    <w:t>照会・振込サービス</w:t>
                  </w:r>
                </w:p>
                <w:p w14:paraId="391D439E" w14:textId="77777777" w:rsidR="00C02B87" w:rsidRPr="00841016" w:rsidRDefault="00C02B87"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(b)</w:t>
                  </w:r>
                  <w:r w:rsidRPr="00841016">
                    <w:rPr>
                      <w:rFonts w:ascii="ＭＳ 明朝" w:hAnsi="Times New Roman" w:hint="eastAsia"/>
                      <w:szCs w:val="21"/>
                    </w:rPr>
                    <w:t>伝送サービス</w:t>
                  </w:r>
                </w:p>
                <w:p w14:paraId="32B7E761" w14:textId="77777777" w:rsidR="00C02B87" w:rsidRPr="00841016" w:rsidRDefault="00C02B87"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(c)</w:t>
                  </w:r>
                  <w:r w:rsidRPr="00841016">
                    <w:rPr>
                      <w:rFonts w:ascii="ＭＳ 明朝" w:hAnsi="Times New Roman" w:hint="eastAsia"/>
                      <w:szCs w:val="21"/>
                    </w:rPr>
                    <w:t>その他当組合所定のサービス</w:t>
                  </w:r>
                </w:p>
                <w:p w14:paraId="54344C0E" w14:textId="77777777" w:rsidR="00C02B87" w:rsidRPr="00841016" w:rsidRDefault="00C02B87" w:rsidP="004F6721">
                  <w:pPr>
                    <w:snapToGrid w:val="0"/>
                    <w:spacing w:before="40" w:after="40" w:line="280" w:lineRule="atLeast"/>
                    <w:ind w:left="340"/>
                    <w:rPr>
                      <w:rFonts w:ascii="ＭＳ 明朝" w:hAnsi="Times New Roman"/>
                      <w:szCs w:val="21"/>
                    </w:rPr>
                  </w:pPr>
                  <w:r w:rsidRPr="00841016">
                    <w:rPr>
                      <w:rFonts w:ascii="ＭＳ 明朝" w:hAnsi="Times New Roman" w:hint="eastAsia"/>
                      <w:szCs w:val="21"/>
                    </w:rPr>
                    <w:t>なお、照会・振込サービスの申込</w:t>
                  </w:r>
                  <w:r w:rsidRPr="00841016">
                    <w:rPr>
                      <w:rFonts w:ascii="ＭＳ 明朝" w:hAnsi="Times New Roman" w:hint="eastAsia"/>
                      <w:b/>
                      <w:color w:val="0000FF"/>
                      <w:szCs w:val="21"/>
                      <w:u w:val="single"/>
                    </w:rPr>
                    <w:t>み</w:t>
                  </w:r>
                  <w:r w:rsidRPr="00841016">
                    <w:rPr>
                      <w:rFonts w:ascii="ＭＳ 明朝" w:hAnsi="Times New Roman" w:hint="eastAsia"/>
                      <w:szCs w:val="21"/>
                    </w:rPr>
                    <w:t>は必須となり、伝送サービスのみの申込</w:t>
                  </w:r>
                  <w:r w:rsidRPr="00841016">
                    <w:rPr>
                      <w:rFonts w:ascii="ＭＳ 明朝" w:hAnsi="Times New Roman" w:hint="eastAsia"/>
                      <w:b/>
                      <w:color w:val="0000FF"/>
                      <w:szCs w:val="21"/>
                      <w:u w:val="single"/>
                    </w:rPr>
                    <w:t>み</w:t>
                  </w:r>
                  <w:r w:rsidRPr="00841016">
                    <w:rPr>
                      <w:rFonts w:ascii="ＭＳ 明朝" w:hAnsi="Times New Roman" w:hint="eastAsia"/>
                      <w:szCs w:val="21"/>
                    </w:rPr>
                    <w:t>はできません。また、照会・振込サービスの申込</w:t>
                  </w:r>
                  <w:r w:rsidRPr="00841016">
                    <w:rPr>
                      <w:rFonts w:ascii="ＭＳ 明朝" w:hAnsi="Times New Roman" w:hint="eastAsia"/>
                      <w:b/>
                      <w:color w:val="0000FF"/>
                      <w:szCs w:val="21"/>
                      <w:u w:val="single"/>
                    </w:rPr>
                    <w:t>み</w:t>
                  </w:r>
                  <w:r w:rsidRPr="00841016">
                    <w:rPr>
                      <w:rFonts w:ascii="ＭＳ 明朝" w:hAnsi="Times New Roman" w:hint="eastAsia"/>
                      <w:szCs w:val="21"/>
                    </w:rPr>
                    <w:t>により、収納サービス（税金・各種料金の払込み）を利用できます。</w:t>
                  </w:r>
                </w:p>
              </w:tc>
            </w:tr>
            <w:tr w:rsidR="00C02B87" w:rsidRPr="00841016" w14:paraId="640121CD" w14:textId="77777777" w:rsidTr="002736E7">
              <w:trPr>
                <w:cantSplit/>
              </w:trPr>
              <w:tc>
                <w:tcPr>
                  <w:tcW w:w="992" w:type="dxa"/>
                  <w:shd w:val="pct12" w:color="auto" w:fill="auto"/>
                </w:tcPr>
                <w:p w14:paraId="14097388" w14:textId="77777777" w:rsidR="00C02B87" w:rsidRPr="00841016" w:rsidRDefault="00C02B87"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c</w:t>
                  </w:r>
                </w:p>
              </w:tc>
              <w:tc>
                <w:tcPr>
                  <w:tcW w:w="8045" w:type="dxa"/>
                </w:tcPr>
                <w:p w14:paraId="49A1ECAA" w14:textId="77777777" w:rsidR="00C02B87" w:rsidRPr="00841016" w:rsidRDefault="00C02B87"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各種サービスの詳細については、本規定の各章記載内容および別に定める「法人JAネットバンクオンラインマニュアル」によるものとします。</w:t>
                  </w:r>
                </w:p>
              </w:tc>
            </w:tr>
            <w:tr w:rsidR="00C02B87" w:rsidRPr="00841016" w14:paraId="46ED32DC" w14:textId="77777777" w:rsidTr="002736E7">
              <w:trPr>
                <w:cantSplit/>
              </w:trPr>
              <w:tc>
                <w:tcPr>
                  <w:tcW w:w="992" w:type="dxa"/>
                  <w:shd w:val="pct12" w:color="auto" w:fill="auto"/>
                </w:tcPr>
                <w:p w14:paraId="1A7AB2D5" w14:textId="77777777" w:rsidR="00C02B87" w:rsidRPr="00841016" w:rsidRDefault="00C02B87"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d</w:t>
                  </w:r>
                </w:p>
              </w:tc>
              <w:tc>
                <w:tcPr>
                  <w:tcW w:w="8045" w:type="dxa"/>
                </w:tcPr>
                <w:p w14:paraId="702B446E" w14:textId="77777777" w:rsidR="00C02B87" w:rsidRPr="00841016" w:rsidRDefault="00C02B87"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本サービスで当組合が提供する各種サービスの内容については、契約者ごとに個別に定めるものとします。</w:t>
                  </w:r>
                </w:p>
              </w:tc>
            </w:tr>
            <w:tr w:rsidR="00C02B87" w:rsidRPr="00841016" w14:paraId="160FAD9D" w14:textId="77777777" w:rsidTr="002736E7">
              <w:trPr>
                <w:cantSplit/>
              </w:trPr>
              <w:tc>
                <w:tcPr>
                  <w:tcW w:w="992" w:type="dxa"/>
                  <w:shd w:val="pct12" w:color="auto" w:fill="auto"/>
                </w:tcPr>
                <w:p w14:paraId="14C5085A" w14:textId="77777777" w:rsidR="00C02B87" w:rsidRPr="00841016" w:rsidRDefault="00C02B87"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e</w:t>
                  </w:r>
                </w:p>
              </w:tc>
              <w:tc>
                <w:tcPr>
                  <w:tcW w:w="8045" w:type="dxa"/>
                </w:tcPr>
                <w:p w14:paraId="65DE23C8" w14:textId="77777777" w:rsidR="00C02B87" w:rsidRPr="00841016" w:rsidRDefault="00C02B87"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契約者は、本規定の内容を十分に理解したうえで、自らの判断と責任において、本サービスを利用するものとします。</w:t>
                  </w:r>
                </w:p>
              </w:tc>
            </w:tr>
          </w:tbl>
          <w:p w14:paraId="72842079"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C02B87" w:rsidRPr="00841016" w14:paraId="358E081C" w14:textId="77777777" w:rsidTr="002736E7">
              <w:trPr>
                <w:cantSplit/>
              </w:trPr>
              <w:tc>
                <w:tcPr>
                  <w:tcW w:w="992" w:type="dxa"/>
                  <w:shd w:val="pct12" w:color="auto" w:fill="auto"/>
                </w:tcPr>
                <w:p w14:paraId="51DEA3E3" w14:textId="77777777" w:rsidR="00C02B87" w:rsidRPr="00841016" w:rsidRDefault="00C02B87"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654224E3" w14:textId="77777777" w:rsidR="00C02B87" w:rsidRPr="00841016" w:rsidRDefault="00C02B87"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法人JAネットバンク（以下「本サービス｣といいます。）とは、本サービスの契約者（以下</w:t>
                  </w:r>
                  <w:r w:rsidRPr="00841016">
                    <w:rPr>
                      <w:rFonts w:ascii="ＭＳ 明朝" w:hAnsi="Times New Roman" w:hint="eastAsia"/>
                      <w:b/>
                      <w:color w:val="FF0000"/>
                      <w:szCs w:val="21"/>
                      <w:u w:val="single"/>
                    </w:rPr>
                    <w:t>｢</w:t>
                  </w:r>
                  <w:r w:rsidRPr="00841016">
                    <w:rPr>
                      <w:rFonts w:ascii="ＭＳ 明朝" w:hAnsi="Times New Roman" w:hint="eastAsia"/>
                      <w:szCs w:val="21"/>
                    </w:rPr>
                    <w:t>契約者｣といいます。）が当組合に対し、インターネットに接続可能なパーソナルコンピューター（以下「パソコン」といいます。）等の端末機器（以下</w:t>
                  </w:r>
                  <w:r w:rsidRPr="00841016">
                    <w:rPr>
                      <w:rFonts w:ascii="ＭＳ 明朝" w:hAnsi="Times New Roman" w:hint="eastAsia"/>
                      <w:b/>
                      <w:color w:val="FF0000"/>
                      <w:szCs w:val="21"/>
                      <w:u w:val="single"/>
                    </w:rPr>
                    <w:t>｢</w:t>
                  </w:r>
                  <w:r w:rsidRPr="00841016">
                    <w:rPr>
                      <w:rFonts w:ascii="ＭＳ 明朝" w:hAnsi="Times New Roman" w:hint="eastAsia"/>
                      <w:szCs w:val="21"/>
                    </w:rPr>
                    <w:t>端末｣といいます。）により、法人JAネットバンク利用規定（以下</w:t>
                  </w:r>
                  <w:r w:rsidRPr="00841016">
                    <w:rPr>
                      <w:rFonts w:ascii="ＭＳ 明朝" w:hAnsi="Times New Roman" w:hint="eastAsia"/>
                      <w:b/>
                      <w:color w:val="FF0000"/>
                      <w:szCs w:val="21"/>
                      <w:u w:val="single"/>
                    </w:rPr>
                    <w:t>｢</w:t>
                  </w:r>
                  <w:r w:rsidRPr="00841016">
                    <w:rPr>
                      <w:rFonts w:ascii="ＭＳ 明朝" w:hAnsi="Times New Roman" w:hint="eastAsia"/>
                      <w:szCs w:val="21"/>
                    </w:rPr>
                    <w:t>本規定｣といいます。）所定の各種サービスについてサービス提供の依頼を行い、当組合がこれに対応するサービス提供を行うことをいいます。</w:t>
                  </w:r>
                </w:p>
              </w:tc>
            </w:tr>
            <w:tr w:rsidR="00C02B87" w:rsidRPr="00841016" w14:paraId="042CB06E" w14:textId="77777777" w:rsidTr="002736E7">
              <w:trPr>
                <w:cantSplit/>
              </w:trPr>
              <w:tc>
                <w:tcPr>
                  <w:tcW w:w="992" w:type="dxa"/>
                  <w:shd w:val="pct12" w:color="auto" w:fill="auto"/>
                </w:tcPr>
                <w:p w14:paraId="24D9E660" w14:textId="77777777" w:rsidR="00C02B87" w:rsidRPr="00841016" w:rsidRDefault="00C02B87"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5667C04C" w14:textId="77777777" w:rsidR="00C02B87" w:rsidRPr="00841016" w:rsidRDefault="00C02B87"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契約者は、本サービスにおける次の各種サービスを申込むことができます。</w:t>
                  </w:r>
                </w:p>
                <w:p w14:paraId="65491220" w14:textId="77777777" w:rsidR="00C02B87" w:rsidRPr="00841016" w:rsidRDefault="00C02B87"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ア</w:t>
                  </w:r>
                  <w:r w:rsidRPr="00841016">
                    <w:rPr>
                      <w:rFonts w:ascii="ＭＳ 明朝" w:hAnsi="Times New Roman" w:hint="eastAsia"/>
                      <w:szCs w:val="21"/>
                    </w:rPr>
                    <w:t>照会・振込サービス</w:t>
                  </w:r>
                </w:p>
                <w:p w14:paraId="3F4952C1" w14:textId="77777777" w:rsidR="00C02B87" w:rsidRPr="00841016" w:rsidRDefault="00C02B87"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イ</w:t>
                  </w:r>
                  <w:r w:rsidRPr="00841016">
                    <w:rPr>
                      <w:rFonts w:ascii="ＭＳ 明朝" w:hAnsi="Times New Roman" w:hint="eastAsia"/>
                      <w:szCs w:val="21"/>
                    </w:rPr>
                    <w:t>伝送サービス</w:t>
                  </w:r>
                </w:p>
                <w:p w14:paraId="7AF89CFD" w14:textId="77777777" w:rsidR="00C02B87" w:rsidRPr="00841016" w:rsidRDefault="00C02B87"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ウ</w:t>
                  </w:r>
                  <w:r w:rsidRPr="00841016">
                    <w:rPr>
                      <w:rFonts w:ascii="ＭＳ 明朝" w:hAnsi="Times New Roman" w:hint="eastAsia"/>
                      <w:szCs w:val="21"/>
                    </w:rPr>
                    <w:t>その他当組合所定のサービス</w:t>
                  </w:r>
                </w:p>
                <w:p w14:paraId="2EAB7ED0" w14:textId="77777777" w:rsidR="00C02B87" w:rsidRPr="00841016" w:rsidRDefault="00C02B87" w:rsidP="004F6721">
                  <w:pPr>
                    <w:snapToGrid w:val="0"/>
                    <w:spacing w:before="40" w:after="40" w:line="280" w:lineRule="atLeast"/>
                    <w:ind w:left="340"/>
                    <w:rPr>
                      <w:rFonts w:ascii="ＭＳ 明朝" w:hAnsi="Times New Roman"/>
                      <w:szCs w:val="21"/>
                    </w:rPr>
                  </w:pPr>
                  <w:r w:rsidRPr="00841016">
                    <w:rPr>
                      <w:rFonts w:ascii="ＭＳ 明朝" w:hAnsi="Times New Roman" w:hint="eastAsia"/>
                      <w:szCs w:val="21"/>
                    </w:rPr>
                    <w:t>なお、照会・振込サービスの申込は必須となり、伝送サービスのみの申込はできません。また、照会・振込サービスの申込により、収納サービス（税金・各種料金の払込み）を利用できます。</w:t>
                  </w:r>
                </w:p>
              </w:tc>
            </w:tr>
            <w:tr w:rsidR="00C02B87" w:rsidRPr="00841016" w14:paraId="4089E39E" w14:textId="77777777" w:rsidTr="002736E7">
              <w:trPr>
                <w:cantSplit/>
              </w:trPr>
              <w:tc>
                <w:tcPr>
                  <w:tcW w:w="992" w:type="dxa"/>
                  <w:shd w:val="pct12" w:color="auto" w:fill="auto"/>
                </w:tcPr>
                <w:p w14:paraId="41792EA6" w14:textId="77777777" w:rsidR="00C02B87" w:rsidRPr="00841016" w:rsidRDefault="00C02B87"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3</w:t>
                  </w:r>
                  <w:r w:rsidRPr="00841016">
                    <w:rPr>
                      <w:rFonts w:ascii="ＭＳ ゴシック" w:eastAsia="ＭＳ ゴシック" w:hAnsi="Arial"/>
                      <w:b/>
                      <w:color w:val="FF0000"/>
                      <w:szCs w:val="21"/>
                      <w:u w:val="single"/>
                    </w:rPr>
                    <w:t>)</w:t>
                  </w:r>
                </w:p>
              </w:tc>
              <w:tc>
                <w:tcPr>
                  <w:tcW w:w="8045" w:type="dxa"/>
                </w:tcPr>
                <w:p w14:paraId="60FF631B" w14:textId="77777777" w:rsidR="00C02B87" w:rsidRPr="00841016" w:rsidRDefault="00C02B87"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各種サービスの詳細については、本規定の各章記載内容および別に定める「法人JAネットバンクオンラインマニュアル」によるものとします。</w:t>
                  </w:r>
                </w:p>
              </w:tc>
            </w:tr>
            <w:tr w:rsidR="00C02B87" w:rsidRPr="00841016" w14:paraId="24CB5DB4" w14:textId="77777777" w:rsidTr="002736E7">
              <w:trPr>
                <w:cantSplit/>
              </w:trPr>
              <w:tc>
                <w:tcPr>
                  <w:tcW w:w="992" w:type="dxa"/>
                  <w:shd w:val="pct12" w:color="auto" w:fill="auto"/>
                </w:tcPr>
                <w:p w14:paraId="04EDF1F4" w14:textId="77777777" w:rsidR="00C02B87" w:rsidRPr="00841016" w:rsidRDefault="00C02B87"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4</w:t>
                  </w:r>
                  <w:r w:rsidRPr="00841016">
                    <w:rPr>
                      <w:rFonts w:ascii="ＭＳ ゴシック" w:eastAsia="ＭＳ ゴシック" w:hAnsi="Arial"/>
                      <w:b/>
                      <w:color w:val="FF0000"/>
                      <w:szCs w:val="21"/>
                      <w:u w:val="single"/>
                    </w:rPr>
                    <w:t>)</w:t>
                  </w:r>
                </w:p>
              </w:tc>
              <w:tc>
                <w:tcPr>
                  <w:tcW w:w="8045" w:type="dxa"/>
                </w:tcPr>
                <w:p w14:paraId="3767D10B" w14:textId="77777777" w:rsidR="00C02B87" w:rsidRPr="00841016" w:rsidRDefault="00C02B87"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本サービスで当組合が提供する各種サービスの内容については、契約者ごとに個別に定めるものとします。</w:t>
                  </w:r>
                </w:p>
              </w:tc>
            </w:tr>
            <w:tr w:rsidR="00C02B87" w:rsidRPr="00841016" w14:paraId="1D5842D3" w14:textId="77777777" w:rsidTr="002736E7">
              <w:trPr>
                <w:cantSplit/>
              </w:trPr>
              <w:tc>
                <w:tcPr>
                  <w:tcW w:w="992" w:type="dxa"/>
                  <w:shd w:val="pct12" w:color="auto" w:fill="auto"/>
                </w:tcPr>
                <w:p w14:paraId="28D6798A" w14:textId="77777777" w:rsidR="00C02B87" w:rsidRPr="00841016" w:rsidRDefault="00C02B87"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5</w:t>
                  </w:r>
                  <w:r w:rsidRPr="00841016">
                    <w:rPr>
                      <w:rFonts w:ascii="ＭＳ ゴシック" w:eastAsia="ＭＳ ゴシック" w:hAnsi="Arial"/>
                      <w:b/>
                      <w:color w:val="FF0000"/>
                      <w:szCs w:val="21"/>
                      <w:u w:val="single"/>
                    </w:rPr>
                    <w:t>)</w:t>
                  </w:r>
                </w:p>
              </w:tc>
              <w:tc>
                <w:tcPr>
                  <w:tcW w:w="8045" w:type="dxa"/>
                </w:tcPr>
                <w:p w14:paraId="470170FC" w14:textId="77777777" w:rsidR="00C02B87" w:rsidRPr="00841016" w:rsidRDefault="00C02B87"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契約者は、本規定の内容を十分に理解したうえで、自らの判断と責任において、本サービスを利用するものとします。</w:t>
                  </w:r>
                </w:p>
              </w:tc>
            </w:tr>
          </w:tbl>
          <w:p w14:paraId="5E0852DF"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vMerge/>
          </w:tcPr>
          <w:p w14:paraId="00601406"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0ECE9F3" w14:textId="77777777" w:rsidR="00C02B87"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4E3A1582" w14:textId="77777777" w:rsidTr="004F6721">
        <w:tc>
          <w:tcPr>
            <w:tcW w:w="300" w:type="pct"/>
          </w:tcPr>
          <w:p w14:paraId="3CE78239" w14:textId="2C92D6D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w:t>
            </w:r>
          </w:p>
          <w:p w14:paraId="187B99D4" w14:textId="612FC08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tc>
        <w:tc>
          <w:tcPr>
            <w:tcW w:w="2000" w:type="pct"/>
            <w:tcMar>
              <w:top w:w="57" w:type="dxa"/>
              <w:left w:w="57" w:type="dxa"/>
              <w:bottom w:w="57" w:type="dxa"/>
              <w:right w:w="57" w:type="dxa"/>
            </w:tcMar>
          </w:tcPr>
          <w:p w14:paraId="58C91AA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361155A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210F78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FF612B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18B6E88F" w14:textId="77777777" w:rsidTr="004F6721">
        <w:tc>
          <w:tcPr>
            <w:tcW w:w="300" w:type="pct"/>
          </w:tcPr>
          <w:p w14:paraId="2557FA43" w14:textId="2CFBA43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w:t>
            </w:r>
          </w:p>
          <w:p w14:paraId="3B28B49B" w14:textId="6FCC0A2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tc>
        <w:tc>
          <w:tcPr>
            <w:tcW w:w="2000" w:type="pct"/>
            <w:tcMar>
              <w:top w:w="57" w:type="dxa"/>
              <w:left w:w="57" w:type="dxa"/>
              <w:bottom w:w="57" w:type="dxa"/>
              <w:right w:w="57" w:type="dxa"/>
            </w:tcMar>
          </w:tcPr>
          <w:p w14:paraId="23A5771A"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使用できる機器</w:t>
            </w:r>
          </w:p>
        </w:tc>
        <w:tc>
          <w:tcPr>
            <w:tcW w:w="2000" w:type="pct"/>
            <w:tcMar>
              <w:top w:w="57" w:type="dxa"/>
              <w:left w:w="57" w:type="dxa"/>
              <w:bottom w:w="57" w:type="dxa"/>
              <w:right w:w="57" w:type="dxa"/>
            </w:tcMar>
          </w:tcPr>
          <w:p w14:paraId="1DD6DD4A"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使用できる機器</w:t>
            </w:r>
          </w:p>
        </w:tc>
        <w:tc>
          <w:tcPr>
            <w:tcW w:w="350" w:type="pct"/>
          </w:tcPr>
          <w:p w14:paraId="56F4263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F6BE18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2C30708F" w14:textId="77777777" w:rsidTr="004F6721">
        <w:tc>
          <w:tcPr>
            <w:tcW w:w="300" w:type="pct"/>
          </w:tcPr>
          <w:p w14:paraId="3C046F92" w14:textId="7C29216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w:t>
            </w:r>
          </w:p>
          <w:p w14:paraId="113901AB" w14:textId="0F065C9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tc>
        <w:tc>
          <w:tcPr>
            <w:tcW w:w="2000" w:type="pct"/>
            <w:tcMar>
              <w:top w:w="57" w:type="dxa"/>
              <w:left w:w="57" w:type="dxa"/>
              <w:bottom w:w="57" w:type="dxa"/>
              <w:right w:w="57" w:type="dxa"/>
            </w:tcMar>
          </w:tcPr>
          <w:p w14:paraId="5301B77D"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本サービスの利用に際して使用できる端末は、当組合所定のものに限ります。本サービスに使用する端末は、契約者の負担および責任において契約者が準備し、本サービスの利用に適した状態および環境に設定し維持するものとします。</w:t>
            </w:r>
          </w:p>
        </w:tc>
        <w:tc>
          <w:tcPr>
            <w:tcW w:w="2000" w:type="pct"/>
            <w:tcMar>
              <w:top w:w="57" w:type="dxa"/>
              <w:left w:w="57" w:type="dxa"/>
              <w:bottom w:w="57" w:type="dxa"/>
              <w:right w:w="57" w:type="dxa"/>
            </w:tcMar>
          </w:tcPr>
          <w:p w14:paraId="03E9235C"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本サービスの利用に際して使用できる端末は、当組合所定のものに限ります。本サービスに使用する端末は、契約者の負担および責任において契約者が準備し、本サービスの利用に適した状態および環境に設定し維持するものとします。</w:t>
            </w:r>
          </w:p>
        </w:tc>
        <w:tc>
          <w:tcPr>
            <w:tcW w:w="350" w:type="pct"/>
          </w:tcPr>
          <w:p w14:paraId="21FE37F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0B5093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1213C78C" w14:textId="77777777" w:rsidTr="004F6721">
        <w:tc>
          <w:tcPr>
            <w:tcW w:w="300" w:type="pct"/>
          </w:tcPr>
          <w:p w14:paraId="595ADA0A" w14:textId="5714F14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w:t>
            </w:r>
          </w:p>
          <w:p w14:paraId="0D6BA567" w14:textId="03C1E80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tc>
        <w:tc>
          <w:tcPr>
            <w:tcW w:w="2000" w:type="pct"/>
            <w:tcMar>
              <w:top w:w="57" w:type="dxa"/>
              <w:left w:w="57" w:type="dxa"/>
              <w:bottom w:w="57" w:type="dxa"/>
              <w:right w:w="57" w:type="dxa"/>
            </w:tcMar>
          </w:tcPr>
          <w:p w14:paraId="75B505E1"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利用時間</w:t>
            </w:r>
          </w:p>
        </w:tc>
        <w:tc>
          <w:tcPr>
            <w:tcW w:w="2000" w:type="pct"/>
            <w:tcMar>
              <w:top w:w="57" w:type="dxa"/>
              <w:left w:w="57" w:type="dxa"/>
              <w:bottom w:w="57" w:type="dxa"/>
              <w:right w:w="57" w:type="dxa"/>
            </w:tcMar>
          </w:tcPr>
          <w:p w14:paraId="3CAF820C"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利用時間</w:t>
            </w:r>
          </w:p>
        </w:tc>
        <w:tc>
          <w:tcPr>
            <w:tcW w:w="350" w:type="pct"/>
          </w:tcPr>
          <w:p w14:paraId="341CE33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344D10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7165727C" w14:textId="77777777" w:rsidTr="004F6721">
        <w:tc>
          <w:tcPr>
            <w:tcW w:w="300" w:type="pct"/>
          </w:tcPr>
          <w:p w14:paraId="1BDAFCB6" w14:textId="1231EF1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w:t>
            </w:r>
          </w:p>
          <w:p w14:paraId="3B1D8418" w14:textId="5995464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tc>
        <w:tc>
          <w:tcPr>
            <w:tcW w:w="2000" w:type="pct"/>
            <w:tcMar>
              <w:top w:w="57" w:type="dxa"/>
              <w:left w:w="57" w:type="dxa"/>
              <w:bottom w:w="57" w:type="dxa"/>
              <w:right w:w="57" w:type="dxa"/>
            </w:tcMar>
          </w:tcPr>
          <w:p w14:paraId="76616C79"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本サービスの利用時間は当組合所定の時間内とします。なお、当組合は変更内容を本サービスのホームページ等に表示したうえで、この利用時間を変更することがあります。</w:t>
            </w:r>
          </w:p>
        </w:tc>
        <w:tc>
          <w:tcPr>
            <w:tcW w:w="2000" w:type="pct"/>
            <w:tcMar>
              <w:top w:w="57" w:type="dxa"/>
              <w:left w:w="57" w:type="dxa"/>
              <w:bottom w:w="57" w:type="dxa"/>
              <w:right w:w="57" w:type="dxa"/>
            </w:tcMar>
          </w:tcPr>
          <w:p w14:paraId="128B6368"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本サービスの利用時間は当組合所定の時間内とします。なお、当組合は変更内容を本サービスのホームページ等に表示したうえで、この利用時間を変更することがあります。</w:t>
            </w:r>
          </w:p>
        </w:tc>
        <w:tc>
          <w:tcPr>
            <w:tcW w:w="350" w:type="pct"/>
          </w:tcPr>
          <w:p w14:paraId="0871539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EA0944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18E6FA9F" w14:textId="77777777" w:rsidTr="004F6721">
        <w:tc>
          <w:tcPr>
            <w:tcW w:w="300" w:type="pct"/>
          </w:tcPr>
          <w:p w14:paraId="5BE5E147" w14:textId="30A25F9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w:t>
            </w:r>
          </w:p>
          <w:p w14:paraId="1D003FBB" w14:textId="4FEE46E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tc>
        <w:tc>
          <w:tcPr>
            <w:tcW w:w="2000" w:type="pct"/>
            <w:tcMar>
              <w:top w:w="57" w:type="dxa"/>
              <w:left w:w="57" w:type="dxa"/>
              <w:bottom w:w="57" w:type="dxa"/>
              <w:right w:w="57" w:type="dxa"/>
            </w:tcMar>
          </w:tcPr>
          <w:p w14:paraId="2D99A1B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月額利用料</w:t>
            </w:r>
          </w:p>
        </w:tc>
        <w:tc>
          <w:tcPr>
            <w:tcW w:w="2000" w:type="pct"/>
            <w:tcMar>
              <w:top w:w="57" w:type="dxa"/>
              <w:left w:w="57" w:type="dxa"/>
              <w:bottom w:w="57" w:type="dxa"/>
              <w:right w:w="57" w:type="dxa"/>
            </w:tcMar>
          </w:tcPr>
          <w:p w14:paraId="79DE50A2"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szCs w:val="21"/>
              </w:rPr>
              <w:tab/>
              <w:t>月額利用料</w:t>
            </w:r>
          </w:p>
        </w:tc>
        <w:tc>
          <w:tcPr>
            <w:tcW w:w="350" w:type="pct"/>
          </w:tcPr>
          <w:p w14:paraId="60C83E8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D14900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0FC8703B" w14:textId="77777777" w:rsidTr="004F6721">
        <w:trPr>
          <w:trHeight w:val="114"/>
        </w:trPr>
        <w:tc>
          <w:tcPr>
            <w:tcW w:w="300" w:type="pct"/>
          </w:tcPr>
          <w:p w14:paraId="70296CB7" w14:textId="73190CF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w:t>
            </w:r>
          </w:p>
          <w:p w14:paraId="003CA936" w14:textId="5098308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6B05529A" w14:textId="77777777" w:rsidTr="002736E7">
              <w:trPr>
                <w:cantSplit/>
              </w:trPr>
              <w:tc>
                <w:tcPr>
                  <w:tcW w:w="992" w:type="dxa"/>
                  <w:shd w:val="pct12" w:color="auto" w:fill="auto"/>
                </w:tcPr>
                <w:p w14:paraId="3234327E"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1781D642"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契約者は当組合に対し、本サービスについての当組合所定の月額利用料およびその消費税相当額（以下</w:t>
                  </w:r>
                  <w:r w:rsidRPr="00841016">
                    <w:rPr>
                      <w:rFonts w:ascii="ＭＳ 明朝" w:hAnsi="Times New Roman" w:hint="eastAsia"/>
                      <w:b/>
                      <w:color w:val="0000FF"/>
                      <w:szCs w:val="21"/>
                      <w:u w:val="single"/>
                    </w:rPr>
                    <w:t>、「</w:t>
                  </w:r>
                  <w:r w:rsidRPr="00841016">
                    <w:rPr>
                      <w:rFonts w:ascii="ＭＳ 明朝" w:hAnsi="Times New Roman" w:hint="eastAsia"/>
                      <w:szCs w:val="21"/>
                    </w:rPr>
                    <w:t>月額利用料等｣といいます。）を毎月支払うものとします。</w:t>
                  </w:r>
                </w:p>
              </w:tc>
            </w:tr>
            <w:tr w:rsidR="004F6721" w:rsidRPr="00841016" w14:paraId="79529F28" w14:textId="77777777" w:rsidTr="002736E7">
              <w:trPr>
                <w:cantSplit/>
              </w:trPr>
              <w:tc>
                <w:tcPr>
                  <w:tcW w:w="992" w:type="dxa"/>
                  <w:shd w:val="pct12" w:color="auto" w:fill="auto"/>
                </w:tcPr>
                <w:p w14:paraId="463ED9BA"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7433911B"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月額利用料等は、当組合の普通貯金規定（総合口座取引規定を含みます。）、当座勘定規定にかかわらず、貯金通帳および貯金払戻請求書</w:t>
                  </w:r>
                  <w:r w:rsidRPr="00841016">
                    <w:rPr>
                      <w:rFonts w:ascii="ＭＳ 明朝" w:hAnsi="Times New Roman" w:hint="eastAsia"/>
                      <w:b/>
                      <w:color w:val="0000FF"/>
                      <w:szCs w:val="21"/>
                      <w:u w:val="single"/>
                    </w:rPr>
                    <w:t>、</w:t>
                  </w:r>
                  <w:r w:rsidRPr="00841016">
                    <w:rPr>
                      <w:rFonts w:ascii="ＭＳ 明朝" w:hAnsi="Times New Roman" w:hint="eastAsia"/>
                      <w:szCs w:val="21"/>
                    </w:rPr>
                    <w:t>または当座小切手の提出を省略のうえ、あらかじめ指定された貯金口座から、毎月当組合所定の日に自動的に引</w:t>
                  </w:r>
                  <w:r w:rsidRPr="00841016">
                    <w:rPr>
                      <w:rFonts w:ascii="ＭＳ 明朝" w:hAnsi="Times New Roman" w:hint="eastAsia"/>
                      <w:b/>
                      <w:color w:val="0000FF"/>
                      <w:szCs w:val="21"/>
                      <w:u w:val="single"/>
                    </w:rPr>
                    <w:t>き</w:t>
                  </w:r>
                  <w:r w:rsidRPr="00841016">
                    <w:rPr>
                      <w:rFonts w:ascii="ＭＳ 明朝" w:hAnsi="Times New Roman" w:hint="eastAsia"/>
                      <w:szCs w:val="21"/>
                    </w:rPr>
                    <w:t>落すものとします。</w:t>
                  </w:r>
                </w:p>
              </w:tc>
            </w:tr>
            <w:tr w:rsidR="004F6721" w:rsidRPr="00841016" w14:paraId="6185CE6E" w14:textId="77777777" w:rsidTr="002736E7">
              <w:trPr>
                <w:cantSplit/>
              </w:trPr>
              <w:tc>
                <w:tcPr>
                  <w:tcW w:w="992" w:type="dxa"/>
                  <w:shd w:val="pct12" w:color="auto" w:fill="auto"/>
                </w:tcPr>
                <w:p w14:paraId="71B0C687"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0000FF"/>
                      <w:szCs w:val="21"/>
                      <w:u w:val="single"/>
                    </w:rPr>
                    <w:t>c</w:t>
                  </w:r>
                </w:p>
              </w:tc>
              <w:tc>
                <w:tcPr>
                  <w:tcW w:w="8045" w:type="dxa"/>
                </w:tcPr>
                <w:p w14:paraId="25BD12C5"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b/>
                      <w:color w:val="0000FF"/>
                      <w:szCs w:val="21"/>
                      <w:u w:val="single"/>
                    </w:rPr>
                    <w:t>月中に本サービス利用の契約が解約された場合でも、設定した月額利用料（全額）を徴収します。（日割り計算は行いません。）</w:t>
                  </w:r>
                </w:p>
              </w:tc>
            </w:tr>
          </w:tbl>
          <w:p w14:paraId="654D3B0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6E61D7C3" w14:textId="77777777" w:rsidTr="002736E7">
              <w:trPr>
                <w:cantSplit/>
              </w:trPr>
              <w:tc>
                <w:tcPr>
                  <w:tcW w:w="992" w:type="dxa"/>
                  <w:shd w:val="pct12" w:color="auto" w:fill="auto"/>
                </w:tcPr>
                <w:p w14:paraId="5EDDAEE4"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798B41A2"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契約者は当組合に対し、本サービスについての当組合所定の月額利用料およびその消費税相当額（以下</w:t>
                  </w:r>
                  <w:r w:rsidRPr="00841016">
                    <w:rPr>
                      <w:rFonts w:ascii="ＭＳ 明朝" w:hAnsi="Times New Roman" w:hint="eastAsia"/>
                      <w:b/>
                      <w:color w:val="FF0000"/>
                      <w:szCs w:val="21"/>
                      <w:u w:val="single"/>
                    </w:rPr>
                    <w:t>｢</w:t>
                  </w:r>
                  <w:r w:rsidRPr="00841016">
                    <w:rPr>
                      <w:rFonts w:ascii="ＭＳ 明朝" w:hAnsi="Times New Roman" w:hint="eastAsia"/>
                      <w:szCs w:val="21"/>
                    </w:rPr>
                    <w:t>月額利用料等｣といいます。）を毎月支払うものとします。</w:t>
                  </w:r>
                </w:p>
              </w:tc>
            </w:tr>
            <w:tr w:rsidR="004F6721" w:rsidRPr="00841016" w14:paraId="69318861" w14:textId="77777777" w:rsidTr="002736E7">
              <w:trPr>
                <w:cantSplit/>
              </w:trPr>
              <w:tc>
                <w:tcPr>
                  <w:tcW w:w="992" w:type="dxa"/>
                  <w:shd w:val="pct12" w:color="auto" w:fill="auto"/>
                </w:tcPr>
                <w:p w14:paraId="3A9F540B"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0D67FBBF"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月額利用料等は、当組合の普通貯金規定（総合口座取引規定を含みます。）、当座勘定規定にかかわらず、貯金通帳および貯金払戻請求書または当座小切手の提出を省略のうえ、あらかじめ指定された貯金口座から、毎月当組合所定の日に自動的に引落すものとします。</w:t>
                  </w:r>
                </w:p>
              </w:tc>
            </w:tr>
          </w:tbl>
          <w:p w14:paraId="2C49E1B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964A8E2" w14:textId="3B138345" w:rsidR="004F6721"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DE7F0D">
              <w:rPr>
                <w:rFonts w:ascii="ＭＳ 明朝" w:eastAsia="ＭＳ 明朝" w:hAnsi="Times New Roman" w:cs="Times New Roman"/>
                <w:sz w:val="18"/>
                <w:szCs w:val="24"/>
              </w:rPr>
              <w:t>(4)月額利用料の記載追加</w:t>
            </w:r>
          </w:p>
        </w:tc>
        <w:tc>
          <w:tcPr>
            <w:tcW w:w="350" w:type="pct"/>
          </w:tcPr>
          <w:p w14:paraId="15AFAE8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311E91E5" w14:textId="77777777" w:rsidTr="004F6721">
        <w:tc>
          <w:tcPr>
            <w:tcW w:w="300" w:type="pct"/>
          </w:tcPr>
          <w:p w14:paraId="17863777" w14:textId="5E97F3D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p w14:paraId="130A9445" w14:textId="62C3F59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tc>
        <w:tc>
          <w:tcPr>
            <w:tcW w:w="2000" w:type="pct"/>
            <w:tcMar>
              <w:top w:w="57" w:type="dxa"/>
              <w:left w:w="57" w:type="dxa"/>
              <w:bottom w:w="57" w:type="dxa"/>
              <w:right w:w="57" w:type="dxa"/>
            </w:tcMar>
          </w:tcPr>
          <w:p w14:paraId="17E6CBD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0C2700D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F5772F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8E1950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1E60B665" w14:textId="77777777" w:rsidTr="004F6721">
        <w:tc>
          <w:tcPr>
            <w:tcW w:w="300" w:type="pct"/>
          </w:tcPr>
          <w:p w14:paraId="7CCFD70E" w14:textId="17B0254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p w14:paraId="4C7A1E42" w14:textId="53DBE44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tc>
        <w:tc>
          <w:tcPr>
            <w:tcW w:w="2000" w:type="pct"/>
            <w:tcMar>
              <w:top w:w="57" w:type="dxa"/>
              <w:left w:w="57" w:type="dxa"/>
              <w:bottom w:w="57" w:type="dxa"/>
              <w:right w:w="57" w:type="dxa"/>
            </w:tcMar>
          </w:tcPr>
          <w:p w14:paraId="03E7B2A8"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利用資格</w:t>
            </w:r>
          </w:p>
        </w:tc>
        <w:tc>
          <w:tcPr>
            <w:tcW w:w="2000" w:type="pct"/>
            <w:tcMar>
              <w:top w:w="57" w:type="dxa"/>
              <w:left w:w="57" w:type="dxa"/>
              <w:bottom w:w="57" w:type="dxa"/>
              <w:right w:w="57" w:type="dxa"/>
            </w:tcMar>
          </w:tcPr>
          <w:p w14:paraId="6ABD80FD"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利用資格</w:t>
            </w:r>
          </w:p>
        </w:tc>
        <w:tc>
          <w:tcPr>
            <w:tcW w:w="350" w:type="pct"/>
          </w:tcPr>
          <w:p w14:paraId="030A5F5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FF7BED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6EB57688" w14:textId="77777777" w:rsidTr="004F6721">
        <w:tc>
          <w:tcPr>
            <w:tcW w:w="300" w:type="pct"/>
          </w:tcPr>
          <w:p w14:paraId="7F41EFF8" w14:textId="2889111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p w14:paraId="1F9FEE8A" w14:textId="045B449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tc>
        <w:tc>
          <w:tcPr>
            <w:tcW w:w="2000" w:type="pct"/>
            <w:tcMar>
              <w:top w:w="57" w:type="dxa"/>
              <w:left w:w="57" w:type="dxa"/>
              <w:bottom w:w="57" w:type="dxa"/>
              <w:right w:w="57" w:type="dxa"/>
            </w:tcMar>
          </w:tcPr>
          <w:p w14:paraId="558ED7E8"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本サービスの利用申込者（以下</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利用申込者｣といいます。）は、次の</w:t>
            </w:r>
            <w:r w:rsidRPr="00841016">
              <w:rPr>
                <w:rFonts w:ascii="ＭＳ 明朝" w:eastAsia="ＭＳ 明朝" w:hAnsi="Times New Roman" w:cs="Times New Roman" w:hint="eastAsia"/>
                <w:b/>
                <w:color w:val="0000FF"/>
                <w:szCs w:val="21"/>
                <w:u w:val="single"/>
              </w:rPr>
              <w:t>場合</w:t>
            </w:r>
            <w:r w:rsidRPr="00841016">
              <w:rPr>
                <w:rFonts w:ascii="ＭＳ 明朝" w:eastAsia="ＭＳ 明朝" w:hAnsi="Times New Roman" w:cs="Times New Roman" w:hint="eastAsia"/>
                <w:szCs w:val="21"/>
              </w:rPr>
              <w:t>に該当する方とします。</w:t>
            </w:r>
          </w:p>
        </w:tc>
        <w:tc>
          <w:tcPr>
            <w:tcW w:w="2000" w:type="pct"/>
            <w:tcMar>
              <w:top w:w="57" w:type="dxa"/>
              <w:left w:w="57" w:type="dxa"/>
              <w:bottom w:w="57" w:type="dxa"/>
              <w:right w:w="57" w:type="dxa"/>
            </w:tcMar>
          </w:tcPr>
          <w:p w14:paraId="63FDCCD3"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本サービスの利用申込者（以下</w:t>
            </w:r>
            <w:r w:rsidRPr="00841016">
              <w:rPr>
                <w:rFonts w:ascii="ＭＳ 明朝" w:eastAsia="ＭＳ 明朝" w:hAnsi="Times New Roman" w:cs="Times New Roman" w:hint="eastAsia"/>
                <w:b/>
                <w:color w:val="FF0000"/>
                <w:szCs w:val="21"/>
                <w:u w:val="single"/>
              </w:rPr>
              <w:t>｢</w:t>
            </w:r>
            <w:r w:rsidRPr="00841016">
              <w:rPr>
                <w:rFonts w:ascii="ＭＳ 明朝" w:eastAsia="ＭＳ 明朝" w:hAnsi="Times New Roman" w:cs="Times New Roman" w:hint="eastAsia"/>
                <w:szCs w:val="21"/>
              </w:rPr>
              <w:t>利用申込者｣といいます。）は、次の</w:t>
            </w:r>
            <w:r w:rsidRPr="00841016">
              <w:rPr>
                <w:rFonts w:ascii="ＭＳ 明朝" w:eastAsia="ＭＳ 明朝" w:hAnsi="Times New Roman" w:cs="Times New Roman" w:hint="eastAsia"/>
                <w:b/>
                <w:color w:val="FF0000"/>
                <w:szCs w:val="21"/>
                <w:u w:val="single"/>
              </w:rPr>
              <w:t>各号全て</w:t>
            </w:r>
            <w:r w:rsidRPr="00841016">
              <w:rPr>
                <w:rFonts w:ascii="ＭＳ 明朝" w:eastAsia="ＭＳ 明朝" w:hAnsi="Times New Roman" w:cs="Times New Roman" w:hint="eastAsia"/>
                <w:szCs w:val="21"/>
              </w:rPr>
              <w:t>に該当する方とします。</w:t>
            </w:r>
          </w:p>
        </w:tc>
        <w:tc>
          <w:tcPr>
            <w:tcW w:w="350" w:type="pct"/>
          </w:tcPr>
          <w:p w14:paraId="1AA7A9E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D2E927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21C31525" w14:textId="77777777" w:rsidTr="004F6721">
        <w:trPr>
          <w:trHeight w:val="114"/>
        </w:trPr>
        <w:tc>
          <w:tcPr>
            <w:tcW w:w="300" w:type="pct"/>
          </w:tcPr>
          <w:p w14:paraId="42912C0D" w14:textId="6174213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p w14:paraId="5653D73F" w14:textId="1CEBA8B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0F9E0E28" w14:textId="77777777" w:rsidTr="002736E7">
              <w:trPr>
                <w:cantSplit/>
              </w:trPr>
              <w:tc>
                <w:tcPr>
                  <w:tcW w:w="992" w:type="dxa"/>
                  <w:shd w:val="pct12" w:color="auto" w:fill="auto"/>
                </w:tcPr>
                <w:p w14:paraId="697574A2"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5A086881"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法人、または法人格のない団体、または個人事業主の方</w:t>
                  </w:r>
                </w:p>
              </w:tc>
            </w:tr>
            <w:tr w:rsidR="004F6721" w:rsidRPr="00841016" w14:paraId="5BA9BC95" w14:textId="77777777" w:rsidTr="002736E7">
              <w:trPr>
                <w:cantSplit/>
              </w:trPr>
              <w:tc>
                <w:tcPr>
                  <w:tcW w:w="992" w:type="dxa"/>
                  <w:shd w:val="pct12" w:color="auto" w:fill="auto"/>
                </w:tcPr>
                <w:p w14:paraId="3D91E095"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20619BFB"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本規定の適用に同意した方</w:t>
                  </w:r>
                </w:p>
              </w:tc>
            </w:tr>
            <w:tr w:rsidR="004F6721" w:rsidRPr="00841016" w14:paraId="2295502C" w14:textId="77777777" w:rsidTr="002736E7">
              <w:trPr>
                <w:cantSplit/>
              </w:trPr>
              <w:tc>
                <w:tcPr>
                  <w:tcW w:w="992" w:type="dxa"/>
                  <w:shd w:val="pct12" w:color="auto" w:fill="auto"/>
                </w:tcPr>
                <w:p w14:paraId="19B4762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c</w:t>
                  </w:r>
                </w:p>
              </w:tc>
              <w:tc>
                <w:tcPr>
                  <w:tcW w:w="8045" w:type="dxa"/>
                </w:tcPr>
                <w:p w14:paraId="3B25575D"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当組合本支店に普通貯金口座、または当座貯金口座をお持ちの方</w:t>
                  </w:r>
                </w:p>
              </w:tc>
            </w:tr>
          </w:tbl>
          <w:p w14:paraId="5531631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4A422996" w14:textId="77777777" w:rsidTr="002736E7">
              <w:trPr>
                <w:cantSplit/>
              </w:trPr>
              <w:tc>
                <w:tcPr>
                  <w:tcW w:w="992" w:type="dxa"/>
                  <w:shd w:val="pct12" w:color="auto" w:fill="auto"/>
                </w:tcPr>
                <w:p w14:paraId="62B3C25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2533AB5F"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法人、または法人格のない団体、または個人事業主の方</w:t>
                  </w:r>
                </w:p>
              </w:tc>
            </w:tr>
            <w:tr w:rsidR="004F6721" w:rsidRPr="00841016" w14:paraId="2E876686" w14:textId="77777777" w:rsidTr="002736E7">
              <w:trPr>
                <w:cantSplit/>
              </w:trPr>
              <w:tc>
                <w:tcPr>
                  <w:tcW w:w="992" w:type="dxa"/>
                  <w:shd w:val="pct12" w:color="auto" w:fill="auto"/>
                </w:tcPr>
                <w:p w14:paraId="674243AB"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742AF1B3"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本規定の適用に同意した方</w:t>
                  </w:r>
                </w:p>
              </w:tc>
            </w:tr>
            <w:tr w:rsidR="004F6721" w:rsidRPr="00841016" w14:paraId="19F1EFAE" w14:textId="77777777" w:rsidTr="002736E7">
              <w:trPr>
                <w:cantSplit/>
              </w:trPr>
              <w:tc>
                <w:tcPr>
                  <w:tcW w:w="992" w:type="dxa"/>
                  <w:shd w:val="pct12" w:color="auto" w:fill="auto"/>
                </w:tcPr>
                <w:p w14:paraId="1B74FE52"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3</w:t>
                  </w:r>
                  <w:r w:rsidRPr="00841016">
                    <w:rPr>
                      <w:rFonts w:ascii="ＭＳ ゴシック" w:eastAsia="ＭＳ ゴシック" w:hAnsi="Arial"/>
                      <w:b/>
                      <w:color w:val="FF0000"/>
                      <w:szCs w:val="21"/>
                      <w:u w:val="single"/>
                    </w:rPr>
                    <w:t>)</w:t>
                  </w:r>
                </w:p>
              </w:tc>
              <w:tc>
                <w:tcPr>
                  <w:tcW w:w="8045" w:type="dxa"/>
                </w:tcPr>
                <w:p w14:paraId="724D48E2"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当組合本支店に普通貯金口座、または当座貯金口座をお持ちの方</w:t>
                  </w:r>
                </w:p>
              </w:tc>
            </w:tr>
          </w:tbl>
          <w:p w14:paraId="7184972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6A70B0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15E17C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259691D1" w14:textId="77777777" w:rsidTr="004F6721">
        <w:tc>
          <w:tcPr>
            <w:tcW w:w="300" w:type="pct"/>
          </w:tcPr>
          <w:p w14:paraId="540EFCD7" w14:textId="11D62C7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p w14:paraId="5E069A1F" w14:textId="0F090C6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tc>
        <w:tc>
          <w:tcPr>
            <w:tcW w:w="2000" w:type="pct"/>
            <w:tcMar>
              <w:top w:w="57" w:type="dxa"/>
              <w:left w:w="57" w:type="dxa"/>
              <w:bottom w:w="57" w:type="dxa"/>
              <w:right w:w="57" w:type="dxa"/>
            </w:tcMar>
          </w:tcPr>
          <w:p w14:paraId="3E53852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2529217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5F566F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27CB77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3757D9ED" w14:textId="77777777" w:rsidTr="004F6721">
        <w:tc>
          <w:tcPr>
            <w:tcW w:w="300" w:type="pct"/>
          </w:tcPr>
          <w:p w14:paraId="1C64CD01" w14:textId="7CA4181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p w14:paraId="62195D2D" w14:textId="6C77070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tc>
        <w:tc>
          <w:tcPr>
            <w:tcW w:w="2000" w:type="pct"/>
            <w:tcMar>
              <w:top w:w="57" w:type="dxa"/>
              <w:left w:w="57" w:type="dxa"/>
              <w:bottom w:w="57" w:type="dxa"/>
              <w:right w:w="57" w:type="dxa"/>
            </w:tcMar>
          </w:tcPr>
          <w:p w14:paraId="021881EF"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本条</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に該当する方からの利用申込</w:t>
            </w:r>
            <w:r w:rsidRPr="00841016">
              <w:rPr>
                <w:rFonts w:ascii="ＭＳ 明朝" w:eastAsia="ＭＳ 明朝" w:hAnsi="Times New Roman" w:cs="Times New Roman" w:hint="eastAsia"/>
                <w:b/>
                <w:color w:val="0000FF"/>
                <w:szCs w:val="21"/>
                <w:u w:val="single"/>
              </w:rPr>
              <w:t>み</w:t>
            </w:r>
            <w:r w:rsidRPr="00841016">
              <w:rPr>
                <w:rFonts w:ascii="ＭＳ 明朝" w:eastAsia="ＭＳ 明朝" w:hAnsi="Times New Roman" w:cs="Times New Roman" w:hint="eastAsia"/>
                <w:szCs w:val="21"/>
              </w:rPr>
              <w:t>であっても、当組合は、次の場合には利用申込</w:t>
            </w:r>
            <w:r w:rsidRPr="00841016">
              <w:rPr>
                <w:rFonts w:ascii="ＭＳ 明朝" w:eastAsia="ＭＳ 明朝" w:hAnsi="Times New Roman" w:cs="Times New Roman" w:hint="eastAsia"/>
                <w:b/>
                <w:color w:val="0000FF"/>
                <w:szCs w:val="21"/>
                <w:u w:val="single"/>
              </w:rPr>
              <w:t>み</w:t>
            </w:r>
            <w:r w:rsidRPr="00841016">
              <w:rPr>
                <w:rFonts w:ascii="ＭＳ 明朝" w:eastAsia="ＭＳ 明朝" w:hAnsi="Times New Roman" w:cs="Times New Roman" w:hint="eastAsia"/>
                <w:szCs w:val="21"/>
              </w:rPr>
              <w:t>を承諾しないことがあります。なお、利用申込者は、この不承諾につき異議を述べないものとします。</w:t>
            </w:r>
          </w:p>
        </w:tc>
        <w:tc>
          <w:tcPr>
            <w:tcW w:w="2000" w:type="pct"/>
            <w:tcMar>
              <w:top w:w="57" w:type="dxa"/>
              <w:left w:w="57" w:type="dxa"/>
              <w:bottom w:w="57" w:type="dxa"/>
              <w:right w:w="57" w:type="dxa"/>
            </w:tcMar>
          </w:tcPr>
          <w:p w14:paraId="013D6799"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本条1</w:t>
            </w:r>
            <w:r w:rsidRPr="00841016">
              <w:rPr>
                <w:rFonts w:ascii="ＭＳ 明朝" w:eastAsia="ＭＳ 明朝" w:hAnsi="Times New Roman" w:cs="Times New Roman" w:hint="eastAsia"/>
                <w:b/>
                <w:color w:val="FF0000"/>
                <w:szCs w:val="21"/>
                <w:u w:val="single"/>
              </w:rPr>
              <w:t>項</w:t>
            </w:r>
            <w:r w:rsidRPr="00841016">
              <w:rPr>
                <w:rFonts w:ascii="ＭＳ 明朝" w:eastAsia="ＭＳ 明朝" w:hAnsi="Times New Roman" w:cs="Times New Roman" w:hint="eastAsia"/>
                <w:szCs w:val="21"/>
              </w:rPr>
              <w:t>に該当する方からの利用申込であっても、当組合は、次の場合には利用申込を承諾しないことがあります。なお、利用申込者は、この不承諾につき異議を述べないものとします。</w:t>
            </w:r>
          </w:p>
        </w:tc>
        <w:tc>
          <w:tcPr>
            <w:tcW w:w="350" w:type="pct"/>
          </w:tcPr>
          <w:p w14:paraId="2BBC0DC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869A12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7588C1E3" w14:textId="77777777" w:rsidTr="004F6721">
        <w:trPr>
          <w:trHeight w:val="114"/>
        </w:trPr>
        <w:tc>
          <w:tcPr>
            <w:tcW w:w="300" w:type="pct"/>
          </w:tcPr>
          <w:p w14:paraId="40503436" w14:textId="4597842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p w14:paraId="5FEFD0A9" w14:textId="183A489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2CFAC1E9" w14:textId="77777777" w:rsidTr="002736E7">
              <w:trPr>
                <w:cantSplit/>
              </w:trPr>
              <w:tc>
                <w:tcPr>
                  <w:tcW w:w="992" w:type="dxa"/>
                  <w:shd w:val="pct12" w:color="auto" w:fill="auto"/>
                </w:tcPr>
                <w:p w14:paraId="0E24C375"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336B0DBC"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利用申込</w:t>
                  </w:r>
                  <w:r w:rsidRPr="00841016">
                    <w:rPr>
                      <w:rFonts w:ascii="ＭＳ 明朝" w:hAnsi="Times New Roman" w:hint="eastAsia"/>
                      <w:b/>
                      <w:color w:val="0000FF"/>
                      <w:szCs w:val="21"/>
                      <w:u w:val="single"/>
                    </w:rPr>
                    <w:t>み</w:t>
                  </w:r>
                  <w:r w:rsidRPr="00841016">
                    <w:rPr>
                      <w:rFonts w:ascii="ＭＳ 明朝" w:hAnsi="Times New Roman" w:hint="eastAsia"/>
                      <w:szCs w:val="21"/>
                    </w:rPr>
                    <w:t>時に虚偽の事項を届</w:t>
                  </w:r>
                  <w:r w:rsidRPr="00841016">
                    <w:rPr>
                      <w:rFonts w:ascii="ＭＳ 明朝" w:hAnsi="Times New Roman" w:hint="eastAsia"/>
                      <w:b/>
                      <w:color w:val="0000FF"/>
                      <w:szCs w:val="21"/>
                      <w:u w:val="single"/>
                    </w:rPr>
                    <w:t>け</w:t>
                  </w:r>
                  <w:r w:rsidRPr="00841016">
                    <w:rPr>
                      <w:rFonts w:ascii="ＭＳ 明朝" w:hAnsi="Times New Roman" w:hint="eastAsia"/>
                      <w:szCs w:val="21"/>
                    </w:rPr>
                    <w:t>出たことが判明したとき</w:t>
                  </w:r>
                  <w:r w:rsidRPr="00841016">
                    <w:rPr>
                      <w:rFonts w:ascii="ＭＳ 明朝" w:hAnsi="Times New Roman" w:hint="eastAsia"/>
                      <w:b/>
                      <w:color w:val="0000FF"/>
                      <w:szCs w:val="21"/>
                      <w:u w:val="single"/>
                    </w:rPr>
                    <w:t>。</w:t>
                  </w:r>
                </w:p>
              </w:tc>
            </w:tr>
            <w:tr w:rsidR="004F6721" w:rsidRPr="00841016" w14:paraId="4446E6C9" w14:textId="77777777" w:rsidTr="002736E7">
              <w:trPr>
                <w:cantSplit/>
              </w:trPr>
              <w:tc>
                <w:tcPr>
                  <w:tcW w:w="992" w:type="dxa"/>
                  <w:shd w:val="pct12" w:color="auto" w:fill="auto"/>
                </w:tcPr>
                <w:p w14:paraId="2AEDCE9A"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001BC450"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その他、当組合が利用を不適当と判断したとき</w:t>
                  </w:r>
                  <w:r w:rsidRPr="00841016">
                    <w:rPr>
                      <w:rFonts w:ascii="ＭＳ 明朝" w:hAnsi="Times New Roman" w:hint="eastAsia"/>
                      <w:b/>
                      <w:color w:val="0000FF"/>
                      <w:szCs w:val="21"/>
                      <w:u w:val="single"/>
                    </w:rPr>
                    <w:t>。</w:t>
                  </w:r>
                </w:p>
              </w:tc>
            </w:tr>
          </w:tbl>
          <w:p w14:paraId="6F108FE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2613F150" w14:textId="77777777" w:rsidTr="002736E7">
              <w:trPr>
                <w:cantSplit/>
              </w:trPr>
              <w:tc>
                <w:tcPr>
                  <w:tcW w:w="992" w:type="dxa"/>
                  <w:shd w:val="pct12" w:color="auto" w:fill="auto"/>
                </w:tcPr>
                <w:p w14:paraId="696E5654"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48F2CF9F"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利用申込時に虚偽の事項を届出たことが判明したとき</w:t>
                  </w:r>
                </w:p>
              </w:tc>
            </w:tr>
            <w:tr w:rsidR="004F6721" w:rsidRPr="00841016" w14:paraId="5270CBD3" w14:textId="77777777" w:rsidTr="002736E7">
              <w:trPr>
                <w:cantSplit/>
              </w:trPr>
              <w:tc>
                <w:tcPr>
                  <w:tcW w:w="992" w:type="dxa"/>
                  <w:shd w:val="pct12" w:color="auto" w:fill="auto"/>
                </w:tcPr>
                <w:p w14:paraId="661D48C7"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0C7DD569"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その他、当組合が利用を不適当と判断したとき</w:t>
                  </w:r>
                </w:p>
              </w:tc>
            </w:tr>
          </w:tbl>
          <w:p w14:paraId="4C483DB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A7443B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95679B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6C7772BA" w14:textId="77777777" w:rsidTr="004F6721">
        <w:tc>
          <w:tcPr>
            <w:tcW w:w="300" w:type="pct"/>
          </w:tcPr>
          <w:p w14:paraId="1A832232" w14:textId="0F3709E1"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p w14:paraId="33C38E0A" w14:textId="2A1F1A9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tc>
        <w:tc>
          <w:tcPr>
            <w:tcW w:w="2000" w:type="pct"/>
            <w:tcMar>
              <w:top w:w="57" w:type="dxa"/>
              <w:left w:w="57" w:type="dxa"/>
              <w:bottom w:w="57" w:type="dxa"/>
              <w:right w:w="57" w:type="dxa"/>
            </w:tcMar>
          </w:tcPr>
          <w:p w14:paraId="702CE01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049E812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FCD1C5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AC6174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52BD6F7E" w14:textId="77777777" w:rsidTr="004F6721">
        <w:tc>
          <w:tcPr>
            <w:tcW w:w="300" w:type="pct"/>
          </w:tcPr>
          <w:p w14:paraId="3D794068" w14:textId="455ADC9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p w14:paraId="6FA8B2EA" w14:textId="5CB7AD4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tc>
        <w:tc>
          <w:tcPr>
            <w:tcW w:w="2000" w:type="pct"/>
            <w:tcMar>
              <w:top w:w="57" w:type="dxa"/>
              <w:left w:w="57" w:type="dxa"/>
              <w:bottom w:w="57" w:type="dxa"/>
              <w:right w:w="57" w:type="dxa"/>
            </w:tcMar>
          </w:tcPr>
          <w:p w14:paraId="35E4B2BF"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反社会勢力との取引拒絶</w:t>
            </w:r>
          </w:p>
        </w:tc>
        <w:tc>
          <w:tcPr>
            <w:tcW w:w="2000" w:type="pct"/>
            <w:tcMar>
              <w:top w:w="57" w:type="dxa"/>
              <w:left w:w="57" w:type="dxa"/>
              <w:bottom w:w="57" w:type="dxa"/>
              <w:right w:w="57" w:type="dxa"/>
            </w:tcMar>
          </w:tcPr>
          <w:p w14:paraId="21AA070E"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反社会勢力との取引拒絶</w:t>
            </w:r>
          </w:p>
        </w:tc>
        <w:tc>
          <w:tcPr>
            <w:tcW w:w="350" w:type="pct"/>
          </w:tcPr>
          <w:p w14:paraId="12DD6A5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346808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77E11150" w14:textId="77777777" w:rsidTr="004F6721">
        <w:tc>
          <w:tcPr>
            <w:tcW w:w="300" w:type="pct"/>
          </w:tcPr>
          <w:p w14:paraId="486B144F" w14:textId="63ECF2E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p w14:paraId="4EF6E4E1" w14:textId="10A82E1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tc>
        <w:tc>
          <w:tcPr>
            <w:tcW w:w="2000" w:type="pct"/>
            <w:tcMar>
              <w:top w:w="57" w:type="dxa"/>
              <w:left w:w="57" w:type="dxa"/>
              <w:bottom w:w="57" w:type="dxa"/>
              <w:right w:w="57" w:type="dxa"/>
            </w:tcMar>
          </w:tcPr>
          <w:p w14:paraId="70B75ED5" w14:textId="77777777" w:rsidR="004F6721" w:rsidRPr="00841016" w:rsidRDefault="004F6721" w:rsidP="004F6721">
            <w:pPr>
              <w:widowControl/>
              <w:snapToGrid w:val="0"/>
              <w:spacing w:before="120" w:after="120" w:line="280" w:lineRule="atLeast"/>
              <w:ind w:left="737"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本サービスは、第12条</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ＭＳ 明朝" w:cs="ＭＳ 明朝" w:hint="eastAsia"/>
                <w:b/>
                <w:color w:val="0000FF"/>
                <w:szCs w:val="21"/>
                <w:u w:val="single"/>
              </w:rPr>
              <w:t>i</w:t>
            </w:r>
            <w:r w:rsidRPr="00841016">
              <w:rPr>
                <w:rFonts w:ascii="ＭＳ 明朝" w:eastAsia="ＭＳ 明朝" w:hAnsi="Times New Roman" w:cs="Times New Roman" w:hint="eastAsia"/>
                <w:szCs w:val="21"/>
              </w:rPr>
              <w:t>(</w:t>
            </w:r>
            <w:r w:rsidRPr="00841016">
              <w:rPr>
                <w:rFonts w:ascii="ＭＳ 明朝" w:eastAsia="ＭＳ 明朝" w:hAnsi="Times New Roman" w:cs="Times New Roman" w:hint="eastAsia"/>
                <w:b/>
                <w:color w:val="0000FF"/>
                <w:szCs w:val="21"/>
                <w:u w:val="single"/>
              </w:rPr>
              <w:t>a</w:t>
            </w:r>
            <w:r w:rsidRPr="00841016">
              <w:rPr>
                <w:rFonts w:ascii="ＭＳ 明朝" w:eastAsia="ＭＳ 明朝" w:hAnsi="Times New Roman" w:cs="Times New Roman" w:hint="eastAsia"/>
                <w:szCs w:val="21"/>
              </w:rPr>
              <w:t>)から</w:t>
            </w:r>
            <w:r w:rsidRPr="00841016">
              <w:rPr>
                <w:rFonts w:ascii="ＭＳ 明朝" w:eastAsia="ＭＳ 明朝" w:hAnsi="Times New Roman" w:cs="Times New Roman" w:hint="eastAsia"/>
                <w:b/>
                <w:color w:val="0000FF"/>
                <w:szCs w:val="21"/>
                <w:u w:val="single"/>
              </w:rPr>
              <w:t>(f)</w:t>
            </w:r>
            <w:r w:rsidRPr="00841016">
              <w:rPr>
                <w:rFonts w:ascii="ＭＳ 明朝" w:eastAsia="ＭＳ 明朝" w:hAnsi="Times New Roman" w:cs="Times New Roman" w:hint="eastAsia"/>
                <w:szCs w:val="21"/>
              </w:rPr>
              <w:t>および</w:t>
            </w:r>
            <w:r w:rsidRPr="00841016">
              <w:rPr>
                <w:rFonts w:ascii="ＭＳ 明朝" w:eastAsia="ＭＳ 明朝" w:hAnsi="ＭＳ 明朝" w:cs="ＭＳ 明朝" w:hint="eastAsia"/>
                <w:b/>
                <w:color w:val="0000FF"/>
                <w:szCs w:val="21"/>
                <w:u w:val="single"/>
              </w:rPr>
              <w:t>j</w:t>
            </w:r>
            <w:r w:rsidRPr="00841016">
              <w:rPr>
                <w:rFonts w:ascii="ＭＳ 明朝" w:eastAsia="ＭＳ 明朝" w:hAnsi="Times New Roman" w:cs="Times New Roman" w:hint="eastAsia"/>
                <w:szCs w:val="21"/>
              </w:rPr>
              <w:t>(</w:t>
            </w:r>
            <w:r w:rsidRPr="00841016">
              <w:rPr>
                <w:rFonts w:ascii="ＭＳ 明朝" w:eastAsia="ＭＳ 明朝" w:hAnsi="Times New Roman" w:cs="Times New Roman" w:hint="eastAsia"/>
                <w:b/>
                <w:color w:val="0000FF"/>
                <w:szCs w:val="21"/>
                <w:u w:val="single"/>
              </w:rPr>
              <w:t>a</w:t>
            </w:r>
            <w:r w:rsidRPr="00841016">
              <w:rPr>
                <w:rFonts w:ascii="ＭＳ 明朝" w:eastAsia="ＭＳ 明朝" w:hAnsi="Times New Roman" w:cs="Times New Roman" w:hint="eastAsia"/>
                <w:szCs w:val="21"/>
              </w:rPr>
              <w:t>)から</w:t>
            </w:r>
            <w:r w:rsidRPr="00841016">
              <w:rPr>
                <w:rFonts w:ascii="ＭＳ 明朝" w:eastAsia="ＭＳ 明朝" w:hAnsi="Times New Roman" w:cs="Times New Roman" w:hint="eastAsia"/>
                <w:b/>
                <w:color w:val="0000FF"/>
                <w:szCs w:val="21"/>
                <w:u w:val="single"/>
              </w:rPr>
              <w:t>(e)</w:t>
            </w:r>
            <w:r w:rsidRPr="00841016">
              <w:rPr>
                <w:rFonts w:ascii="ＭＳ 明朝" w:eastAsia="ＭＳ 明朝" w:hAnsi="Times New Roman" w:cs="Times New Roman" w:hint="eastAsia"/>
                <w:szCs w:val="21"/>
              </w:rPr>
              <w:t>のいずれにも該当しない場合に利用することができ、第12条</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ＭＳ 明朝" w:cs="ＭＳ 明朝" w:hint="eastAsia"/>
                <w:b/>
                <w:color w:val="0000FF"/>
                <w:szCs w:val="21"/>
                <w:u w:val="single"/>
              </w:rPr>
              <w:t>i</w:t>
            </w:r>
            <w:r w:rsidRPr="00841016">
              <w:rPr>
                <w:rFonts w:ascii="ＭＳ 明朝" w:eastAsia="ＭＳ 明朝" w:hAnsi="Times New Roman" w:cs="Times New Roman" w:hint="eastAsia"/>
                <w:szCs w:val="21"/>
              </w:rPr>
              <w:t>(</w:t>
            </w:r>
            <w:r w:rsidRPr="00841016">
              <w:rPr>
                <w:rFonts w:ascii="ＭＳ 明朝" w:eastAsia="ＭＳ 明朝" w:hAnsi="Times New Roman" w:cs="Times New Roman" w:hint="eastAsia"/>
                <w:b/>
                <w:color w:val="0000FF"/>
                <w:szCs w:val="21"/>
                <w:u w:val="single"/>
              </w:rPr>
              <w:t>a</w:t>
            </w:r>
            <w:r w:rsidRPr="00841016">
              <w:rPr>
                <w:rFonts w:ascii="ＭＳ 明朝" w:eastAsia="ＭＳ 明朝" w:hAnsi="Times New Roman" w:cs="Times New Roman" w:hint="eastAsia"/>
                <w:szCs w:val="21"/>
              </w:rPr>
              <w:t>)から</w:t>
            </w:r>
            <w:r w:rsidRPr="00841016">
              <w:rPr>
                <w:rFonts w:ascii="ＭＳ 明朝" w:eastAsia="ＭＳ 明朝" w:hAnsi="Times New Roman" w:cs="Times New Roman" w:hint="eastAsia"/>
                <w:b/>
                <w:color w:val="0000FF"/>
                <w:szCs w:val="21"/>
                <w:u w:val="single"/>
              </w:rPr>
              <w:t>(f)</w:t>
            </w:r>
            <w:r w:rsidRPr="00841016">
              <w:rPr>
                <w:rFonts w:ascii="ＭＳ 明朝" w:eastAsia="ＭＳ 明朝" w:hAnsi="Times New Roman" w:cs="Times New Roman" w:hint="eastAsia"/>
                <w:szCs w:val="21"/>
              </w:rPr>
              <w:t>および</w:t>
            </w:r>
            <w:r w:rsidRPr="00841016">
              <w:rPr>
                <w:rFonts w:ascii="ＭＳ 明朝" w:eastAsia="ＭＳ 明朝" w:hAnsi="Times New Roman" w:cs="Times New Roman" w:hint="eastAsia"/>
                <w:b/>
                <w:color w:val="0000FF"/>
                <w:szCs w:val="21"/>
                <w:u w:val="single"/>
              </w:rPr>
              <w:t>j</w:t>
            </w:r>
            <w:r w:rsidRPr="00841016">
              <w:rPr>
                <w:rFonts w:ascii="ＭＳ 明朝" w:eastAsia="ＭＳ 明朝" w:hAnsi="Times New Roman" w:cs="Times New Roman" w:hint="eastAsia"/>
                <w:szCs w:val="21"/>
              </w:rPr>
              <w:t>(</w:t>
            </w:r>
            <w:r w:rsidRPr="00841016">
              <w:rPr>
                <w:rFonts w:ascii="ＭＳ 明朝" w:eastAsia="ＭＳ 明朝" w:hAnsi="Times New Roman" w:cs="Times New Roman" w:hint="eastAsia"/>
                <w:b/>
                <w:color w:val="0000FF"/>
                <w:szCs w:val="21"/>
                <w:u w:val="single"/>
              </w:rPr>
              <w:t>a</w:t>
            </w:r>
            <w:r w:rsidRPr="00841016">
              <w:rPr>
                <w:rFonts w:ascii="ＭＳ 明朝" w:eastAsia="ＭＳ 明朝" w:hAnsi="Times New Roman" w:cs="Times New Roman" w:hint="eastAsia"/>
                <w:szCs w:val="21"/>
              </w:rPr>
              <w:t>)から</w:t>
            </w:r>
            <w:r w:rsidRPr="00841016">
              <w:rPr>
                <w:rFonts w:ascii="ＭＳ 明朝" w:eastAsia="ＭＳ 明朝" w:hAnsi="Times New Roman" w:cs="Times New Roman" w:hint="eastAsia"/>
                <w:b/>
                <w:color w:val="0000FF"/>
                <w:szCs w:val="21"/>
                <w:u w:val="single"/>
              </w:rPr>
              <w:t>(e)</w:t>
            </w:r>
            <w:r w:rsidRPr="00841016">
              <w:rPr>
                <w:rFonts w:ascii="ＭＳ 明朝" w:eastAsia="ＭＳ 明朝" w:hAnsi="Times New Roman" w:cs="Times New Roman" w:hint="eastAsia"/>
                <w:szCs w:val="21"/>
              </w:rPr>
              <w:t>の一つにでも該当する場合には、当組合は本サービスの利用申込</w:t>
            </w:r>
            <w:r w:rsidRPr="00841016">
              <w:rPr>
                <w:rFonts w:ascii="ＭＳ 明朝" w:eastAsia="ＭＳ 明朝" w:hAnsi="Times New Roman" w:cs="Times New Roman" w:hint="eastAsia"/>
                <w:b/>
                <w:color w:val="0000FF"/>
                <w:szCs w:val="21"/>
                <w:u w:val="single"/>
              </w:rPr>
              <w:t>み</w:t>
            </w:r>
            <w:r w:rsidRPr="00841016">
              <w:rPr>
                <w:rFonts w:ascii="ＭＳ 明朝" w:eastAsia="ＭＳ 明朝" w:hAnsi="Times New Roman" w:cs="Times New Roman" w:hint="eastAsia"/>
                <w:szCs w:val="21"/>
              </w:rPr>
              <w:t>をお断りするものとします。</w:t>
            </w:r>
          </w:p>
        </w:tc>
        <w:tc>
          <w:tcPr>
            <w:tcW w:w="2000" w:type="pct"/>
            <w:tcMar>
              <w:top w:w="57" w:type="dxa"/>
              <w:left w:w="57" w:type="dxa"/>
              <w:bottom w:w="57" w:type="dxa"/>
              <w:right w:w="57" w:type="dxa"/>
            </w:tcMar>
          </w:tcPr>
          <w:p w14:paraId="45BDFC14"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本サービスは、第12条3</w:t>
            </w:r>
            <w:r w:rsidRPr="00841016">
              <w:rPr>
                <w:rFonts w:ascii="ＭＳ 明朝" w:eastAsia="ＭＳ 明朝" w:hAnsi="Times New Roman" w:cs="Times New Roman"/>
                <w:szCs w:val="21"/>
              </w:rPr>
              <w:t>(</w:t>
            </w:r>
            <w:r w:rsidRPr="00841016">
              <w:rPr>
                <w:rFonts w:ascii="ＭＳ 明朝" w:eastAsia="ＭＳ 明朝" w:hAnsi="Times New Roman" w:cs="Times New Roman"/>
                <w:b/>
                <w:color w:val="FF0000"/>
                <w:szCs w:val="21"/>
                <w:u w:val="single"/>
              </w:rPr>
              <w:t>10</w:t>
            </w:r>
            <w:r w:rsidRPr="00841016">
              <w:rPr>
                <w:rFonts w:ascii="ＭＳ 明朝" w:eastAsia="ＭＳ 明朝" w:hAnsi="Times New Roman" w:cs="Times New Roman"/>
                <w:szCs w:val="21"/>
              </w:rPr>
              <w:t>)</w:t>
            </w:r>
            <w:r w:rsidRPr="00841016">
              <w:rPr>
                <w:rFonts w:ascii="ＭＳ 明朝" w:eastAsia="ＭＳ 明朝" w:hAnsi="Times New Roman" w:cs="Times New Roman" w:hint="eastAsia"/>
                <w:b/>
                <w:color w:val="FF0000"/>
                <w:szCs w:val="21"/>
                <w:u w:val="single"/>
              </w:rPr>
              <w:t>ア</w:t>
            </w:r>
            <w:r w:rsidRPr="00841016">
              <w:rPr>
                <w:rFonts w:ascii="ＭＳ 明朝" w:eastAsia="ＭＳ 明朝" w:hAnsi="Times New Roman" w:cs="Times New Roman" w:hint="eastAsia"/>
                <w:szCs w:val="21"/>
              </w:rPr>
              <w:t>から</w:t>
            </w:r>
            <w:r w:rsidRPr="00841016">
              <w:rPr>
                <w:rFonts w:ascii="ＭＳ 明朝" w:eastAsia="ＭＳ 明朝" w:hAnsi="Times New Roman" w:cs="Times New Roman" w:hint="eastAsia"/>
                <w:b/>
                <w:color w:val="FF0000"/>
                <w:szCs w:val="21"/>
                <w:u w:val="single"/>
              </w:rPr>
              <w:t>カ</w:t>
            </w:r>
            <w:r w:rsidRPr="00841016">
              <w:rPr>
                <w:rFonts w:ascii="ＭＳ 明朝" w:eastAsia="ＭＳ 明朝" w:hAnsi="Times New Roman" w:cs="Times New Roman" w:hint="eastAsia"/>
                <w:szCs w:val="21"/>
              </w:rPr>
              <w:t>および</w:t>
            </w:r>
            <w:r w:rsidRPr="00841016">
              <w:rPr>
                <w:rFonts w:ascii="ＭＳ 明朝" w:eastAsia="ＭＳ 明朝" w:hAnsi="Times New Roman" w:cs="Times New Roman"/>
                <w:szCs w:val="21"/>
              </w:rPr>
              <w:t>(</w:t>
            </w:r>
            <w:r w:rsidRPr="00841016">
              <w:rPr>
                <w:rFonts w:ascii="ＭＳ 明朝" w:eastAsia="ＭＳ 明朝" w:hAnsi="Times New Roman" w:cs="Times New Roman"/>
                <w:b/>
                <w:color w:val="FF0000"/>
                <w:szCs w:val="21"/>
                <w:u w:val="single"/>
              </w:rPr>
              <w:t>11</w:t>
            </w:r>
            <w:r w:rsidRPr="00841016">
              <w:rPr>
                <w:rFonts w:ascii="ＭＳ 明朝" w:eastAsia="ＭＳ 明朝" w:hAnsi="Times New Roman" w:cs="Times New Roman"/>
                <w:szCs w:val="21"/>
              </w:rPr>
              <w:t>)</w:t>
            </w:r>
            <w:r w:rsidRPr="00841016">
              <w:rPr>
                <w:rFonts w:ascii="ＭＳ 明朝" w:eastAsia="ＭＳ 明朝" w:hAnsi="Times New Roman" w:cs="Times New Roman" w:hint="eastAsia"/>
                <w:b/>
                <w:color w:val="FF0000"/>
                <w:szCs w:val="21"/>
                <w:u w:val="single"/>
              </w:rPr>
              <w:t>ア</w:t>
            </w:r>
            <w:r w:rsidRPr="00841016">
              <w:rPr>
                <w:rFonts w:ascii="ＭＳ 明朝" w:eastAsia="ＭＳ 明朝" w:hAnsi="Times New Roman" w:cs="Times New Roman" w:hint="eastAsia"/>
                <w:szCs w:val="21"/>
              </w:rPr>
              <w:t>から</w:t>
            </w:r>
            <w:r w:rsidRPr="00841016">
              <w:rPr>
                <w:rFonts w:ascii="ＭＳ 明朝" w:eastAsia="ＭＳ 明朝" w:hAnsi="Times New Roman" w:cs="Times New Roman" w:hint="eastAsia"/>
                <w:b/>
                <w:color w:val="FF0000"/>
                <w:szCs w:val="21"/>
                <w:u w:val="single"/>
              </w:rPr>
              <w:t>オ</w:t>
            </w:r>
            <w:r w:rsidRPr="00841016">
              <w:rPr>
                <w:rFonts w:ascii="ＭＳ 明朝" w:eastAsia="ＭＳ 明朝" w:hAnsi="Times New Roman" w:cs="Times New Roman" w:hint="eastAsia"/>
                <w:szCs w:val="21"/>
              </w:rPr>
              <w:t>のいずれにも該当しない場合に利用することができ、第12条3</w:t>
            </w:r>
            <w:r w:rsidRPr="00841016">
              <w:rPr>
                <w:rFonts w:ascii="ＭＳ 明朝" w:eastAsia="ＭＳ 明朝" w:hAnsi="Times New Roman" w:cs="Times New Roman"/>
                <w:szCs w:val="21"/>
              </w:rPr>
              <w:t>(</w:t>
            </w:r>
            <w:r w:rsidRPr="00841016">
              <w:rPr>
                <w:rFonts w:ascii="ＭＳ 明朝" w:eastAsia="ＭＳ 明朝" w:hAnsi="Times New Roman" w:cs="Times New Roman"/>
                <w:b/>
                <w:color w:val="FF0000"/>
                <w:szCs w:val="21"/>
                <w:u w:val="single"/>
              </w:rPr>
              <w:t>10</w:t>
            </w:r>
            <w:r w:rsidRPr="00841016">
              <w:rPr>
                <w:rFonts w:ascii="ＭＳ 明朝" w:eastAsia="ＭＳ 明朝" w:hAnsi="Times New Roman" w:cs="Times New Roman"/>
                <w:szCs w:val="21"/>
              </w:rPr>
              <w:t>)</w:t>
            </w:r>
            <w:r w:rsidRPr="00841016">
              <w:rPr>
                <w:rFonts w:ascii="ＭＳ 明朝" w:eastAsia="ＭＳ 明朝" w:hAnsi="Times New Roman" w:cs="Times New Roman" w:hint="eastAsia"/>
                <w:b/>
                <w:color w:val="FF0000"/>
                <w:szCs w:val="21"/>
                <w:u w:val="single"/>
              </w:rPr>
              <w:t>ア</w:t>
            </w:r>
            <w:r w:rsidRPr="00841016">
              <w:rPr>
                <w:rFonts w:ascii="ＭＳ 明朝" w:eastAsia="ＭＳ 明朝" w:hAnsi="Times New Roman" w:cs="Times New Roman" w:hint="eastAsia"/>
                <w:szCs w:val="21"/>
              </w:rPr>
              <w:t>から</w:t>
            </w:r>
            <w:r w:rsidRPr="00841016">
              <w:rPr>
                <w:rFonts w:ascii="ＭＳ 明朝" w:eastAsia="ＭＳ 明朝" w:hAnsi="Times New Roman" w:cs="Times New Roman" w:hint="eastAsia"/>
                <w:b/>
                <w:color w:val="FF0000"/>
                <w:szCs w:val="21"/>
                <w:u w:val="single"/>
              </w:rPr>
              <w:t>カ</w:t>
            </w:r>
            <w:r w:rsidRPr="00841016">
              <w:rPr>
                <w:rFonts w:ascii="ＭＳ 明朝" w:eastAsia="ＭＳ 明朝" w:hAnsi="Times New Roman" w:cs="Times New Roman" w:hint="eastAsia"/>
                <w:szCs w:val="21"/>
              </w:rPr>
              <w:t>および(</w:t>
            </w:r>
            <w:r w:rsidRPr="00841016">
              <w:rPr>
                <w:rFonts w:ascii="ＭＳ 明朝" w:eastAsia="ＭＳ 明朝" w:hAnsi="Times New Roman" w:cs="Times New Roman" w:hint="eastAsia"/>
                <w:b/>
                <w:color w:val="FF0000"/>
                <w:szCs w:val="21"/>
                <w:u w:val="single"/>
              </w:rPr>
              <w:t>11</w:t>
            </w:r>
            <w:r w:rsidRPr="00841016">
              <w:rPr>
                <w:rFonts w:ascii="ＭＳ 明朝" w:eastAsia="ＭＳ 明朝" w:hAnsi="Times New Roman" w:cs="Times New Roman" w:hint="eastAsia"/>
                <w:szCs w:val="21"/>
              </w:rPr>
              <w:t>)</w:t>
            </w:r>
            <w:r w:rsidRPr="00841016">
              <w:rPr>
                <w:rFonts w:ascii="ＭＳ 明朝" w:eastAsia="ＭＳ 明朝" w:hAnsi="Times New Roman" w:cs="Times New Roman" w:hint="eastAsia"/>
                <w:b/>
                <w:color w:val="FF0000"/>
                <w:szCs w:val="21"/>
                <w:u w:val="single"/>
              </w:rPr>
              <w:t>ア</w:t>
            </w:r>
            <w:r w:rsidRPr="00841016">
              <w:rPr>
                <w:rFonts w:ascii="ＭＳ 明朝" w:eastAsia="ＭＳ 明朝" w:hAnsi="Times New Roman" w:cs="Times New Roman" w:hint="eastAsia"/>
                <w:szCs w:val="21"/>
              </w:rPr>
              <w:t>から</w:t>
            </w:r>
            <w:r w:rsidRPr="00841016">
              <w:rPr>
                <w:rFonts w:ascii="ＭＳ 明朝" w:eastAsia="ＭＳ 明朝" w:hAnsi="Times New Roman" w:cs="Times New Roman" w:hint="eastAsia"/>
                <w:b/>
                <w:color w:val="FF0000"/>
                <w:szCs w:val="21"/>
                <w:u w:val="single"/>
              </w:rPr>
              <w:t>オ</w:t>
            </w:r>
            <w:r w:rsidRPr="00841016">
              <w:rPr>
                <w:rFonts w:ascii="ＭＳ 明朝" w:eastAsia="ＭＳ 明朝" w:hAnsi="Times New Roman" w:cs="Times New Roman" w:hint="eastAsia"/>
                <w:szCs w:val="21"/>
              </w:rPr>
              <w:t>の一つにでも該当する場合には、当組合は本サービスの利用申込をお断りするものとします。</w:t>
            </w:r>
          </w:p>
        </w:tc>
        <w:tc>
          <w:tcPr>
            <w:tcW w:w="350" w:type="pct"/>
          </w:tcPr>
          <w:p w14:paraId="247C57E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145A53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63302730" w14:textId="77777777" w:rsidTr="004F6721">
        <w:tc>
          <w:tcPr>
            <w:tcW w:w="300" w:type="pct"/>
          </w:tcPr>
          <w:p w14:paraId="10622972" w14:textId="516E13A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p w14:paraId="20DCA5CD" w14:textId="1685D39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tc>
        <w:tc>
          <w:tcPr>
            <w:tcW w:w="2000" w:type="pct"/>
            <w:tcMar>
              <w:top w:w="57" w:type="dxa"/>
              <w:left w:w="57" w:type="dxa"/>
              <w:bottom w:w="57" w:type="dxa"/>
              <w:right w:w="57" w:type="dxa"/>
            </w:tcMar>
          </w:tcPr>
          <w:p w14:paraId="4BD16377"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szCs w:val="21"/>
              </w:rPr>
              <w:tab/>
              <w:t>リスクの承諾</w:t>
            </w:r>
          </w:p>
        </w:tc>
        <w:tc>
          <w:tcPr>
            <w:tcW w:w="2000" w:type="pct"/>
            <w:tcMar>
              <w:top w:w="57" w:type="dxa"/>
              <w:left w:w="57" w:type="dxa"/>
              <w:bottom w:w="57" w:type="dxa"/>
              <w:right w:w="57" w:type="dxa"/>
            </w:tcMar>
          </w:tcPr>
          <w:p w14:paraId="3AE1BCB3"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リスクの承諾</w:t>
            </w:r>
          </w:p>
        </w:tc>
        <w:tc>
          <w:tcPr>
            <w:tcW w:w="350" w:type="pct"/>
          </w:tcPr>
          <w:p w14:paraId="0110EB2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11A25F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099E5AB4" w14:textId="77777777" w:rsidTr="004F6721">
        <w:tc>
          <w:tcPr>
            <w:tcW w:w="300" w:type="pct"/>
          </w:tcPr>
          <w:p w14:paraId="495C3E54" w14:textId="3B3BCFC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p w14:paraId="72CFFE98" w14:textId="515A279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tc>
        <w:tc>
          <w:tcPr>
            <w:tcW w:w="2000" w:type="pct"/>
            <w:tcMar>
              <w:top w:w="57" w:type="dxa"/>
              <w:left w:w="57" w:type="dxa"/>
              <w:bottom w:w="57" w:type="dxa"/>
              <w:right w:w="57" w:type="dxa"/>
            </w:tcMar>
          </w:tcPr>
          <w:p w14:paraId="30670482"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当組合は、本規定、法人JAネットバンクオンラインマニュアル、パンフレット、ホームページ等に、本サービスに関するリスクおよび当組合がリスク対策のために採用しているセキュリティ手段を明示します。</w:t>
            </w:r>
          </w:p>
        </w:tc>
        <w:tc>
          <w:tcPr>
            <w:tcW w:w="2000" w:type="pct"/>
            <w:tcMar>
              <w:top w:w="57" w:type="dxa"/>
              <w:left w:w="57" w:type="dxa"/>
              <w:bottom w:w="57" w:type="dxa"/>
              <w:right w:w="57" w:type="dxa"/>
            </w:tcMar>
          </w:tcPr>
          <w:p w14:paraId="7B24A94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当組合は、本規定、法人JAネットバンクオンラインマニュアル、パンフレット、ホームページ等に、本サービスに関するリスクおよび当組合がリスク対策のために採用しているセキュリティ手段を明示します。</w:t>
            </w:r>
          </w:p>
        </w:tc>
        <w:tc>
          <w:tcPr>
            <w:tcW w:w="350" w:type="pct"/>
          </w:tcPr>
          <w:p w14:paraId="487F99A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23796B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9A79715" w14:textId="77777777" w:rsidTr="004F6721">
        <w:tc>
          <w:tcPr>
            <w:tcW w:w="300" w:type="pct"/>
          </w:tcPr>
          <w:p w14:paraId="1B0A6BE8" w14:textId="5247A7A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p w14:paraId="79DA65D0" w14:textId="5EADBA2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tc>
        <w:tc>
          <w:tcPr>
            <w:tcW w:w="2000" w:type="pct"/>
            <w:tcMar>
              <w:top w:w="57" w:type="dxa"/>
              <w:left w:w="57" w:type="dxa"/>
              <w:bottom w:w="57" w:type="dxa"/>
              <w:right w:w="57" w:type="dxa"/>
            </w:tcMar>
          </w:tcPr>
          <w:p w14:paraId="4A80E827"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利用申込者は、本サービスにリスクが存在することを承諾し、リスクの内容を理解し、当組合のリスク対策の内容をすべて理解したうえで利用申込</w:t>
            </w:r>
            <w:r w:rsidRPr="00841016">
              <w:rPr>
                <w:rFonts w:ascii="ＭＳ 明朝" w:eastAsia="ＭＳ 明朝" w:hAnsi="Times New Roman" w:cs="Times New Roman" w:hint="eastAsia"/>
                <w:b/>
                <w:color w:val="0000FF"/>
                <w:szCs w:val="21"/>
                <w:u w:val="single"/>
              </w:rPr>
              <w:t>み</w:t>
            </w:r>
            <w:r w:rsidRPr="00841016">
              <w:rPr>
                <w:rFonts w:ascii="ＭＳ 明朝" w:eastAsia="ＭＳ 明朝" w:hAnsi="Times New Roman" w:cs="Times New Roman" w:hint="eastAsia"/>
                <w:szCs w:val="21"/>
              </w:rPr>
              <w:t>を行うものとします。</w:t>
            </w:r>
          </w:p>
        </w:tc>
        <w:tc>
          <w:tcPr>
            <w:tcW w:w="2000" w:type="pct"/>
            <w:tcMar>
              <w:top w:w="57" w:type="dxa"/>
              <w:left w:w="57" w:type="dxa"/>
              <w:bottom w:w="57" w:type="dxa"/>
              <w:right w:w="57" w:type="dxa"/>
            </w:tcMar>
          </w:tcPr>
          <w:p w14:paraId="4E57094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利用申込者は、本サービスにリスクが存在することを承諾し、リスクの内容を理解し、当組合のリスク対策の内容をすべて理解したうえで利用申込を行うものとします。</w:t>
            </w:r>
          </w:p>
        </w:tc>
        <w:tc>
          <w:tcPr>
            <w:tcW w:w="350" w:type="pct"/>
          </w:tcPr>
          <w:p w14:paraId="7C0C560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04CB42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310B28FD" w14:textId="77777777" w:rsidTr="004F6721">
        <w:tc>
          <w:tcPr>
            <w:tcW w:w="300" w:type="pct"/>
          </w:tcPr>
          <w:p w14:paraId="4D5BB77A" w14:textId="3E29C3A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p w14:paraId="529AAA07" w14:textId="5286152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tc>
        <w:tc>
          <w:tcPr>
            <w:tcW w:w="2000" w:type="pct"/>
            <w:tcMar>
              <w:top w:w="57" w:type="dxa"/>
              <w:left w:w="57" w:type="dxa"/>
              <w:bottom w:w="57" w:type="dxa"/>
              <w:right w:w="57" w:type="dxa"/>
            </w:tcMar>
          </w:tcPr>
          <w:p w14:paraId="1279B160"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5</w:t>
            </w:r>
            <w:r w:rsidRPr="00841016">
              <w:rPr>
                <w:rFonts w:ascii="ＭＳ 明朝" w:eastAsia="ＭＳ 明朝" w:hAnsi="Times New Roman" w:cs="Times New Roman"/>
                <w:szCs w:val="21"/>
              </w:rPr>
              <w:tab/>
            </w:r>
            <w:r w:rsidRPr="00841016">
              <w:rPr>
                <w:rFonts w:ascii="ＭＳ 明朝" w:eastAsia="ＭＳ 明朝" w:hAnsi="Times New Roman" w:cs="Times New Roman" w:hint="eastAsia"/>
                <w:szCs w:val="21"/>
              </w:rPr>
              <w:t>契約口座</w:t>
            </w:r>
          </w:p>
        </w:tc>
        <w:tc>
          <w:tcPr>
            <w:tcW w:w="2000" w:type="pct"/>
            <w:tcMar>
              <w:top w:w="57" w:type="dxa"/>
              <w:left w:w="57" w:type="dxa"/>
              <w:bottom w:w="57" w:type="dxa"/>
              <w:right w:w="57" w:type="dxa"/>
            </w:tcMar>
          </w:tcPr>
          <w:p w14:paraId="619679C1"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5</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szCs w:val="21"/>
              </w:rPr>
              <w:tab/>
            </w:r>
            <w:r w:rsidRPr="00841016">
              <w:rPr>
                <w:rFonts w:ascii="ＭＳ 明朝" w:eastAsia="ＭＳ 明朝" w:hAnsi="Times New Roman" w:cs="Times New Roman" w:hint="eastAsia"/>
                <w:szCs w:val="21"/>
              </w:rPr>
              <w:t>契約口座</w:t>
            </w:r>
          </w:p>
        </w:tc>
        <w:tc>
          <w:tcPr>
            <w:tcW w:w="350" w:type="pct"/>
          </w:tcPr>
          <w:p w14:paraId="64C9BEB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AA5ADD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2E4FD77B" w14:textId="77777777" w:rsidTr="004F6721">
        <w:tc>
          <w:tcPr>
            <w:tcW w:w="300" w:type="pct"/>
          </w:tcPr>
          <w:p w14:paraId="14302C82" w14:textId="151A821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p w14:paraId="17282C5B" w14:textId="0DB03E7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tc>
        <w:tc>
          <w:tcPr>
            <w:tcW w:w="2000" w:type="pct"/>
            <w:tcMar>
              <w:top w:w="57" w:type="dxa"/>
              <w:left w:w="57" w:type="dxa"/>
              <w:bottom w:w="57" w:type="dxa"/>
              <w:right w:w="57" w:type="dxa"/>
            </w:tcMar>
          </w:tcPr>
          <w:p w14:paraId="7B3A4A37"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契約者は、あらかじめ、申込書により当組合本支店における契約者名義の口座を契約口座として申</w:t>
            </w:r>
            <w:r w:rsidRPr="00841016">
              <w:rPr>
                <w:rFonts w:ascii="ＭＳ 明朝" w:eastAsia="ＭＳ 明朝" w:hAnsi="Times New Roman" w:cs="Times New Roman" w:hint="eastAsia"/>
                <w:b/>
                <w:color w:val="0000FF"/>
                <w:szCs w:val="21"/>
                <w:u w:val="single"/>
              </w:rPr>
              <w:t>し</w:t>
            </w:r>
            <w:r w:rsidRPr="00841016">
              <w:rPr>
                <w:rFonts w:ascii="ＭＳ 明朝" w:eastAsia="ＭＳ 明朝" w:hAnsi="Times New Roman" w:cs="Times New Roman" w:hint="eastAsia"/>
                <w:szCs w:val="21"/>
              </w:rPr>
              <w:t>込むことができるものとします。</w:t>
            </w:r>
          </w:p>
        </w:tc>
        <w:tc>
          <w:tcPr>
            <w:tcW w:w="2000" w:type="pct"/>
            <w:tcMar>
              <w:top w:w="57" w:type="dxa"/>
              <w:left w:w="57" w:type="dxa"/>
              <w:bottom w:w="57" w:type="dxa"/>
              <w:right w:w="57" w:type="dxa"/>
            </w:tcMar>
          </w:tcPr>
          <w:p w14:paraId="063E11CD"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契約者は、あらかじめ、申込書により当組合本支店における契約者名義の口座を契約口座として申込むことができるものとします。</w:t>
            </w:r>
          </w:p>
        </w:tc>
        <w:tc>
          <w:tcPr>
            <w:tcW w:w="350" w:type="pct"/>
          </w:tcPr>
          <w:p w14:paraId="163D95A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3A2F9A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56EC2669" w14:textId="77777777" w:rsidTr="004F6721">
        <w:tc>
          <w:tcPr>
            <w:tcW w:w="300" w:type="pct"/>
          </w:tcPr>
          <w:p w14:paraId="480A476D" w14:textId="745D96A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p w14:paraId="4D62EDD9" w14:textId="11CCB6E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tc>
        <w:tc>
          <w:tcPr>
            <w:tcW w:w="2000" w:type="pct"/>
            <w:tcMar>
              <w:top w:w="57" w:type="dxa"/>
              <w:left w:w="57" w:type="dxa"/>
              <w:bottom w:w="57" w:type="dxa"/>
              <w:right w:w="57" w:type="dxa"/>
            </w:tcMar>
          </w:tcPr>
          <w:p w14:paraId="674B8216"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契約口座として登録できる口座数は最大20口座とし、登録できる口座種目は、当組合所定の口座種目とします。なお、当組合は、契約口座として登録できる口座数および口座の種目の変更内容を本サービスのホームページ等に表示したうえで変更する場合があります。</w:t>
            </w:r>
          </w:p>
        </w:tc>
        <w:tc>
          <w:tcPr>
            <w:tcW w:w="2000" w:type="pct"/>
            <w:tcMar>
              <w:top w:w="57" w:type="dxa"/>
              <w:left w:w="57" w:type="dxa"/>
              <w:bottom w:w="57" w:type="dxa"/>
              <w:right w:w="57" w:type="dxa"/>
            </w:tcMar>
          </w:tcPr>
          <w:p w14:paraId="56CA612E"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契約口座として登録できる口座数は最大20口座とし、登録できる口座種目は、当組合所定の口座種目とします。なお、当組合は、契約口座として登録できる口座数および口座の種目の変更内容を本サービスのホームページ等に表示したうえで変更する場合があります。</w:t>
            </w:r>
          </w:p>
        </w:tc>
        <w:tc>
          <w:tcPr>
            <w:tcW w:w="350" w:type="pct"/>
          </w:tcPr>
          <w:p w14:paraId="2CFEFDB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D587E2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79B00A4F" w14:textId="77777777" w:rsidTr="004F6721">
        <w:tc>
          <w:tcPr>
            <w:tcW w:w="300" w:type="pct"/>
          </w:tcPr>
          <w:p w14:paraId="3C8A633C" w14:textId="6B0BBD9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p w14:paraId="240DCD84" w14:textId="7696620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tc>
        <w:tc>
          <w:tcPr>
            <w:tcW w:w="2000" w:type="pct"/>
            <w:tcMar>
              <w:top w:w="57" w:type="dxa"/>
              <w:left w:w="57" w:type="dxa"/>
              <w:bottom w:w="57" w:type="dxa"/>
              <w:right w:w="57" w:type="dxa"/>
            </w:tcMar>
          </w:tcPr>
          <w:p w14:paraId="4091F6D4"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契約者は、申込書により届け出た契約口座のうち、月額手数料等を決済する口座を代表口座として必ず申</w:t>
            </w:r>
            <w:r w:rsidRPr="00841016">
              <w:rPr>
                <w:rFonts w:ascii="ＭＳ 明朝" w:eastAsia="ＭＳ 明朝" w:hAnsi="Times New Roman" w:cs="Times New Roman" w:hint="eastAsia"/>
                <w:b/>
                <w:color w:val="0000FF"/>
                <w:szCs w:val="21"/>
                <w:u w:val="single"/>
              </w:rPr>
              <w:t>し</w:t>
            </w:r>
            <w:r w:rsidRPr="00841016">
              <w:rPr>
                <w:rFonts w:ascii="ＭＳ 明朝" w:eastAsia="ＭＳ 明朝" w:hAnsi="Times New Roman" w:cs="Times New Roman" w:hint="eastAsia"/>
                <w:szCs w:val="21"/>
              </w:rPr>
              <w:t>込むものとします。</w:t>
            </w:r>
          </w:p>
        </w:tc>
        <w:tc>
          <w:tcPr>
            <w:tcW w:w="2000" w:type="pct"/>
            <w:tcMar>
              <w:top w:w="57" w:type="dxa"/>
              <w:left w:w="57" w:type="dxa"/>
              <w:bottom w:w="57" w:type="dxa"/>
              <w:right w:w="57" w:type="dxa"/>
            </w:tcMar>
          </w:tcPr>
          <w:p w14:paraId="3AB6ED7F"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契約者は、申込書により届け出た契約口座のうち、月額手数料等を決済する口座を代表口座として必ず申込むものとします。</w:t>
            </w:r>
          </w:p>
        </w:tc>
        <w:tc>
          <w:tcPr>
            <w:tcW w:w="350" w:type="pct"/>
          </w:tcPr>
          <w:p w14:paraId="16C1E9B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830F83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060BF896" w14:textId="77777777" w:rsidTr="004F6721">
        <w:tc>
          <w:tcPr>
            <w:tcW w:w="300" w:type="pct"/>
          </w:tcPr>
          <w:p w14:paraId="718863D8" w14:textId="290D666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p w14:paraId="186B4C15" w14:textId="438CDB2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tc>
        <w:tc>
          <w:tcPr>
            <w:tcW w:w="2000" w:type="pct"/>
            <w:tcMar>
              <w:top w:w="57" w:type="dxa"/>
              <w:left w:w="57" w:type="dxa"/>
              <w:bottom w:w="57" w:type="dxa"/>
              <w:right w:w="57" w:type="dxa"/>
            </w:tcMar>
          </w:tcPr>
          <w:p w14:paraId="675289C8"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6</w:t>
            </w:r>
            <w:r w:rsidRPr="00841016">
              <w:rPr>
                <w:rFonts w:ascii="ＭＳ 明朝" w:eastAsia="ＭＳ 明朝" w:hAnsi="Times New Roman" w:cs="Times New Roman" w:hint="eastAsia"/>
                <w:szCs w:val="21"/>
              </w:rPr>
              <w:tab/>
              <w:t>マスターユーザ・管理者ユーザおよび一般ユーザ</w:t>
            </w:r>
          </w:p>
        </w:tc>
        <w:tc>
          <w:tcPr>
            <w:tcW w:w="2000" w:type="pct"/>
            <w:tcMar>
              <w:top w:w="57" w:type="dxa"/>
              <w:left w:w="57" w:type="dxa"/>
              <w:bottom w:w="57" w:type="dxa"/>
              <w:right w:w="57" w:type="dxa"/>
            </w:tcMar>
          </w:tcPr>
          <w:p w14:paraId="647CBAC9"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6</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マスターユーザ・管理者ユーザおよび一般ユーザ</w:t>
            </w:r>
          </w:p>
        </w:tc>
        <w:tc>
          <w:tcPr>
            <w:tcW w:w="350" w:type="pct"/>
          </w:tcPr>
          <w:p w14:paraId="201697E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DCE151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336BBCD2" w14:textId="77777777" w:rsidTr="004F6721">
        <w:tc>
          <w:tcPr>
            <w:tcW w:w="300" w:type="pct"/>
          </w:tcPr>
          <w:p w14:paraId="144C552E" w14:textId="05452F11"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w:t>
            </w:r>
          </w:p>
          <w:p w14:paraId="4F6C9283" w14:textId="7D226A6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tc>
        <w:tc>
          <w:tcPr>
            <w:tcW w:w="2000" w:type="pct"/>
            <w:tcMar>
              <w:top w:w="57" w:type="dxa"/>
              <w:left w:w="57" w:type="dxa"/>
              <w:bottom w:w="57" w:type="dxa"/>
              <w:right w:w="57" w:type="dxa"/>
            </w:tcMar>
          </w:tcPr>
          <w:p w14:paraId="133D8C66"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契約者は、利用企業内で最初に登録し自らを含む全ユーザの登録・管理を担う利用者（以下、「マスターユーザ」といいます。）として、契約者が契約した本サービスにおける各種サービスについて、利用権限を有するものとします。</w:t>
            </w:r>
          </w:p>
        </w:tc>
        <w:tc>
          <w:tcPr>
            <w:tcW w:w="2000" w:type="pct"/>
            <w:tcMar>
              <w:top w:w="57" w:type="dxa"/>
              <w:left w:w="57" w:type="dxa"/>
              <w:bottom w:w="57" w:type="dxa"/>
              <w:right w:w="57" w:type="dxa"/>
            </w:tcMar>
          </w:tcPr>
          <w:p w14:paraId="3B3FF29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契約者は、利用企業内で最初に登録し自らを含む全ユーザの登録・管理を担う利用者（以下、「マスターユーザ」といいます。）として、契約者が契約した本サービスにおける各種サービスについて、利用権限を有するものとします。</w:t>
            </w:r>
          </w:p>
        </w:tc>
        <w:tc>
          <w:tcPr>
            <w:tcW w:w="350" w:type="pct"/>
          </w:tcPr>
          <w:p w14:paraId="1F4AFE1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B01E99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56EC10B3" w14:textId="77777777" w:rsidTr="004F6721">
        <w:tc>
          <w:tcPr>
            <w:tcW w:w="300" w:type="pct"/>
          </w:tcPr>
          <w:p w14:paraId="47379224" w14:textId="7763468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p w14:paraId="39EE3E5A" w14:textId="1B1F4B3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tc>
        <w:tc>
          <w:tcPr>
            <w:tcW w:w="2000" w:type="pct"/>
            <w:tcMar>
              <w:top w:w="57" w:type="dxa"/>
              <w:left w:w="57" w:type="dxa"/>
              <w:bottom w:w="57" w:type="dxa"/>
              <w:right w:w="57" w:type="dxa"/>
            </w:tcMar>
          </w:tcPr>
          <w:p w14:paraId="03DAE348"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契約者は、マスターユーザの利用権限を一定の範囲で代行する利用者（以下</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「管理者ユーザ」および「一般ユーザ｣といいます。）を、当組合所定の方法により登録できるものとします。</w:t>
            </w:r>
          </w:p>
        </w:tc>
        <w:tc>
          <w:tcPr>
            <w:tcW w:w="2000" w:type="pct"/>
            <w:tcMar>
              <w:top w:w="57" w:type="dxa"/>
              <w:left w:w="57" w:type="dxa"/>
              <w:bottom w:w="57" w:type="dxa"/>
              <w:right w:w="57" w:type="dxa"/>
            </w:tcMar>
          </w:tcPr>
          <w:p w14:paraId="7F4DF9CC"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契約者は、マスターユーザの利用権限を一定の範囲で代行する利用者（以下「管理者ユーザ」および「一般ユーザ｣といいます。）を、当組合所定の方法により登録できるものとします。</w:t>
            </w:r>
          </w:p>
        </w:tc>
        <w:tc>
          <w:tcPr>
            <w:tcW w:w="350" w:type="pct"/>
          </w:tcPr>
          <w:p w14:paraId="6D75139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F7DC49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545F76E" w14:textId="77777777" w:rsidTr="004F6721">
        <w:tc>
          <w:tcPr>
            <w:tcW w:w="300" w:type="pct"/>
          </w:tcPr>
          <w:p w14:paraId="39498B2E" w14:textId="08A1F76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p w14:paraId="556D299E" w14:textId="4507CB3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tc>
        <w:tc>
          <w:tcPr>
            <w:tcW w:w="2000" w:type="pct"/>
            <w:tcMar>
              <w:top w:w="57" w:type="dxa"/>
              <w:left w:w="57" w:type="dxa"/>
              <w:bottom w:w="57" w:type="dxa"/>
              <w:right w:w="57" w:type="dxa"/>
            </w:tcMar>
          </w:tcPr>
          <w:p w14:paraId="57E27E4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契約者は、マスターユーザ・管理者ユーザおよび一般ユーザに関する登録内容の変更について、当組合所定の方法で、直ちに行うものとします。なお、変更の種類によっては、変更登録の完了までに時間を要することがあり、この場合当組合は、当組合内で変更登録が完了するまでの間、マスターユーザ・管理者ユーザおよび一般ユーザに関する登録内容に変更がないものとみなすことができるものとし、万一これによって契約者に損害が生じた場合でも、当組合の責めに帰すべき事由がある場合を除き、当組合は責任を負いません。</w:t>
            </w:r>
          </w:p>
        </w:tc>
        <w:tc>
          <w:tcPr>
            <w:tcW w:w="2000" w:type="pct"/>
            <w:tcMar>
              <w:top w:w="57" w:type="dxa"/>
              <w:left w:w="57" w:type="dxa"/>
              <w:bottom w:w="57" w:type="dxa"/>
              <w:right w:w="57" w:type="dxa"/>
            </w:tcMar>
          </w:tcPr>
          <w:p w14:paraId="2713F2A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契約者は、マスターユーザ・管理者ユーザおよび一般ユーザに関する登録内容の変更について、当組合所定の方法で、直ちに行うものとします。なお、変更の種類によっては、変更登録の完了までに時間を要することがあり、この場合当組合は、当組合内で変更登録が完了するまでの間、マスターユーザ・管理者ユーザおよび一般ユーザに関する登録内容に変更がないものとみなすことができるものとし、万一これによって契約者に損害が生じた場合でも、当組合の責めに帰すべき事由がある場合を除き、当組合は責任を負いません。</w:t>
            </w:r>
          </w:p>
        </w:tc>
        <w:tc>
          <w:tcPr>
            <w:tcW w:w="350" w:type="pct"/>
          </w:tcPr>
          <w:p w14:paraId="4351416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F4781A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490BB6B9" w14:textId="77777777" w:rsidTr="004F6721">
        <w:tc>
          <w:tcPr>
            <w:tcW w:w="300" w:type="pct"/>
          </w:tcPr>
          <w:p w14:paraId="3831F1EE" w14:textId="7ED50A1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p w14:paraId="6F1B0F6D" w14:textId="2A2EDC8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tc>
        <w:tc>
          <w:tcPr>
            <w:tcW w:w="2000" w:type="pct"/>
            <w:tcMar>
              <w:top w:w="57" w:type="dxa"/>
              <w:left w:w="57" w:type="dxa"/>
              <w:bottom w:w="57" w:type="dxa"/>
              <w:right w:w="57" w:type="dxa"/>
            </w:tcMar>
          </w:tcPr>
          <w:p w14:paraId="7C2BABE0"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7</w:t>
            </w:r>
            <w:r w:rsidRPr="00841016">
              <w:rPr>
                <w:rFonts w:ascii="ＭＳ 明朝" w:eastAsia="ＭＳ 明朝" w:hAnsi="Times New Roman" w:cs="Times New Roman" w:hint="eastAsia"/>
                <w:szCs w:val="21"/>
              </w:rPr>
              <w:tab/>
              <w:t>電子証明書、ログインID、パスワード等</w:t>
            </w:r>
          </w:p>
        </w:tc>
        <w:tc>
          <w:tcPr>
            <w:tcW w:w="2000" w:type="pct"/>
            <w:tcMar>
              <w:top w:w="57" w:type="dxa"/>
              <w:left w:w="57" w:type="dxa"/>
              <w:bottom w:w="57" w:type="dxa"/>
              <w:right w:w="57" w:type="dxa"/>
            </w:tcMar>
          </w:tcPr>
          <w:p w14:paraId="326DA424"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7</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電子証明書、ログインID、パスワード等</w:t>
            </w:r>
          </w:p>
        </w:tc>
        <w:tc>
          <w:tcPr>
            <w:tcW w:w="350" w:type="pct"/>
          </w:tcPr>
          <w:p w14:paraId="333EC4F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A17AB1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06AD4900" w14:textId="77777777" w:rsidTr="004F6721">
        <w:tc>
          <w:tcPr>
            <w:tcW w:w="300" w:type="pct"/>
          </w:tcPr>
          <w:p w14:paraId="616DAC79" w14:textId="4E166CC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p w14:paraId="477E92EC" w14:textId="6B58A3D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tc>
        <w:tc>
          <w:tcPr>
            <w:tcW w:w="2000" w:type="pct"/>
            <w:tcMar>
              <w:top w:w="57" w:type="dxa"/>
              <w:left w:w="57" w:type="dxa"/>
              <w:bottom w:w="57" w:type="dxa"/>
              <w:right w:w="57" w:type="dxa"/>
            </w:tcMar>
          </w:tcPr>
          <w:p w14:paraId="5DD72FF7"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本サービスをご利用いただく際の本人確認方法は、電子証明書方式（電子証明書およびログインパスワードにより契約者ご本人であることを確認する方式）によるものとします。</w:t>
            </w:r>
          </w:p>
        </w:tc>
        <w:tc>
          <w:tcPr>
            <w:tcW w:w="2000" w:type="pct"/>
            <w:tcMar>
              <w:top w:w="57" w:type="dxa"/>
              <w:left w:w="57" w:type="dxa"/>
              <w:bottom w:w="57" w:type="dxa"/>
              <w:right w:w="57" w:type="dxa"/>
            </w:tcMar>
          </w:tcPr>
          <w:p w14:paraId="2357F478"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本サービスをご利用いただく際の本人確認方法は、電子証明書方式（電子証明書およびログインパスワードにより契約者ご本人であることを確認する方式）によるものとします。</w:t>
            </w:r>
          </w:p>
        </w:tc>
        <w:tc>
          <w:tcPr>
            <w:tcW w:w="350" w:type="pct"/>
          </w:tcPr>
          <w:p w14:paraId="004A5BF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FB7BBD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530A0EE5" w14:textId="77777777" w:rsidTr="004F6721">
        <w:tc>
          <w:tcPr>
            <w:tcW w:w="300" w:type="pct"/>
          </w:tcPr>
          <w:p w14:paraId="40D64178" w14:textId="2C4E6B3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p w14:paraId="769A6278" w14:textId="6A3449C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tc>
        <w:tc>
          <w:tcPr>
            <w:tcW w:w="2000" w:type="pct"/>
            <w:tcMar>
              <w:top w:w="57" w:type="dxa"/>
              <w:left w:w="57" w:type="dxa"/>
              <w:bottom w:w="57" w:type="dxa"/>
              <w:right w:w="57" w:type="dxa"/>
            </w:tcMar>
          </w:tcPr>
          <w:p w14:paraId="1BC0998C"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マスターユーザは、本人確認のためのログインID、ログインパスワードを、当組合所定の方法で登録するものとします。</w:t>
            </w:r>
          </w:p>
        </w:tc>
        <w:tc>
          <w:tcPr>
            <w:tcW w:w="2000" w:type="pct"/>
            <w:tcMar>
              <w:top w:w="57" w:type="dxa"/>
              <w:left w:w="57" w:type="dxa"/>
              <w:bottom w:w="57" w:type="dxa"/>
              <w:right w:w="57" w:type="dxa"/>
            </w:tcMar>
          </w:tcPr>
          <w:p w14:paraId="46CF3E64"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マスターユーザは、本人確認のためのログインID、ログインパスワードを、当組合所定の方法で登録するものとします。</w:t>
            </w:r>
          </w:p>
        </w:tc>
        <w:tc>
          <w:tcPr>
            <w:tcW w:w="350" w:type="pct"/>
          </w:tcPr>
          <w:p w14:paraId="1799547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0499C9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748D1929" w14:textId="77777777" w:rsidTr="004F6721">
        <w:tc>
          <w:tcPr>
            <w:tcW w:w="300" w:type="pct"/>
          </w:tcPr>
          <w:p w14:paraId="43EA5BB4" w14:textId="3C02681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p w14:paraId="10CCF38B" w14:textId="76AC31F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tc>
        <w:tc>
          <w:tcPr>
            <w:tcW w:w="2000" w:type="pct"/>
            <w:tcMar>
              <w:top w:w="57" w:type="dxa"/>
              <w:left w:w="57" w:type="dxa"/>
              <w:bottom w:w="57" w:type="dxa"/>
              <w:right w:w="57" w:type="dxa"/>
            </w:tcMar>
          </w:tcPr>
          <w:p w14:paraId="21A7C53C"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電子証明書方式では、当組合が発行する電子証明書を、当組合所定の方法により、契約者のパソコンにインストールしていただきます。（インストールの際、</w:t>
            </w:r>
            <w:r w:rsidRPr="00841016">
              <w:rPr>
                <w:rFonts w:ascii="ＭＳ 明朝" w:eastAsia="ＭＳ 明朝" w:hAnsi="Times New Roman" w:cs="Times New Roman" w:hint="eastAsia"/>
                <w:b/>
                <w:color w:val="0000FF"/>
                <w:szCs w:val="21"/>
                <w:u w:val="single"/>
              </w:rPr>
              <w:t>本条(2)</w:t>
            </w:r>
            <w:r w:rsidRPr="00841016">
              <w:rPr>
                <w:rFonts w:ascii="ＭＳ 明朝" w:eastAsia="ＭＳ 明朝" w:hAnsi="Times New Roman" w:cs="Times New Roman" w:hint="eastAsia"/>
                <w:szCs w:val="21"/>
              </w:rPr>
              <w:t>のログインIDが必要になります。なお、ログインIDは電子証明書のインストールのためのみに使用されます。）</w:t>
            </w:r>
          </w:p>
        </w:tc>
        <w:tc>
          <w:tcPr>
            <w:tcW w:w="2000" w:type="pct"/>
            <w:tcMar>
              <w:top w:w="57" w:type="dxa"/>
              <w:left w:w="57" w:type="dxa"/>
              <w:bottom w:w="57" w:type="dxa"/>
              <w:right w:w="57" w:type="dxa"/>
            </w:tcMar>
          </w:tcPr>
          <w:p w14:paraId="3C4648F1"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電子証明書方式では、当組合が発行する電子証明書を、当組合所定の方法により、契約者のパソコンにインストールしていただきます。（インストールの際、</w:t>
            </w:r>
            <w:r w:rsidRPr="00841016">
              <w:rPr>
                <w:rFonts w:ascii="ＭＳ 明朝" w:eastAsia="ＭＳ 明朝" w:hAnsi="Times New Roman" w:cs="Times New Roman" w:hint="eastAsia"/>
                <w:b/>
                <w:color w:val="FF0000"/>
                <w:szCs w:val="21"/>
                <w:u w:val="single"/>
              </w:rPr>
              <w:t>前項</w:t>
            </w:r>
            <w:r w:rsidRPr="00841016">
              <w:rPr>
                <w:rFonts w:ascii="ＭＳ 明朝" w:eastAsia="ＭＳ 明朝" w:hAnsi="Times New Roman" w:cs="Times New Roman" w:hint="eastAsia"/>
                <w:szCs w:val="21"/>
              </w:rPr>
              <w:t>のログインIDが必要になります。なお、ログインIDは電子証明書のインストールのためのみに使用されます。）</w:t>
            </w:r>
          </w:p>
        </w:tc>
        <w:tc>
          <w:tcPr>
            <w:tcW w:w="350" w:type="pct"/>
          </w:tcPr>
          <w:p w14:paraId="6F691D9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EA1141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273FCE60" w14:textId="77777777" w:rsidTr="004F6721">
        <w:trPr>
          <w:trHeight w:val="114"/>
        </w:trPr>
        <w:tc>
          <w:tcPr>
            <w:tcW w:w="300" w:type="pct"/>
          </w:tcPr>
          <w:p w14:paraId="640B336D" w14:textId="73A3DB6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p w14:paraId="1CC0CE6B" w14:textId="6B50D93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322C8CAD" w14:textId="77777777" w:rsidTr="002736E7">
              <w:trPr>
                <w:cantSplit/>
              </w:trPr>
              <w:tc>
                <w:tcPr>
                  <w:tcW w:w="992" w:type="dxa"/>
                  <w:shd w:val="pct12" w:color="auto" w:fill="auto"/>
                </w:tcPr>
                <w:p w14:paraId="2BBB8EFA"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5568D7D3"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電子証明書は当組合所定の期間（以下、｢有効期間｣といいます。）に限り有効です。契約者は、有効期間が満了する前に当組合所定の方法により電子証明書の更新を行うものとします。なお、当組合は変更内容を本サービスのホームページ等に表示したうえで、この電子証明書のバージョンを変更する場合があります。</w:t>
                  </w:r>
                </w:p>
              </w:tc>
            </w:tr>
            <w:tr w:rsidR="004F6721" w:rsidRPr="00841016" w14:paraId="71000AC2" w14:textId="77777777" w:rsidTr="002736E7">
              <w:trPr>
                <w:cantSplit/>
              </w:trPr>
              <w:tc>
                <w:tcPr>
                  <w:tcW w:w="992" w:type="dxa"/>
                  <w:shd w:val="pct12" w:color="auto" w:fill="auto"/>
                </w:tcPr>
                <w:p w14:paraId="721D863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71B2BCC0"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本契約が解約された場合、電子証明書は無効となります。</w:t>
                  </w:r>
                </w:p>
              </w:tc>
            </w:tr>
          </w:tbl>
          <w:p w14:paraId="29A99BC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765E19B8" w14:textId="77777777" w:rsidTr="002736E7">
              <w:trPr>
                <w:cantSplit/>
              </w:trPr>
              <w:tc>
                <w:tcPr>
                  <w:tcW w:w="992" w:type="dxa"/>
                  <w:shd w:val="pct12" w:color="auto" w:fill="auto"/>
                </w:tcPr>
                <w:p w14:paraId="6ACAF3E4"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06FB6BAA"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電子証明書は当組合所定の期間（以下、｢有効期間｣といいます。）に限り有効です。契約者は、有効期間が満了する前に当組合所定の方法により電子証明書の更新を行うものとします。なお、当組合は変更内容を本サービスのホームページ等に表示したうえで、この電子証明書のバージョンを変更する場合があります。</w:t>
                  </w:r>
                </w:p>
              </w:tc>
            </w:tr>
            <w:tr w:rsidR="004F6721" w:rsidRPr="00841016" w14:paraId="56B47D03" w14:textId="77777777" w:rsidTr="002736E7">
              <w:trPr>
                <w:cantSplit/>
              </w:trPr>
              <w:tc>
                <w:tcPr>
                  <w:tcW w:w="992" w:type="dxa"/>
                  <w:shd w:val="pct12" w:color="auto" w:fill="auto"/>
                </w:tcPr>
                <w:p w14:paraId="130D9431"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0AFAE875"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本契約が解約された場合、電子証明書は無効となります。</w:t>
                  </w:r>
                </w:p>
              </w:tc>
            </w:tr>
          </w:tbl>
          <w:p w14:paraId="652CB1E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EB1041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7F7C4A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7A35BA1E" w14:textId="77777777" w:rsidTr="004F6721">
        <w:tc>
          <w:tcPr>
            <w:tcW w:w="300" w:type="pct"/>
          </w:tcPr>
          <w:p w14:paraId="55DD09F2" w14:textId="6039186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p w14:paraId="1BD37749" w14:textId="6F6CB00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tc>
        <w:tc>
          <w:tcPr>
            <w:tcW w:w="2000" w:type="pct"/>
            <w:tcMar>
              <w:top w:w="57" w:type="dxa"/>
              <w:left w:w="57" w:type="dxa"/>
              <w:bottom w:w="57" w:type="dxa"/>
              <w:right w:w="57" w:type="dxa"/>
            </w:tcMar>
          </w:tcPr>
          <w:p w14:paraId="1A93F45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3911E97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F35C8E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D6A185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717266DC" w14:textId="77777777" w:rsidTr="004F6721">
        <w:tc>
          <w:tcPr>
            <w:tcW w:w="300" w:type="pct"/>
          </w:tcPr>
          <w:p w14:paraId="7A320748" w14:textId="3AC368B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p w14:paraId="6C4E550E" w14:textId="57B983D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tc>
        <w:tc>
          <w:tcPr>
            <w:tcW w:w="2000" w:type="pct"/>
            <w:tcMar>
              <w:top w:w="57" w:type="dxa"/>
              <w:left w:w="57" w:type="dxa"/>
              <w:bottom w:w="57" w:type="dxa"/>
              <w:right w:w="57" w:type="dxa"/>
            </w:tcMar>
          </w:tcPr>
          <w:p w14:paraId="1421FCB0"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マスターユーザが管理者ユーザおよび一般ユーザを登録する場合、マスターユーザは、管理者ユーザおよび一般ユーザの本人確認のためのログインパスワードを当組合所定の方法で登録するものとします。</w:t>
            </w:r>
          </w:p>
        </w:tc>
        <w:tc>
          <w:tcPr>
            <w:tcW w:w="2000" w:type="pct"/>
            <w:tcMar>
              <w:top w:w="57" w:type="dxa"/>
              <w:left w:w="57" w:type="dxa"/>
              <w:bottom w:w="57" w:type="dxa"/>
              <w:right w:w="57" w:type="dxa"/>
            </w:tcMar>
          </w:tcPr>
          <w:p w14:paraId="76E7B67D"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szCs w:val="21"/>
              </w:rPr>
              <w:tab/>
              <w:t>マスターユーザが管理者ユーザおよび一般ユーザを登録する場合、マスターユーザは、管理者ユーザおよび一般ユーザの本人確認のためのログインパスワードを当組合所定の方法で登録するものとします。</w:t>
            </w:r>
          </w:p>
        </w:tc>
        <w:tc>
          <w:tcPr>
            <w:tcW w:w="350" w:type="pct"/>
          </w:tcPr>
          <w:p w14:paraId="3250CF5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12F5F9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0DCC6FB6" w14:textId="77777777" w:rsidTr="004F6721">
        <w:tc>
          <w:tcPr>
            <w:tcW w:w="300" w:type="pct"/>
          </w:tcPr>
          <w:p w14:paraId="4CE10BAB" w14:textId="35AD42B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p w14:paraId="708981CD" w14:textId="4595B0C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tc>
        <w:tc>
          <w:tcPr>
            <w:tcW w:w="2000" w:type="pct"/>
            <w:tcMar>
              <w:top w:w="57" w:type="dxa"/>
              <w:left w:w="57" w:type="dxa"/>
              <w:bottom w:w="57" w:type="dxa"/>
              <w:right w:w="57" w:type="dxa"/>
            </w:tcMar>
          </w:tcPr>
          <w:p w14:paraId="664577C7"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5</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ログインパスワード、確認用パスワード、ワンタイムパスワード（以下</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パスワード等｣といいます。）は、マスターユーザおよび管理者ユーザ・一般ユーザの本人確認に使用する大変重要な情報です。パスワード等は契約者および管理者ユーザ・一般ユーザの責任において厳重に管理し、他人に教えたり、紛失・盗難に遭わないように十分注意してください。なお、当組合からパスワード等をお聞きすることはありません。</w:t>
            </w:r>
          </w:p>
        </w:tc>
        <w:tc>
          <w:tcPr>
            <w:tcW w:w="2000" w:type="pct"/>
            <w:tcMar>
              <w:top w:w="57" w:type="dxa"/>
              <w:left w:w="57" w:type="dxa"/>
              <w:bottom w:w="57" w:type="dxa"/>
              <w:right w:w="57" w:type="dxa"/>
            </w:tcMar>
          </w:tcPr>
          <w:p w14:paraId="1210F320"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5</w:t>
            </w:r>
            <w:r w:rsidRPr="00841016">
              <w:rPr>
                <w:rFonts w:ascii="ＭＳ 明朝" w:eastAsia="ＭＳ 明朝" w:hAnsi="Times New Roman" w:cs="Times New Roman" w:hint="eastAsia"/>
                <w:szCs w:val="21"/>
              </w:rPr>
              <w:tab/>
              <w:t>ログインパスワード、確認用パスワード、ワンタイムパスワード（以下</w:t>
            </w:r>
            <w:r w:rsidRPr="00841016">
              <w:rPr>
                <w:rFonts w:ascii="ＭＳ 明朝" w:eastAsia="ＭＳ 明朝" w:hAnsi="Times New Roman" w:cs="Times New Roman" w:hint="eastAsia"/>
                <w:b/>
                <w:color w:val="FF0000"/>
                <w:szCs w:val="21"/>
                <w:u w:val="single"/>
              </w:rPr>
              <w:t>｢</w:t>
            </w:r>
            <w:r w:rsidRPr="00841016">
              <w:rPr>
                <w:rFonts w:ascii="ＭＳ 明朝" w:eastAsia="ＭＳ 明朝" w:hAnsi="Times New Roman" w:cs="Times New Roman" w:hint="eastAsia"/>
                <w:szCs w:val="21"/>
              </w:rPr>
              <w:t>パスワード等｣といいます。）は、マスターユーザおよび管理者ユーザ・一般ユーザの本人確認に使用する大変重要な情報です。パスワード等は契約者および管理者ユーザ・一般ユーザの責任において厳重に管理し、他人に教えたり、紛失・盗難に遭わないように十分注意してください。なお、当組合からパスワード等をお聞きすることはありません。</w:t>
            </w:r>
          </w:p>
        </w:tc>
        <w:tc>
          <w:tcPr>
            <w:tcW w:w="350" w:type="pct"/>
          </w:tcPr>
          <w:p w14:paraId="2F4BC05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81E4F1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6BD2BD72" w14:textId="77777777" w:rsidTr="004F6721">
        <w:tc>
          <w:tcPr>
            <w:tcW w:w="300" w:type="pct"/>
          </w:tcPr>
          <w:p w14:paraId="76E64A7E" w14:textId="345DB0A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p w14:paraId="7BC4B882" w14:textId="1E5FC3A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tc>
        <w:tc>
          <w:tcPr>
            <w:tcW w:w="2000" w:type="pct"/>
            <w:tcMar>
              <w:top w:w="57" w:type="dxa"/>
              <w:left w:w="57" w:type="dxa"/>
              <w:bottom w:w="57" w:type="dxa"/>
              <w:right w:w="57" w:type="dxa"/>
            </w:tcMar>
          </w:tcPr>
          <w:p w14:paraId="44E7536E"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6</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ログインパスワード、確認用パスワードを、マスターユーザが任意に変更する場合は、当組合所定の方法で登録するものとします。なお、管理者ユーザ・一般ユーザのログインパスワードについては、管理者ユーザ・一般ユーザが当組合所定の方法で任意に変更することができるものとします。</w:t>
            </w:r>
          </w:p>
        </w:tc>
        <w:tc>
          <w:tcPr>
            <w:tcW w:w="2000" w:type="pct"/>
            <w:tcMar>
              <w:top w:w="57" w:type="dxa"/>
              <w:left w:w="57" w:type="dxa"/>
              <w:bottom w:w="57" w:type="dxa"/>
              <w:right w:w="57" w:type="dxa"/>
            </w:tcMar>
          </w:tcPr>
          <w:p w14:paraId="797874B4"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6</w:t>
            </w:r>
            <w:r w:rsidRPr="00841016">
              <w:rPr>
                <w:rFonts w:ascii="ＭＳ 明朝" w:eastAsia="ＭＳ 明朝" w:hAnsi="Times New Roman" w:cs="Times New Roman" w:hint="eastAsia"/>
                <w:szCs w:val="21"/>
              </w:rPr>
              <w:tab/>
              <w:t>ログインパスワード、確認用パスワードを、マスターユーザが任意に変更する場合は、当組合所定の方法で登録するものとします。なお、管理者ユーザ・一般ユーザのログインパスワードについては、管理者ユーザ・一般ユーザが当組合所定の方法で任意に変更することができるものとします。</w:t>
            </w:r>
          </w:p>
        </w:tc>
        <w:tc>
          <w:tcPr>
            <w:tcW w:w="350" w:type="pct"/>
          </w:tcPr>
          <w:p w14:paraId="1D22241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1D036C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21B393C2" w14:textId="77777777" w:rsidTr="004F6721">
        <w:tc>
          <w:tcPr>
            <w:tcW w:w="300" w:type="pct"/>
          </w:tcPr>
          <w:p w14:paraId="0EBAA4FF" w14:textId="3D95567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p w14:paraId="29587160" w14:textId="68D6C22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tc>
        <w:tc>
          <w:tcPr>
            <w:tcW w:w="2000" w:type="pct"/>
            <w:tcMar>
              <w:top w:w="57" w:type="dxa"/>
              <w:left w:w="57" w:type="dxa"/>
              <w:bottom w:w="57" w:type="dxa"/>
              <w:right w:w="57" w:type="dxa"/>
            </w:tcMar>
          </w:tcPr>
          <w:p w14:paraId="41024631"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7</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パスワード等については、契約者のセキュリティ確保のため、当組合所定の有効期限を有するものとします。マスターユーザおよび管理者ユーザ・一般ユーザは、有効期限経過後本サービスをはじめて利用する際に、有効期限を経過したログインパスワード</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または確認用パスワードを変更するものとします。</w:t>
            </w:r>
          </w:p>
        </w:tc>
        <w:tc>
          <w:tcPr>
            <w:tcW w:w="2000" w:type="pct"/>
            <w:tcMar>
              <w:top w:w="57" w:type="dxa"/>
              <w:left w:w="57" w:type="dxa"/>
              <w:bottom w:w="57" w:type="dxa"/>
              <w:right w:w="57" w:type="dxa"/>
            </w:tcMar>
          </w:tcPr>
          <w:p w14:paraId="0F4BA93C"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7</w:t>
            </w:r>
            <w:r w:rsidRPr="00841016">
              <w:rPr>
                <w:rFonts w:ascii="ＭＳ 明朝" w:eastAsia="ＭＳ 明朝" w:hAnsi="Times New Roman" w:cs="Times New Roman" w:hint="eastAsia"/>
                <w:szCs w:val="21"/>
              </w:rPr>
              <w:tab/>
              <w:t>パスワード等については、契約者のセキュリティ確保のため、当組合所定の有効期限を有するものとします。マスターユーザおよび管理者ユーザ・一般ユーザは、有効期限経過後本サービスをはじめて利用する際に、有効期限を経過したログインパスワードまたは確認用パスワードを変更するものとします。</w:t>
            </w:r>
          </w:p>
        </w:tc>
        <w:tc>
          <w:tcPr>
            <w:tcW w:w="350" w:type="pct"/>
          </w:tcPr>
          <w:p w14:paraId="64A817B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FA1EAA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02D8E0EA" w14:textId="77777777" w:rsidTr="004F6721">
        <w:tc>
          <w:tcPr>
            <w:tcW w:w="300" w:type="pct"/>
          </w:tcPr>
          <w:p w14:paraId="01384ED3" w14:textId="59A22F4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p w14:paraId="6834A3DB" w14:textId="03D6AD7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tc>
        <w:tc>
          <w:tcPr>
            <w:tcW w:w="2000" w:type="pct"/>
            <w:tcMar>
              <w:top w:w="57" w:type="dxa"/>
              <w:left w:w="57" w:type="dxa"/>
              <w:bottom w:w="57" w:type="dxa"/>
              <w:right w:w="57" w:type="dxa"/>
            </w:tcMar>
          </w:tcPr>
          <w:p w14:paraId="467EF308"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8</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マスターユーザおよび管理者ユーザ・一般ユーザが、パスワード等の入力を当組合所定の回数連続して誤った場合は、当組合は本サービスの取扱いを中止することができるものとします。</w:t>
            </w:r>
          </w:p>
        </w:tc>
        <w:tc>
          <w:tcPr>
            <w:tcW w:w="2000" w:type="pct"/>
            <w:tcMar>
              <w:top w:w="57" w:type="dxa"/>
              <w:left w:w="57" w:type="dxa"/>
              <w:bottom w:w="57" w:type="dxa"/>
              <w:right w:w="57" w:type="dxa"/>
            </w:tcMar>
          </w:tcPr>
          <w:p w14:paraId="0F3E637C"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8</w:t>
            </w:r>
            <w:r w:rsidRPr="00841016">
              <w:rPr>
                <w:rFonts w:ascii="ＭＳ 明朝" w:eastAsia="ＭＳ 明朝" w:hAnsi="Times New Roman" w:cs="Times New Roman" w:hint="eastAsia"/>
                <w:szCs w:val="21"/>
              </w:rPr>
              <w:tab/>
              <w:t>マスターユーザおよび管理者ユーザ・一般ユーザが、パスワード等の入力を当組合所定の回数連続して誤った場合は、当組合は本サービスの取扱いを中止することができるものとします。</w:t>
            </w:r>
          </w:p>
        </w:tc>
        <w:tc>
          <w:tcPr>
            <w:tcW w:w="350" w:type="pct"/>
          </w:tcPr>
          <w:p w14:paraId="677B3CE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DDC2DE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A44BB0F" w14:textId="77777777" w:rsidTr="004F6721">
        <w:tc>
          <w:tcPr>
            <w:tcW w:w="300" w:type="pct"/>
          </w:tcPr>
          <w:p w14:paraId="55393245" w14:textId="7C6F037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3</w:t>
            </w:r>
          </w:p>
          <w:p w14:paraId="0E4A62EE" w14:textId="19BADC0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tc>
        <w:tc>
          <w:tcPr>
            <w:tcW w:w="2000" w:type="pct"/>
            <w:tcMar>
              <w:top w:w="57" w:type="dxa"/>
              <w:left w:w="57" w:type="dxa"/>
              <w:bottom w:w="57" w:type="dxa"/>
              <w:right w:w="57" w:type="dxa"/>
            </w:tcMar>
          </w:tcPr>
          <w:p w14:paraId="56C1F11E"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8</w:t>
            </w:r>
            <w:r w:rsidRPr="00841016">
              <w:rPr>
                <w:rFonts w:ascii="ＭＳ 明朝" w:eastAsia="ＭＳ 明朝" w:hAnsi="Times New Roman" w:cs="Times New Roman" w:hint="eastAsia"/>
                <w:szCs w:val="21"/>
              </w:rPr>
              <w:tab/>
              <w:t>本人確認</w:t>
            </w:r>
          </w:p>
        </w:tc>
        <w:tc>
          <w:tcPr>
            <w:tcW w:w="2000" w:type="pct"/>
            <w:tcMar>
              <w:top w:w="57" w:type="dxa"/>
              <w:left w:w="57" w:type="dxa"/>
              <w:bottom w:w="57" w:type="dxa"/>
              <w:right w:w="57" w:type="dxa"/>
            </w:tcMar>
          </w:tcPr>
          <w:p w14:paraId="694BEFA0"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8</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本人確認</w:t>
            </w:r>
          </w:p>
        </w:tc>
        <w:tc>
          <w:tcPr>
            <w:tcW w:w="350" w:type="pct"/>
          </w:tcPr>
          <w:p w14:paraId="2134C44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05A10D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0DC9A466" w14:textId="77777777" w:rsidTr="004F6721">
        <w:tc>
          <w:tcPr>
            <w:tcW w:w="300" w:type="pct"/>
          </w:tcPr>
          <w:p w14:paraId="59C8F5B5" w14:textId="6225E5A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p w14:paraId="0D86FF00" w14:textId="7454B1B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tc>
        <w:tc>
          <w:tcPr>
            <w:tcW w:w="2000" w:type="pct"/>
            <w:tcMar>
              <w:top w:w="57" w:type="dxa"/>
              <w:left w:w="57" w:type="dxa"/>
              <w:bottom w:w="57" w:type="dxa"/>
              <w:right w:w="57" w:type="dxa"/>
            </w:tcMar>
          </w:tcPr>
          <w:p w14:paraId="0EF14B51" w14:textId="77777777" w:rsidR="004F6721" w:rsidRPr="00841016" w:rsidRDefault="004F6721" w:rsidP="004F6721">
            <w:pPr>
              <w:widowControl/>
              <w:snapToGrid w:val="0"/>
              <w:spacing w:before="120" w:after="120" w:line="280" w:lineRule="atLeast"/>
              <w:ind w:left="737"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契約者は取引において、パスワード等を端末より当組合に送信するものとします。当組合は送信された内容と、当組合に登録された内容の一致を確認した場合、当組合は、次の事項を確認したものとして取</w:t>
            </w:r>
            <w:r w:rsidRPr="00841016">
              <w:rPr>
                <w:rFonts w:ascii="ＭＳ 明朝" w:eastAsia="ＭＳ 明朝" w:hAnsi="Times New Roman" w:cs="Times New Roman" w:hint="eastAsia"/>
                <w:b/>
                <w:color w:val="0000FF"/>
                <w:szCs w:val="21"/>
                <w:u w:val="single"/>
              </w:rPr>
              <w:t>り</w:t>
            </w:r>
            <w:r w:rsidRPr="00841016">
              <w:rPr>
                <w:rFonts w:ascii="ＭＳ 明朝" w:eastAsia="ＭＳ 明朝" w:hAnsi="Times New Roman" w:cs="Times New Roman" w:hint="eastAsia"/>
                <w:szCs w:val="21"/>
              </w:rPr>
              <w:t>扱います。</w:t>
            </w:r>
          </w:p>
        </w:tc>
        <w:tc>
          <w:tcPr>
            <w:tcW w:w="2000" w:type="pct"/>
            <w:tcMar>
              <w:top w:w="57" w:type="dxa"/>
              <w:left w:w="57" w:type="dxa"/>
              <w:bottom w:w="57" w:type="dxa"/>
              <w:right w:w="57" w:type="dxa"/>
            </w:tcMar>
          </w:tcPr>
          <w:p w14:paraId="59E30B43" w14:textId="77777777" w:rsidR="004F6721" w:rsidRPr="00841016" w:rsidRDefault="004F6721" w:rsidP="004F6721">
            <w:pPr>
              <w:widowControl/>
              <w:snapToGrid w:val="0"/>
              <w:spacing w:before="120" w:after="120" w:line="280" w:lineRule="atLeast"/>
              <w:ind w:left="737"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契約者は取引において、パスワード等を端末より当組合に送信するものとします。当組合は送信された内容と、当組合に登録された内容の一致を確認した場合、当組合は、次の事項を確認したものとして取扱います。</w:t>
            </w:r>
          </w:p>
        </w:tc>
        <w:tc>
          <w:tcPr>
            <w:tcW w:w="350" w:type="pct"/>
          </w:tcPr>
          <w:p w14:paraId="7633E2F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F968DC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29817C93" w14:textId="77777777" w:rsidTr="004F6721">
        <w:trPr>
          <w:trHeight w:val="114"/>
        </w:trPr>
        <w:tc>
          <w:tcPr>
            <w:tcW w:w="300" w:type="pct"/>
          </w:tcPr>
          <w:p w14:paraId="0BB48AC4" w14:textId="5920699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p w14:paraId="283C2D0A" w14:textId="18BFE08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6B843E50" w14:textId="77777777" w:rsidTr="002736E7">
              <w:trPr>
                <w:cantSplit/>
              </w:trPr>
              <w:tc>
                <w:tcPr>
                  <w:tcW w:w="992" w:type="dxa"/>
                  <w:shd w:val="pct12" w:color="auto" w:fill="auto"/>
                </w:tcPr>
                <w:p w14:paraId="27989613"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23C22EA5"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契約者の有効な意思による申込</w:t>
                  </w:r>
                  <w:r w:rsidRPr="00841016">
                    <w:rPr>
                      <w:rFonts w:ascii="ＭＳ 明朝" w:hAnsi="Times New Roman" w:hint="eastAsia"/>
                      <w:b/>
                      <w:color w:val="0000FF"/>
                      <w:szCs w:val="21"/>
                      <w:u w:val="single"/>
                    </w:rPr>
                    <w:t>み</w:t>
                  </w:r>
                  <w:r w:rsidRPr="00841016">
                    <w:rPr>
                      <w:rFonts w:ascii="ＭＳ 明朝" w:hAnsi="Times New Roman" w:hint="eastAsia"/>
                      <w:szCs w:val="21"/>
                    </w:rPr>
                    <w:t>であること。</w:t>
                  </w:r>
                </w:p>
              </w:tc>
            </w:tr>
            <w:tr w:rsidR="004F6721" w:rsidRPr="00841016" w14:paraId="00A5DD5C" w14:textId="77777777" w:rsidTr="002736E7">
              <w:trPr>
                <w:cantSplit/>
              </w:trPr>
              <w:tc>
                <w:tcPr>
                  <w:tcW w:w="992" w:type="dxa"/>
                  <w:shd w:val="pct12" w:color="auto" w:fill="auto"/>
                </w:tcPr>
                <w:p w14:paraId="4B57831D"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774DD9B5"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送信者を契約者</w:t>
                  </w:r>
                  <w:r w:rsidRPr="00841016">
                    <w:rPr>
                      <w:rFonts w:ascii="ＭＳ 明朝" w:hAnsi="Times New Roman" w:hint="eastAsia"/>
                      <w:b/>
                      <w:color w:val="0000FF"/>
                      <w:szCs w:val="21"/>
                      <w:u w:val="single"/>
                    </w:rPr>
                    <w:t>、</w:t>
                  </w:r>
                  <w:r w:rsidRPr="00841016">
                    <w:rPr>
                      <w:rFonts w:ascii="ＭＳ 明朝" w:hAnsi="Times New Roman" w:hint="eastAsia"/>
                      <w:szCs w:val="21"/>
                    </w:rPr>
                    <w:t>または管理者ユーザ・一般ユーザとみなすこと。</w:t>
                  </w:r>
                </w:p>
              </w:tc>
            </w:tr>
            <w:tr w:rsidR="004F6721" w:rsidRPr="00841016" w14:paraId="53D2C80D" w14:textId="77777777" w:rsidTr="002736E7">
              <w:trPr>
                <w:cantSplit/>
              </w:trPr>
              <w:tc>
                <w:tcPr>
                  <w:tcW w:w="992" w:type="dxa"/>
                  <w:shd w:val="pct12" w:color="auto" w:fill="auto"/>
                </w:tcPr>
                <w:p w14:paraId="7629B56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c</w:t>
                  </w:r>
                </w:p>
              </w:tc>
              <w:tc>
                <w:tcPr>
                  <w:tcW w:w="8045" w:type="dxa"/>
                </w:tcPr>
                <w:p w14:paraId="392176AE"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当組合が受信した依頼内容が真正なものであること。</w:t>
                  </w:r>
                </w:p>
              </w:tc>
            </w:tr>
          </w:tbl>
          <w:p w14:paraId="5851889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761CA88C" w14:textId="77777777" w:rsidTr="002736E7">
              <w:trPr>
                <w:cantSplit/>
              </w:trPr>
              <w:tc>
                <w:tcPr>
                  <w:tcW w:w="992" w:type="dxa"/>
                  <w:shd w:val="pct12" w:color="auto" w:fill="auto"/>
                </w:tcPr>
                <w:p w14:paraId="4AF10774"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1BB7D2BF"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契約者の有効な意思による申込であること。</w:t>
                  </w:r>
                </w:p>
              </w:tc>
            </w:tr>
            <w:tr w:rsidR="004F6721" w:rsidRPr="00841016" w14:paraId="27F6934B" w14:textId="77777777" w:rsidTr="002736E7">
              <w:trPr>
                <w:cantSplit/>
              </w:trPr>
              <w:tc>
                <w:tcPr>
                  <w:tcW w:w="992" w:type="dxa"/>
                  <w:shd w:val="pct12" w:color="auto" w:fill="auto"/>
                </w:tcPr>
                <w:p w14:paraId="447B07C8"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3EE6667D"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送信者を契約者または管理者ユーザ・一般ユーザとみなすこと。</w:t>
                  </w:r>
                </w:p>
              </w:tc>
            </w:tr>
            <w:tr w:rsidR="004F6721" w:rsidRPr="00841016" w14:paraId="1CC9B0AA" w14:textId="77777777" w:rsidTr="002736E7">
              <w:trPr>
                <w:cantSplit/>
              </w:trPr>
              <w:tc>
                <w:tcPr>
                  <w:tcW w:w="992" w:type="dxa"/>
                  <w:shd w:val="pct12" w:color="auto" w:fill="auto"/>
                </w:tcPr>
                <w:p w14:paraId="397D5B78"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3</w:t>
                  </w:r>
                  <w:r w:rsidRPr="00841016">
                    <w:rPr>
                      <w:rFonts w:ascii="ＭＳ ゴシック" w:eastAsia="ＭＳ ゴシック" w:hAnsi="Arial"/>
                      <w:b/>
                      <w:color w:val="FF0000"/>
                      <w:szCs w:val="21"/>
                      <w:u w:val="single"/>
                    </w:rPr>
                    <w:t>)</w:t>
                  </w:r>
                </w:p>
              </w:tc>
              <w:tc>
                <w:tcPr>
                  <w:tcW w:w="8045" w:type="dxa"/>
                </w:tcPr>
                <w:p w14:paraId="192ADF6A"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当組合が受信した依頼内容が真正なものであること。</w:t>
                  </w:r>
                </w:p>
              </w:tc>
            </w:tr>
          </w:tbl>
          <w:p w14:paraId="008B245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4FE6C2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F89189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158E4A31" w14:textId="77777777" w:rsidTr="004F6721">
        <w:tc>
          <w:tcPr>
            <w:tcW w:w="300" w:type="pct"/>
          </w:tcPr>
          <w:p w14:paraId="6794E8D2" w14:textId="215B133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p w14:paraId="56B49CD3" w14:textId="3A7E7D91"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tc>
        <w:tc>
          <w:tcPr>
            <w:tcW w:w="2000" w:type="pct"/>
            <w:tcMar>
              <w:top w:w="57" w:type="dxa"/>
              <w:left w:w="57" w:type="dxa"/>
              <w:bottom w:w="57" w:type="dxa"/>
              <w:right w:w="57" w:type="dxa"/>
            </w:tcMar>
          </w:tcPr>
          <w:p w14:paraId="69F1310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64F1D1D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C0C4D8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F07B3E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4111DFDB" w14:textId="77777777" w:rsidTr="004F6721">
        <w:tc>
          <w:tcPr>
            <w:tcW w:w="300" w:type="pct"/>
          </w:tcPr>
          <w:p w14:paraId="0EC0EB2F" w14:textId="27BAEB3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p w14:paraId="1A0B1217" w14:textId="34A1EF8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tc>
        <w:tc>
          <w:tcPr>
            <w:tcW w:w="2000" w:type="pct"/>
            <w:tcMar>
              <w:top w:w="57" w:type="dxa"/>
              <w:left w:w="57" w:type="dxa"/>
              <w:bottom w:w="57" w:type="dxa"/>
              <w:right w:w="57" w:type="dxa"/>
            </w:tcMar>
          </w:tcPr>
          <w:p w14:paraId="35C1AFAF"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9</w:t>
            </w:r>
            <w:r w:rsidRPr="00841016">
              <w:rPr>
                <w:rFonts w:ascii="ＭＳ 明朝" w:eastAsia="ＭＳ 明朝" w:hAnsi="Times New Roman" w:cs="Times New Roman" w:hint="eastAsia"/>
                <w:szCs w:val="21"/>
              </w:rPr>
              <w:tab/>
              <w:t>電子メール</w:t>
            </w:r>
          </w:p>
        </w:tc>
        <w:tc>
          <w:tcPr>
            <w:tcW w:w="2000" w:type="pct"/>
            <w:tcMar>
              <w:top w:w="57" w:type="dxa"/>
              <w:left w:w="57" w:type="dxa"/>
              <w:bottom w:w="57" w:type="dxa"/>
              <w:right w:w="57" w:type="dxa"/>
            </w:tcMar>
          </w:tcPr>
          <w:p w14:paraId="627D904F"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9</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電子メール</w:t>
            </w:r>
          </w:p>
        </w:tc>
        <w:tc>
          <w:tcPr>
            <w:tcW w:w="350" w:type="pct"/>
          </w:tcPr>
          <w:p w14:paraId="0616085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64A725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5E2E0364" w14:textId="77777777" w:rsidTr="004F6721">
        <w:tc>
          <w:tcPr>
            <w:tcW w:w="300" w:type="pct"/>
          </w:tcPr>
          <w:p w14:paraId="65C5A362" w14:textId="76A4879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p w14:paraId="6A19C3BC" w14:textId="0C659B7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tc>
        <w:tc>
          <w:tcPr>
            <w:tcW w:w="2000" w:type="pct"/>
            <w:tcMar>
              <w:top w:w="57" w:type="dxa"/>
              <w:left w:w="57" w:type="dxa"/>
              <w:bottom w:w="57" w:type="dxa"/>
              <w:right w:w="57" w:type="dxa"/>
            </w:tcMar>
          </w:tcPr>
          <w:p w14:paraId="7976FB07"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マスターユーザは、マスターユーザの電子メールアドレスを、当組合所定の方法により登録するものとします。</w:t>
            </w:r>
          </w:p>
        </w:tc>
        <w:tc>
          <w:tcPr>
            <w:tcW w:w="2000" w:type="pct"/>
            <w:tcMar>
              <w:top w:w="57" w:type="dxa"/>
              <w:left w:w="57" w:type="dxa"/>
              <w:bottom w:w="57" w:type="dxa"/>
              <w:right w:w="57" w:type="dxa"/>
            </w:tcMar>
          </w:tcPr>
          <w:p w14:paraId="648945C9"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マスターユーザは、マスターユーザの電子メールアドレスを、当組合所定の方法により登録するものとします。</w:t>
            </w:r>
          </w:p>
        </w:tc>
        <w:tc>
          <w:tcPr>
            <w:tcW w:w="350" w:type="pct"/>
          </w:tcPr>
          <w:p w14:paraId="01470EC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E0FC61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308592BB" w14:textId="77777777" w:rsidTr="004F6721">
        <w:tc>
          <w:tcPr>
            <w:tcW w:w="300" w:type="pct"/>
          </w:tcPr>
          <w:p w14:paraId="264505C8" w14:textId="58111AB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p w14:paraId="40FBA1C6" w14:textId="44CB9D2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tc>
        <w:tc>
          <w:tcPr>
            <w:tcW w:w="2000" w:type="pct"/>
            <w:tcMar>
              <w:top w:w="57" w:type="dxa"/>
              <w:left w:w="57" w:type="dxa"/>
              <w:bottom w:w="57" w:type="dxa"/>
              <w:right w:w="57" w:type="dxa"/>
            </w:tcMar>
          </w:tcPr>
          <w:p w14:paraId="1079F3C9"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マスターユーザが管理者ユーザ・一般ユーザを登録する場合、マスターユーザは管理者ユーザ・一般ユーザの電子メールアドレスを、当組合所定の方法で登録するものとします。</w:t>
            </w:r>
          </w:p>
        </w:tc>
        <w:tc>
          <w:tcPr>
            <w:tcW w:w="2000" w:type="pct"/>
            <w:tcMar>
              <w:top w:w="57" w:type="dxa"/>
              <w:left w:w="57" w:type="dxa"/>
              <w:bottom w:w="57" w:type="dxa"/>
              <w:right w:w="57" w:type="dxa"/>
            </w:tcMar>
          </w:tcPr>
          <w:p w14:paraId="318A2B1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マスターユーザが管理者ユーザ・一般ユーザを登録する場合、マスターユーザは管理者ユーザ・一般ユーザの電子メールアドレスを、当組合所定の方法で登録するものとします。</w:t>
            </w:r>
          </w:p>
        </w:tc>
        <w:tc>
          <w:tcPr>
            <w:tcW w:w="350" w:type="pct"/>
          </w:tcPr>
          <w:p w14:paraId="1CA4706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B7988E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281AC187" w14:textId="77777777" w:rsidTr="004F6721">
        <w:tc>
          <w:tcPr>
            <w:tcW w:w="300" w:type="pct"/>
          </w:tcPr>
          <w:p w14:paraId="0F5AEC2C" w14:textId="532AA46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p w14:paraId="2E231E77" w14:textId="25948AD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tc>
        <w:tc>
          <w:tcPr>
            <w:tcW w:w="2000" w:type="pct"/>
            <w:tcMar>
              <w:top w:w="57" w:type="dxa"/>
              <w:left w:w="57" w:type="dxa"/>
              <w:bottom w:w="57" w:type="dxa"/>
              <w:right w:w="57" w:type="dxa"/>
            </w:tcMar>
          </w:tcPr>
          <w:p w14:paraId="145483D7"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当組合は、振込・振替受付結果やその他の告知を、届出のマスターユーザ</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または管理者ユーザ・一般ユーザの電子メールアドレスに電子メールで送信します。</w:t>
            </w:r>
          </w:p>
        </w:tc>
        <w:tc>
          <w:tcPr>
            <w:tcW w:w="2000" w:type="pct"/>
            <w:tcMar>
              <w:top w:w="57" w:type="dxa"/>
              <w:left w:w="57" w:type="dxa"/>
              <w:bottom w:w="57" w:type="dxa"/>
              <w:right w:w="57" w:type="dxa"/>
            </w:tcMar>
          </w:tcPr>
          <w:p w14:paraId="095282F6"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当組合は、振込・振替受付結果やその他の告知を、届出のマスターユーザまたは管理者ユーザ・一般ユーザの電子メールアドレスに電子メールで送信します。</w:t>
            </w:r>
          </w:p>
        </w:tc>
        <w:tc>
          <w:tcPr>
            <w:tcW w:w="350" w:type="pct"/>
          </w:tcPr>
          <w:p w14:paraId="3D76BF2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F90265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50E705FB" w14:textId="77777777" w:rsidTr="004F6721">
        <w:tc>
          <w:tcPr>
            <w:tcW w:w="300" w:type="pct"/>
          </w:tcPr>
          <w:p w14:paraId="257F1230" w14:textId="5626CE8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p w14:paraId="16E9937B" w14:textId="5F02EBE1"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tc>
        <w:tc>
          <w:tcPr>
            <w:tcW w:w="2000" w:type="pct"/>
            <w:tcMar>
              <w:top w:w="57" w:type="dxa"/>
              <w:left w:w="57" w:type="dxa"/>
              <w:bottom w:w="57" w:type="dxa"/>
              <w:right w:w="57" w:type="dxa"/>
            </w:tcMar>
          </w:tcPr>
          <w:p w14:paraId="19CB9992"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届出のマスターユーザ</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または管理者ユーザ・一般ユーザの電子メールアドレスを変更する場合は、当組合所定の方法で登録を変更するものとします。</w:t>
            </w:r>
          </w:p>
        </w:tc>
        <w:tc>
          <w:tcPr>
            <w:tcW w:w="2000" w:type="pct"/>
            <w:tcMar>
              <w:top w:w="57" w:type="dxa"/>
              <w:left w:w="57" w:type="dxa"/>
              <w:bottom w:w="57" w:type="dxa"/>
              <w:right w:w="57" w:type="dxa"/>
            </w:tcMar>
          </w:tcPr>
          <w:p w14:paraId="32CF3F3F"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szCs w:val="21"/>
              </w:rPr>
              <w:tab/>
              <w:t>届出のマスターユーザまたは管理者ユーザ・一般ユーザの電子メールアドレスを変更する場合は、当組合所定の方法で登録を変更するものとします。</w:t>
            </w:r>
          </w:p>
        </w:tc>
        <w:tc>
          <w:tcPr>
            <w:tcW w:w="350" w:type="pct"/>
          </w:tcPr>
          <w:p w14:paraId="53BA191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5628DC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428E71C2" w14:textId="77777777" w:rsidTr="004F6721">
        <w:tc>
          <w:tcPr>
            <w:tcW w:w="300" w:type="pct"/>
          </w:tcPr>
          <w:p w14:paraId="49DD4879" w14:textId="7D512D6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p w14:paraId="49321F13" w14:textId="2E22F3D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tc>
        <w:tc>
          <w:tcPr>
            <w:tcW w:w="2000" w:type="pct"/>
            <w:tcMar>
              <w:top w:w="57" w:type="dxa"/>
              <w:left w:w="57" w:type="dxa"/>
              <w:bottom w:w="57" w:type="dxa"/>
              <w:right w:w="57" w:type="dxa"/>
            </w:tcMar>
          </w:tcPr>
          <w:p w14:paraId="22DF02EE"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5</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当組合が、届出のマスターユーザ</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管理者ユーザ・一般ユーザの電子メールアドレスに、電子メールを送信した場合は、通信障害その他の理由により電子メールが未着・延着したときでも、通常到達すべき時に到達したものとみなします。これらの未着・延着によって万一契約者に損害が生じた場合でも、当組合の責めに帰すべき事由がある場合を除き、当組合は責任を負いません。</w:t>
            </w:r>
          </w:p>
        </w:tc>
        <w:tc>
          <w:tcPr>
            <w:tcW w:w="2000" w:type="pct"/>
            <w:tcMar>
              <w:top w:w="57" w:type="dxa"/>
              <w:left w:w="57" w:type="dxa"/>
              <w:bottom w:w="57" w:type="dxa"/>
              <w:right w:w="57" w:type="dxa"/>
            </w:tcMar>
          </w:tcPr>
          <w:p w14:paraId="608034EF"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5</w:t>
            </w:r>
            <w:r w:rsidRPr="00841016">
              <w:rPr>
                <w:rFonts w:ascii="ＭＳ 明朝" w:eastAsia="ＭＳ 明朝" w:hAnsi="Times New Roman" w:cs="Times New Roman" w:hint="eastAsia"/>
                <w:szCs w:val="21"/>
              </w:rPr>
              <w:tab/>
              <w:t>当組合が、届出のマスターユーザまたは管理者ユーザ・一般ユーザの電子メールアドレスに、電子メールを送信した場合は、通信障害その他の理由により電子メールが未着・延着したときでも、通常到達すべき時に到達したものとみなします。これらの未着・延着によって万一契約者に損害が生じた場合でも、当組合の責めに帰すべき事由がある場合を除き、当組合は責任を負いません。</w:t>
            </w:r>
          </w:p>
        </w:tc>
        <w:tc>
          <w:tcPr>
            <w:tcW w:w="350" w:type="pct"/>
          </w:tcPr>
          <w:p w14:paraId="317B91D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C959BF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CA838C0" w14:textId="77777777" w:rsidTr="004F6721">
        <w:tc>
          <w:tcPr>
            <w:tcW w:w="300" w:type="pct"/>
          </w:tcPr>
          <w:p w14:paraId="6DAEFD82" w14:textId="5F411A6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p w14:paraId="6D4062DA" w14:textId="78E73C5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tc>
        <w:tc>
          <w:tcPr>
            <w:tcW w:w="2000" w:type="pct"/>
            <w:tcMar>
              <w:top w:w="57" w:type="dxa"/>
              <w:left w:w="57" w:type="dxa"/>
              <w:bottom w:w="57" w:type="dxa"/>
              <w:right w:w="57" w:type="dxa"/>
            </w:tcMar>
          </w:tcPr>
          <w:p w14:paraId="5A1D447F"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6</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契約者が届</w:t>
            </w:r>
            <w:r w:rsidRPr="00841016">
              <w:rPr>
                <w:rFonts w:ascii="ＭＳ 明朝" w:eastAsia="ＭＳ 明朝" w:hAnsi="Times New Roman" w:cs="Times New Roman" w:hint="eastAsia"/>
                <w:b/>
                <w:color w:val="0000FF"/>
                <w:szCs w:val="21"/>
                <w:u w:val="single"/>
              </w:rPr>
              <w:t>け</w:t>
            </w:r>
            <w:r w:rsidRPr="00841016">
              <w:rPr>
                <w:rFonts w:ascii="ＭＳ 明朝" w:eastAsia="ＭＳ 明朝" w:hAnsi="Times New Roman" w:cs="Times New Roman" w:hint="eastAsia"/>
                <w:szCs w:val="21"/>
              </w:rPr>
              <w:t>出たマスターユーザ</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または管理者ユーザ・一般ユーザの電子メールアドレスが、マスターユーザ</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または管理者ユーザ・一般ユーザの責めにより、マスターユーザ</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または管理者ユーザ・一般ユーザ以外の者の電子メールアドレスになっていたとしても、それによって生じた損害について、当組合は責任を負いません。</w:t>
            </w:r>
          </w:p>
        </w:tc>
        <w:tc>
          <w:tcPr>
            <w:tcW w:w="2000" w:type="pct"/>
            <w:tcMar>
              <w:top w:w="57" w:type="dxa"/>
              <w:left w:w="57" w:type="dxa"/>
              <w:bottom w:w="57" w:type="dxa"/>
              <w:right w:w="57" w:type="dxa"/>
            </w:tcMar>
          </w:tcPr>
          <w:p w14:paraId="2FD9AD5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6</w:t>
            </w:r>
            <w:r w:rsidRPr="00841016">
              <w:rPr>
                <w:rFonts w:ascii="ＭＳ 明朝" w:eastAsia="ＭＳ 明朝" w:hAnsi="Times New Roman" w:cs="Times New Roman" w:hint="eastAsia"/>
                <w:szCs w:val="21"/>
              </w:rPr>
              <w:tab/>
              <w:t>契約者が届出たマスターユーザまたは管理者ユーザ・一般ユーザの電子メールアドレスが、マスターユーザまたは管理者ユーザ・一般ユーザの責めにより、マスターユーザまたは管理者ユーザ・一般ユーザ以外の者の電子メールアドレスになっていたとしても、それによって生じた損害について、当組合は責任を負いません。</w:t>
            </w:r>
          </w:p>
        </w:tc>
        <w:tc>
          <w:tcPr>
            <w:tcW w:w="350" w:type="pct"/>
          </w:tcPr>
          <w:p w14:paraId="4CDC412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8BBEE0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C8724E7" w14:textId="77777777" w:rsidTr="004F6721">
        <w:tc>
          <w:tcPr>
            <w:tcW w:w="300" w:type="pct"/>
          </w:tcPr>
          <w:p w14:paraId="7C95D0EC" w14:textId="1AB9BE2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p w14:paraId="1A7CF043" w14:textId="6CFF72F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tc>
        <w:tc>
          <w:tcPr>
            <w:tcW w:w="2000" w:type="pct"/>
            <w:tcMar>
              <w:top w:w="57" w:type="dxa"/>
              <w:left w:w="57" w:type="dxa"/>
              <w:bottom w:w="57" w:type="dxa"/>
              <w:right w:w="57" w:type="dxa"/>
            </w:tcMar>
          </w:tcPr>
          <w:p w14:paraId="4619FE00"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10</w:t>
            </w:r>
            <w:r w:rsidRPr="00841016">
              <w:rPr>
                <w:rFonts w:ascii="ＭＳ 明朝" w:eastAsia="ＭＳ 明朝" w:hAnsi="Times New Roman" w:cs="Times New Roman" w:hint="eastAsia"/>
                <w:szCs w:val="21"/>
              </w:rPr>
              <w:tab/>
              <w:t>取引の依頼</w:t>
            </w:r>
          </w:p>
        </w:tc>
        <w:tc>
          <w:tcPr>
            <w:tcW w:w="2000" w:type="pct"/>
            <w:tcMar>
              <w:top w:w="57" w:type="dxa"/>
              <w:left w:w="57" w:type="dxa"/>
              <w:bottom w:w="57" w:type="dxa"/>
              <w:right w:w="57" w:type="dxa"/>
            </w:tcMar>
          </w:tcPr>
          <w:p w14:paraId="6E3220A9"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10</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取引の依頼</w:t>
            </w:r>
          </w:p>
        </w:tc>
        <w:tc>
          <w:tcPr>
            <w:tcW w:w="350" w:type="pct"/>
          </w:tcPr>
          <w:p w14:paraId="141BEB5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E20D48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03A527E4" w14:textId="77777777" w:rsidTr="004F6721">
        <w:tc>
          <w:tcPr>
            <w:tcW w:w="300" w:type="pct"/>
          </w:tcPr>
          <w:p w14:paraId="079F792E" w14:textId="1BD9E87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p w14:paraId="0BF8833A" w14:textId="3C42B09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tc>
        <w:tc>
          <w:tcPr>
            <w:tcW w:w="2000" w:type="pct"/>
            <w:tcMar>
              <w:top w:w="57" w:type="dxa"/>
              <w:left w:w="57" w:type="dxa"/>
              <w:bottom w:w="57" w:type="dxa"/>
              <w:right w:w="57" w:type="dxa"/>
            </w:tcMar>
          </w:tcPr>
          <w:p w14:paraId="57CEED4F"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取引の依頼方法</w:t>
            </w:r>
          </w:p>
        </w:tc>
        <w:tc>
          <w:tcPr>
            <w:tcW w:w="2000" w:type="pct"/>
            <w:tcMar>
              <w:top w:w="57" w:type="dxa"/>
              <w:left w:w="57" w:type="dxa"/>
              <w:bottom w:w="57" w:type="dxa"/>
              <w:right w:w="57" w:type="dxa"/>
            </w:tcMar>
          </w:tcPr>
          <w:p w14:paraId="3872D41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取引の依頼方法</w:t>
            </w:r>
          </w:p>
        </w:tc>
        <w:tc>
          <w:tcPr>
            <w:tcW w:w="350" w:type="pct"/>
          </w:tcPr>
          <w:p w14:paraId="283FD29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37DFEC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66DECFAC" w14:textId="77777777" w:rsidTr="004F6721">
        <w:tc>
          <w:tcPr>
            <w:tcW w:w="300" w:type="pct"/>
          </w:tcPr>
          <w:p w14:paraId="71F7FD63" w14:textId="46E3BDE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p w14:paraId="51C0BB92" w14:textId="042909C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tc>
        <w:tc>
          <w:tcPr>
            <w:tcW w:w="2000" w:type="pct"/>
            <w:tcMar>
              <w:top w:w="57" w:type="dxa"/>
              <w:left w:w="57" w:type="dxa"/>
              <w:bottom w:w="57" w:type="dxa"/>
              <w:right w:w="57" w:type="dxa"/>
            </w:tcMar>
          </w:tcPr>
          <w:p w14:paraId="69E8AC93"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本サービスによる取引の依頼は、マスターユーザ</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または管理者ユーザ・一般ユーザが、取引に必要な所定の事項を、当組合所定の方法により、正確に当組合に送信することで行うものとします。</w:t>
            </w:r>
          </w:p>
        </w:tc>
        <w:tc>
          <w:tcPr>
            <w:tcW w:w="2000" w:type="pct"/>
            <w:tcMar>
              <w:top w:w="57" w:type="dxa"/>
              <w:left w:w="57" w:type="dxa"/>
              <w:bottom w:w="57" w:type="dxa"/>
              <w:right w:w="57" w:type="dxa"/>
            </w:tcMar>
          </w:tcPr>
          <w:p w14:paraId="1E3169C2"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本サービスによる取引の依頼は、マスターユーザまたは管理者ユーザ・一般ユーザが、取引に必要な所定の事項を、当組合所定の方法により、正確に当組合に送信することで行うものとします。</w:t>
            </w:r>
          </w:p>
        </w:tc>
        <w:tc>
          <w:tcPr>
            <w:tcW w:w="350" w:type="pct"/>
          </w:tcPr>
          <w:p w14:paraId="68B2EF9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39E9C4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5BB3734A" w14:textId="77777777" w:rsidTr="004F6721">
        <w:tc>
          <w:tcPr>
            <w:tcW w:w="300" w:type="pct"/>
          </w:tcPr>
          <w:p w14:paraId="0CD1DEF1" w14:textId="0384AB8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p w14:paraId="6A6274C7" w14:textId="09DBC41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tc>
        <w:tc>
          <w:tcPr>
            <w:tcW w:w="2000" w:type="pct"/>
            <w:tcMar>
              <w:top w:w="57" w:type="dxa"/>
              <w:left w:w="57" w:type="dxa"/>
              <w:bottom w:w="57" w:type="dxa"/>
              <w:right w:w="57" w:type="dxa"/>
            </w:tcMar>
          </w:tcPr>
          <w:p w14:paraId="5E26DD18"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取引依頼の確定</w:t>
            </w:r>
          </w:p>
        </w:tc>
        <w:tc>
          <w:tcPr>
            <w:tcW w:w="2000" w:type="pct"/>
            <w:tcMar>
              <w:top w:w="57" w:type="dxa"/>
              <w:left w:w="57" w:type="dxa"/>
              <w:bottom w:w="57" w:type="dxa"/>
              <w:right w:w="57" w:type="dxa"/>
            </w:tcMar>
          </w:tcPr>
          <w:p w14:paraId="13FCC3A7"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取引依頼の確定</w:t>
            </w:r>
          </w:p>
        </w:tc>
        <w:tc>
          <w:tcPr>
            <w:tcW w:w="350" w:type="pct"/>
          </w:tcPr>
          <w:p w14:paraId="62EAA0A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E220F5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4E68228" w14:textId="77777777" w:rsidTr="004F6721">
        <w:tc>
          <w:tcPr>
            <w:tcW w:w="300" w:type="pct"/>
          </w:tcPr>
          <w:p w14:paraId="0E5AD34C" w14:textId="3F64C23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p w14:paraId="4D68D649" w14:textId="635AA28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tc>
        <w:tc>
          <w:tcPr>
            <w:tcW w:w="2000" w:type="pct"/>
            <w:tcMar>
              <w:top w:w="57" w:type="dxa"/>
              <w:left w:w="57" w:type="dxa"/>
              <w:bottom w:w="57" w:type="dxa"/>
              <w:right w:w="57" w:type="dxa"/>
            </w:tcMar>
          </w:tcPr>
          <w:p w14:paraId="49F199E4"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当組合は、本サービスによる取引の依頼を受けた場合、一部の依頼内容を除き、マスターユーザ</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管理者ユーザ・一般ユーザに依頼内容の確認画面を表示しますので、その内容が正しい場合には、当組合所定の方法で依頼内容を確認し実行した旨を当組合に送信してください。当組合がそれを確認した時点で当該取引の依頼が確定したものとし、当組合所定の方法で各取引の手続を行います。受付完了画面で受付完了を確認できなかった場合は、依頼内容の照会機能で確認してください。</w:t>
            </w:r>
          </w:p>
        </w:tc>
        <w:tc>
          <w:tcPr>
            <w:tcW w:w="2000" w:type="pct"/>
            <w:tcMar>
              <w:top w:w="57" w:type="dxa"/>
              <w:left w:w="57" w:type="dxa"/>
              <w:bottom w:w="57" w:type="dxa"/>
              <w:right w:w="57" w:type="dxa"/>
            </w:tcMar>
          </w:tcPr>
          <w:p w14:paraId="54A9A4D5"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当組合は、本サービスによる取引の依頼を受けた場合、一部の依頼内容を除き、マスターユーザまたは管理者ユーザ・一般ユーザに依頼内容の確認画面を表示しますので、その内容が正しい場合には、当組合所定の方法で依頼内容を確認し実行した旨を当組合に送信してください。当組合がそれを確認した時点で当該取引の依頼が確定したものとし、当組合所定の方法で各取引の手続を行います。受付完了画面で受付完了を確認できなかった場合は、依頼内容の照会機能で確認してください。</w:t>
            </w:r>
          </w:p>
        </w:tc>
        <w:tc>
          <w:tcPr>
            <w:tcW w:w="350" w:type="pct"/>
          </w:tcPr>
          <w:p w14:paraId="0B25538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20214D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4CC1DAC7" w14:textId="77777777" w:rsidTr="004F6721">
        <w:tc>
          <w:tcPr>
            <w:tcW w:w="300" w:type="pct"/>
          </w:tcPr>
          <w:p w14:paraId="6A1BEA48" w14:textId="35D4F12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p w14:paraId="4BF7BD5F" w14:textId="26196EF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tc>
        <w:tc>
          <w:tcPr>
            <w:tcW w:w="2000" w:type="pct"/>
            <w:tcMar>
              <w:top w:w="57" w:type="dxa"/>
              <w:left w:w="57" w:type="dxa"/>
              <w:bottom w:w="57" w:type="dxa"/>
              <w:right w:w="57" w:type="dxa"/>
            </w:tcMar>
          </w:tcPr>
          <w:p w14:paraId="7A28D0F5"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依頼内容の変更・取消</w:t>
            </w:r>
            <w:r w:rsidRPr="00841016">
              <w:rPr>
                <w:rFonts w:ascii="ＭＳ 明朝" w:eastAsia="ＭＳ 明朝" w:hAnsi="Times New Roman" w:cs="Times New Roman" w:hint="eastAsia"/>
                <w:b/>
                <w:color w:val="0000FF"/>
                <w:szCs w:val="21"/>
                <w:u w:val="single"/>
              </w:rPr>
              <w:t>し</w:t>
            </w:r>
          </w:p>
        </w:tc>
        <w:tc>
          <w:tcPr>
            <w:tcW w:w="2000" w:type="pct"/>
            <w:tcMar>
              <w:top w:w="57" w:type="dxa"/>
              <w:left w:w="57" w:type="dxa"/>
              <w:bottom w:w="57" w:type="dxa"/>
              <w:right w:w="57" w:type="dxa"/>
            </w:tcMar>
          </w:tcPr>
          <w:p w14:paraId="0AE532F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依頼内容の変更・取消</w:t>
            </w:r>
          </w:p>
        </w:tc>
        <w:tc>
          <w:tcPr>
            <w:tcW w:w="350" w:type="pct"/>
          </w:tcPr>
          <w:p w14:paraId="15E170E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4B5C7E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6D70BB64" w14:textId="77777777" w:rsidTr="004F6721">
        <w:tc>
          <w:tcPr>
            <w:tcW w:w="300" w:type="pct"/>
          </w:tcPr>
          <w:p w14:paraId="43F2EE8B" w14:textId="4E625FB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p w14:paraId="59B613B3" w14:textId="1823A49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tc>
        <w:tc>
          <w:tcPr>
            <w:tcW w:w="2000" w:type="pct"/>
            <w:tcMar>
              <w:top w:w="57" w:type="dxa"/>
              <w:left w:w="57" w:type="dxa"/>
              <w:bottom w:w="57" w:type="dxa"/>
              <w:right w:w="57" w:type="dxa"/>
            </w:tcMar>
          </w:tcPr>
          <w:p w14:paraId="391EA5A0"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依頼内容の変更</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または取消</w:t>
            </w:r>
            <w:r w:rsidRPr="00841016">
              <w:rPr>
                <w:rFonts w:ascii="ＭＳ 明朝" w:eastAsia="ＭＳ 明朝" w:hAnsi="Times New Roman" w:cs="Times New Roman" w:hint="eastAsia"/>
                <w:b/>
                <w:color w:val="0000FF"/>
                <w:szCs w:val="21"/>
                <w:u w:val="single"/>
              </w:rPr>
              <w:t>し</w:t>
            </w:r>
            <w:r w:rsidRPr="00841016">
              <w:rPr>
                <w:rFonts w:ascii="ＭＳ 明朝" w:eastAsia="ＭＳ 明朝" w:hAnsi="Times New Roman" w:cs="Times New Roman" w:hint="eastAsia"/>
                <w:szCs w:val="21"/>
              </w:rPr>
              <w:t>は、マスターユーザ</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または管理者ユーザ・一般ユーザが、当組合所定の方法により行うものとします。なお、当組合への連絡の時期、依頼内容等によっては、変更</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または取消</w:t>
            </w:r>
            <w:r w:rsidRPr="00841016">
              <w:rPr>
                <w:rFonts w:ascii="ＭＳ 明朝" w:eastAsia="ＭＳ 明朝" w:hAnsi="Times New Roman" w:cs="Times New Roman" w:hint="eastAsia"/>
                <w:b/>
                <w:color w:val="0000FF"/>
                <w:szCs w:val="21"/>
                <w:u w:val="single"/>
              </w:rPr>
              <w:t>し</w:t>
            </w:r>
            <w:r w:rsidRPr="00841016">
              <w:rPr>
                <w:rFonts w:ascii="ＭＳ 明朝" w:eastAsia="ＭＳ 明朝" w:hAnsi="Times New Roman" w:cs="Times New Roman" w:hint="eastAsia"/>
                <w:szCs w:val="21"/>
              </w:rPr>
              <w:t>ができないことがあります。</w:t>
            </w:r>
          </w:p>
        </w:tc>
        <w:tc>
          <w:tcPr>
            <w:tcW w:w="2000" w:type="pct"/>
            <w:tcMar>
              <w:top w:w="57" w:type="dxa"/>
              <w:left w:w="57" w:type="dxa"/>
              <w:bottom w:w="57" w:type="dxa"/>
              <w:right w:w="57" w:type="dxa"/>
            </w:tcMar>
          </w:tcPr>
          <w:p w14:paraId="67C4BEAB"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依頼内容の変更または取消は、マスターユーザまたは管理者ユーザ・一般ユーザが、当組合所定の方法により行うものとします。なお、当組合への連絡の時期、依頼内容等によっては、変更または取消ができないことがあります。</w:t>
            </w:r>
          </w:p>
        </w:tc>
        <w:tc>
          <w:tcPr>
            <w:tcW w:w="350" w:type="pct"/>
          </w:tcPr>
          <w:p w14:paraId="01D3944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CEBCEF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04CC49DD" w14:textId="77777777" w:rsidTr="004F6721">
        <w:tc>
          <w:tcPr>
            <w:tcW w:w="300" w:type="pct"/>
          </w:tcPr>
          <w:p w14:paraId="18D1E95C" w14:textId="5C58E74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4</w:t>
            </w:r>
          </w:p>
          <w:p w14:paraId="47F235FA" w14:textId="67A0398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tc>
        <w:tc>
          <w:tcPr>
            <w:tcW w:w="2000" w:type="pct"/>
            <w:tcMar>
              <w:top w:w="57" w:type="dxa"/>
              <w:left w:w="57" w:type="dxa"/>
              <w:bottom w:w="57" w:type="dxa"/>
              <w:right w:w="57" w:type="dxa"/>
            </w:tcMar>
          </w:tcPr>
          <w:p w14:paraId="320DA392"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11</w:t>
            </w:r>
            <w:r w:rsidRPr="00841016">
              <w:rPr>
                <w:rFonts w:ascii="ＭＳ 明朝" w:eastAsia="ＭＳ 明朝" w:hAnsi="Times New Roman" w:cs="Times New Roman" w:hint="eastAsia"/>
                <w:szCs w:val="21"/>
              </w:rPr>
              <w:tab/>
              <w:t>契約者からの解約</w:t>
            </w:r>
          </w:p>
        </w:tc>
        <w:tc>
          <w:tcPr>
            <w:tcW w:w="2000" w:type="pct"/>
            <w:tcMar>
              <w:top w:w="57" w:type="dxa"/>
              <w:left w:w="57" w:type="dxa"/>
              <w:bottom w:w="57" w:type="dxa"/>
              <w:right w:w="57" w:type="dxa"/>
            </w:tcMar>
          </w:tcPr>
          <w:p w14:paraId="5048D328"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11</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契約者からの解約</w:t>
            </w:r>
          </w:p>
        </w:tc>
        <w:tc>
          <w:tcPr>
            <w:tcW w:w="350" w:type="pct"/>
          </w:tcPr>
          <w:p w14:paraId="14D98B7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8C6FC5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2AAC06EA" w14:textId="77777777" w:rsidTr="004F6721">
        <w:tc>
          <w:tcPr>
            <w:tcW w:w="300" w:type="pct"/>
          </w:tcPr>
          <w:p w14:paraId="2C3A6141" w14:textId="375EAD5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p w14:paraId="56B1B668" w14:textId="43AF893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tc>
        <w:tc>
          <w:tcPr>
            <w:tcW w:w="2000" w:type="pct"/>
            <w:tcMar>
              <w:top w:w="57" w:type="dxa"/>
              <w:left w:w="57" w:type="dxa"/>
              <w:bottom w:w="57" w:type="dxa"/>
              <w:right w:w="57" w:type="dxa"/>
            </w:tcMar>
          </w:tcPr>
          <w:p w14:paraId="7AAF8BA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契約者は、当組合に通知することにより、本サービスをいつでも解約できるものとします。</w:t>
            </w:r>
          </w:p>
        </w:tc>
        <w:tc>
          <w:tcPr>
            <w:tcW w:w="2000" w:type="pct"/>
            <w:tcMar>
              <w:top w:w="57" w:type="dxa"/>
              <w:left w:w="57" w:type="dxa"/>
              <w:bottom w:w="57" w:type="dxa"/>
              <w:right w:w="57" w:type="dxa"/>
            </w:tcMar>
          </w:tcPr>
          <w:p w14:paraId="3B8E21CC"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契約者は、当組合に通知することにより、本サービスをいつでも解約できるものとします。</w:t>
            </w:r>
          </w:p>
        </w:tc>
        <w:tc>
          <w:tcPr>
            <w:tcW w:w="350" w:type="pct"/>
          </w:tcPr>
          <w:p w14:paraId="56B3608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A8C126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2D906615" w14:textId="77777777" w:rsidTr="004F6721">
        <w:tc>
          <w:tcPr>
            <w:tcW w:w="300" w:type="pct"/>
          </w:tcPr>
          <w:p w14:paraId="249209A3" w14:textId="2D72DD9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p w14:paraId="118888C3" w14:textId="32BD5E1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tc>
        <w:tc>
          <w:tcPr>
            <w:tcW w:w="2000" w:type="pct"/>
            <w:tcMar>
              <w:top w:w="57" w:type="dxa"/>
              <w:left w:w="57" w:type="dxa"/>
              <w:bottom w:w="57" w:type="dxa"/>
              <w:right w:w="57" w:type="dxa"/>
            </w:tcMar>
          </w:tcPr>
          <w:p w14:paraId="3DF34C73"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契約者から当組合に対する解約通知は、当組合所定の申込書により行うものとします。なお、解約の効力は、お届けいただいた後、当組合の解約手続が完了した時点から発生するものとし、解約手続完了前に生じた損害については、当組合は責任を負いません。当組合に対する解約の通知を受けてから、解約手続を実際に行うまでに通常必要となる期間において生じた損害については、当組合は責任を負いません。</w:t>
            </w:r>
          </w:p>
        </w:tc>
        <w:tc>
          <w:tcPr>
            <w:tcW w:w="2000" w:type="pct"/>
            <w:tcMar>
              <w:top w:w="57" w:type="dxa"/>
              <w:left w:w="57" w:type="dxa"/>
              <w:bottom w:w="57" w:type="dxa"/>
              <w:right w:w="57" w:type="dxa"/>
            </w:tcMar>
          </w:tcPr>
          <w:p w14:paraId="39C8A6AD"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契約者から当組合に対する解約通知は、当組合所定の申込書により行</w:t>
            </w:r>
            <w:r w:rsidRPr="00841016">
              <w:rPr>
                <w:rFonts w:ascii="ＭＳ 明朝" w:eastAsia="ＭＳ 明朝" w:hAnsi="Times New Roman" w:cs="Times New Roman" w:hint="eastAsia"/>
                <w:b/>
                <w:color w:val="FF0000"/>
                <w:szCs w:val="21"/>
                <w:u w:val="single"/>
              </w:rPr>
              <w:t>な</w:t>
            </w:r>
            <w:r w:rsidRPr="00841016">
              <w:rPr>
                <w:rFonts w:ascii="ＭＳ 明朝" w:eastAsia="ＭＳ 明朝" w:hAnsi="Times New Roman" w:cs="Times New Roman" w:hint="eastAsia"/>
                <w:szCs w:val="21"/>
              </w:rPr>
              <w:t>うものとします。なお、解約の効力は、お届けいただいた後、当組合の解約手続が完了した時点から発生するものとし、解約手続完了前に生じた損害については、当組合は責任を負いません。当組合に対する解約の通知を受けてから、解約手続を実際に行うまでに通常必要となる期間において生じた損害については、当組合は責任を負いません。</w:t>
            </w:r>
          </w:p>
        </w:tc>
        <w:tc>
          <w:tcPr>
            <w:tcW w:w="350" w:type="pct"/>
          </w:tcPr>
          <w:p w14:paraId="61AF1EF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64343E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1D145BBF" w14:textId="77777777" w:rsidTr="004F6721">
        <w:tc>
          <w:tcPr>
            <w:tcW w:w="300" w:type="pct"/>
          </w:tcPr>
          <w:p w14:paraId="17A90ED2" w14:textId="50B983D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p w14:paraId="4BAA43F0" w14:textId="4D811BC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tc>
        <w:tc>
          <w:tcPr>
            <w:tcW w:w="2000" w:type="pct"/>
            <w:tcMar>
              <w:top w:w="57" w:type="dxa"/>
              <w:left w:w="57" w:type="dxa"/>
              <w:bottom w:w="57" w:type="dxa"/>
              <w:right w:w="57" w:type="dxa"/>
            </w:tcMar>
          </w:tcPr>
          <w:p w14:paraId="5DFD2A1F"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12</w:t>
            </w:r>
            <w:r w:rsidRPr="00841016">
              <w:rPr>
                <w:rFonts w:ascii="ＭＳ 明朝" w:eastAsia="ＭＳ 明朝" w:hAnsi="Times New Roman" w:cs="Times New Roman" w:hint="eastAsia"/>
                <w:szCs w:val="21"/>
              </w:rPr>
              <w:tab/>
              <w:t>当組合からの解約</w:t>
            </w:r>
          </w:p>
        </w:tc>
        <w:tc>
          <w:tcPr>
            <w:tcW w:w="2000" w:type="pct"/>
            <w:tcMar>
              <w:top w:w="57" w:type="dxa"/>
              <w:left w:w="57" w:type="dxa"/>
              <w:bottom w:w="57" w:type="dxa"/>
              <w:right w:w="57" w:type="dxa"/>
            </w:tcMar>
          </w:tcPr>
          <w:p w14:paraId="5445E298"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12</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当組合からの解約</w:t>
            </w:r>
          </w:p>
        </w:tc>
        <w:tc>
          <w:tcPr>
            <w:tcW w:w="350" w:type="pct"/>
          </w:tcPr>
          <w:p w14:paraId="1812BA5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182416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53A3963F" w14:textId="77777777" w:rsidTr="004F6721">
        <w:tc>
          <w:tcPr>
            <w:tcW w:w="300" w:type="pct"/>
          </w:tcPr>
          <w:p w14:paraId="311078DE" w14:textId="3FA165D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p w14:paraId="5FF9A541" w14:textId="3E52593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tc>
        <w:tc>
          <w:tcPr>
            <w:tcW w:w="2000" w:type="pct"/>
            <w:tcMar>
              <w:top w:w="57" w:type="dxa"/>
              <w:left w:w="57" w:type="dxa"/>
              <w:bottom w:w="57" w:type="dxa"/>
              <w:right w:w="57" w:type="dxa"/>
            </w:tcMar>
          </w:tcPr>
          <w:p w14:paraId="074588D5"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代表口座の解約は、本サービスの解約申込</w:t>
            </w:r>
            <w:r w:rsidRPr="00841016">
              <w:rPr>
                <w:rFonts w:ascii="ＭＳ 明朝" w:eastAsia="ＭＳ 明朝" w:hAnsi="Times New Roman" w:cs="Times New Roman" w:hint="eastAsia"/>
                <w:b/>
                <w:color w:val="0000FF"/>
                <w:szCs w:val="21"/>
                <w:u w:val="single"/>
              </w:rPr>
              <w:t>み</w:t>
            </w:r>
            <w:r w:rsidRPr="00841016">
              <w:rPr>
                <w:rFonts w:ascii="ＭＳ 明朝" w:eastAsia="ＭＳ 明朝" w:hAnsi="Times New Roman" w:cs="Times New Roman" w:hint="eastAsia"/>
                <w:szCs w:val="21"/>
              </w:rPr>
              <w:t>とみなします。</w:t>
            </w:r>
          </w:p>
        </w:tc>
        <w:tc>
          <w:tcPr>
            <w:tcW w:w="2000" w:type="pct"/>
            <w:tcMar>
              <w:top w:w="57" w:type="dxa"/>
              <w:left w:w="57" w:type="dxa"/>
              <w:bottom w:w="57" w:type="dxa"/>
              <w:right w:w="57" w:type="dxa"/>
            </w:tcMar>
          </w:tcPr>
          <w:p w14:paraId="119EFB2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代表口座の解約は、本サービスの解約申込とみなします。</w:t>
            </w:r>
          </w:p>
        </w:tc>
        <w:tc>
          <w:tcPr>
            <w:tcW w:w="350" w:type="pct"/>
          </w:tcPr>
          <w:p w14:paraId="1B16656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53D16E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461CBEB4" w14:textId="77777777" w:rsidTr="004F6721">
        <w:tc>
          <w:tcPr>
            <w:tcW w:w="300" w:type="pct"/>
          </w:tcPr>
          <w:p w14:paraId="45C7C6ED" w14:textId="246000F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p w14:paraId="1C275C59" w14:textId="5445668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tc>
        <w:tc>
          <w:tcPr>
            <w:tcW w:w="2000" w:type="pct"/>
            <w:tcMar>
              <w:top w:w="57" w:type="dxa"/>
              <w:left w:w="57" w:type="dxa"/>
              <w:bottom w:w="57" w:type="dxa"/>
              <w:right w:w="57" w:type="dxa"/>
            </w:tcMar>
          </w:tcPr>
          <w:p w14:paraId="2D0E8B8A"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代表口座以外の契約口座の解約は、その口座にかかる本サービスの解約申込</w:t>
            </w:r>
            <w:r w:rsidRPr="00841016">
              <w:rPr>
                <w:rFonts w:ascii="ＭＳ 明朝" w:eastAsia="ＭＳ 明朝" w:hAnsi="Times New Roman" w:cs="Times New Roman" w:hint="eastAsia"/>
                <w:b/>
                <w:color w:val="0000FF"/>
                <w:szCs w:val="21"/>
                <w:u w:val="single"/>
              </w:rPr>
              <w:t>み</w:t>
            </w:r>
            <w:r w:rsidRPr="00841016">
              <w:rPr>
                <w:rFonts w:ascii="ＭＳ 明朝" w:eastAsia="ＭＳ 明朝" w:hAnsi="Times New Roman" w:cs="Times New Roman" w:hint="eastAsia"/>
                <w:szCs w:val="21"/>
              </w:rPr>
              <w:t>とみなします。</w:t>
            </w:r>
          </w:p>
        </w:tc>
        <w:tc>
          <w:tcPr>
            <w:tcW w:w="2000" w:type="pct"/>
            <w:tcMar>
              <w:top w:w="57" w:type="dxa"/>
              <w:left w:w="57" w:type="dxa"/>
              <w:bottom w:w="57" w:type="dxa"/>
              <w:right w:w="57" w:type="dxa"/>
            </w:tcMar>
          </w:tcPr>
          <w:p w14:paraId="220BF25E"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代表口座以外の契約口座の解約は、その口座にかかる本サービスの解約申込とみなします。</w:t>
            </w:r>
          </w:p>
        </w:tc>
        <w:tc>
          <w:tcPr>
            <w:tcW w:w="350" w:type="pct"/>
          </w:tcPr>
          <w:p w14:paraId="3F5DD3B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D8F1B7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44DFE547" w14:textId="77777777" w:rsidTr="004F6721">
        <w:tc>
          <w:tcPr>
            <w:tcW w:w="300" w:type="pct"/>
          </w:tcPr>
          <w:p w14:paraId="57CCD482" w14:textId="39DA00B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p w14:paraId="68016640" w14:textId="435C29D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tc>
        <w:tc>
          <w:tcPr>
            <w:tcW w:w="2000" w:type="pct"/>
            <w:tcMar>
              <w:top w:w="57" w:type="dxa"/>
              <w:left w:w="57" w:type="dxa"/>
              <w:bottom w:w="57" w:type="dxa"/>
              <w:right w:w="57" w:type="dxa"/>
            </w:tcMar>
          </w:tcPr>
          <w:p w14:paraId="18BC9C17"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契約者に次の</w:t>
            </w:r>
            <w:r w:rsidRPr="00841016">
              <w:rPr>
                <w:rFonts w:ascii="ＭＳ 明朝" w:eastAsia="ＭＳ 明朝" w:hAnsi="Times New Roman" w:cs="Times New Roman" w:hint="eastAsia"/>
                <w:b/>
                <w:color w:val="0000FF"/>
                <w:szCs w:val="21"/>
                <w:u w:val="single"/>
              </w:rPr>
              <w:t>場合</w:t>
            </w:r>
            <w:r w:rsidRPr="00841016">
              <w:rPr>
                <w:rFonts w:ascii="ＭＳ 明朝" w:eastAsia="ＭＳ 明朝" w:hAnsi="Times New Roman" w:cs="Times New Roman" w:hint="eastAsia"/>
                <w:szCs w:val="21"/>
              </w:rPr>
              <w:t>の事由が</w:t>
            </w:r>
            <w:r w:rsidRPr="00841016">
              <w:rPr>
                <w:rFonts w:ascii="ＭＳ 明朝" w:eastAsia="ＭＳ 明朝" w:hAnsi="Times New Roman" w:cs="Times New Roman" w:hint="eastAsia"/>
                <w:b/>
                <w:color w:val="0000FF"/>
                <w:szCs w:val="21"/>
                <w:u w:val="single"/>
              </w:rPr>
              <w:t>一</w:t>
            </w:r>
            <w:r w:rsidRPr="00841016">
              <w:rPr>
                <w:rFonts w:ascii="ＭＳ 明朝" w:eastAsia="ＭＳ 明朝" w:hAnsi="Times New Roman" w:cs="Times New Roman" w:hint="eastAsia"/>
                <w:szCs w:val="21"/>
              </w:rPr>
              <w:t>つでも生じたときは、当組合は契約者に事前に通知することなく、本サービスを解約することができるものとします。ただし、解約の効力は契約者の当組合に対する届出住所に対し、当組合が解約通知を発送したときに生じるものとします。</w:t>
            </w:r>
          </w:p>
        </w:tc>
        <w:tc>
          <w:tcPr>
            <w:tcW w:w="2000" w:type="pct"/>
            <w:tcMar>
              <w:top w:w="57" w:type="dxa"/>
              <w:left w:w="57" w:type="dxa"/>
              <w:bottom w:w="57" w:type="dxa"/>
              <w:right w:w="57" w:type="dxa"/>
            </w:tcMar>
          </w:tcPr>
          <w:p w14:paraId="16BCD4F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契約者に次の</w:t>
            </w:r>
            <w:r w:rsidRPr="00841016">
              <w:rPr>
                <w:rFonts w:ascii="ＭＳ 明朝" w:eastAsia="ＭＳ 明朝" w:hAnsi="Times New Roman" w:cs="Times New Roman" w:hint="eastAsia"/>
                <w:b/>
                <w:color w:val="FF0000"/>
                <w:szCs w:val="21"/>
                <w:u w:val="single"/>
              </w:rPr>
              <w:t>各号</w:t>
            </w:r>
            <w:r w:rsidRPr="00841016">
              <w:rPr>
                <w:rFonts w:ascii="ＭＳ 明朝" w:eastAsia="ＭＳ 明朝" w:hAnsi="Times New Roman" w:cs="Times New Roman" w:hint="eastAsia"/>
                <w:szCs w:val="21"/>
              </w:rPr>
              <w:t>の事由が</w:t>
            </w:r>
            <w:r w:rsidRPr="00841016">
              <w:rPr>
                <w:rFonts w:ascii="ＭＳ 明朝" w:eastAsia="ＭＳ 明朝" w:hAnsi="Times New Roman" w:cs="Times New Roman" w:hint="eastAsia"/>
                <w:b/>
                <w:color w:val="FF0000"/>
                <w:szCs w:val="21"/>
                <w:u w:val="single"/>
              </w:rPr>
              <w:t>1</w:t>
            </w:r>
            <w:r w:rsidRPr="00841016">
              <w:rPr>
                <w:rFonts w:ascii="ＭＳ 明朝" w:eastAsia="ＭＳ 明朝" w:hAnsi="Times New Roman" w:cs="Times New Roman" w:hint="eastAsia"/>
                <w:szCs w:val="21"/>
              </w:rPr>
              <w:t>つでも生じたときは、当組合は契約者に事前に通知することなく、本サービスを解約することができるものとします。ただし、解約の効力は契約者の当組合に対する届出住所に対し、当組合が解約通知を発送したときに生じるものとします。</w:t>
            </w:r>
          </w:p>
        </w:tc>
        <w:tc>
          <w:tcPr>
            <w:tcW w:w="350" w:type="pct"/>
          </w:tcPr>
          <w:p w14:paraId="6543649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577ED8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14CD18DD" w14:textId="77777777" w:rsidTr="004F6721">
        <w:trPr>
          <w:trHeight w:val="114"/>
        </w:trPr>
        <w:tc>
          <w:tcPr>
            <w:tcW w:w="300" w:type="pct"/>
          </w:tcPr>
          <w:p w14:paraId="5C6BA617" w14:textId="19D7EF8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5</w:t>
            </w:r>
          </w:p>
          <w:p w14:paraId="28CF9D45" w14:textId="5093D35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94"/>
              <w:gridCol w:w="7950"/>
            </w:tblGrid>
            <w:tr w:rsidR="004F6721" w:rsidRPr="00841016" w14:paraId="492126E4" w14:textId="77777777" w:rsidTr="002736E7">
              <w:trPr>
                <w:cantSplit/>
              </w:trPr>
              <w:tc>
                <w:tcPr>
                  <w:tcW w:w="979" w:type="dxa"/>
                  <w:shd w:val="pct12" w:color="auto" w:fill="auto"/>
                </w:tcPr>
                <w:p w14:paraId="3FD11C8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7832" w:type="dxa"/>
                </w:tcPr>
                <w:p w14:paraId="54407DA6"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破産、民事再生手続開始、会社更生手続開始もしくは特別清算開始その他今後施行される倒産処理法に基づく倒産手続開始の申立があったとき</w:t>
                  </w:r>
                  <w:r w:rsidRPr="00841016">
                    <w:rPr>
                      <w:rFonts w:ascii="ＭＳ 明朝" w:hAnsi="Times New Roman" w:hint="eastAsia"/>
                      <w:b/>
                      <w:color w:val="0000FF"/>
                      <w:szCs w:val="21"/>
                      <w:u w:val="single"/>
                    </w:rPr>
                    <w:t>。</w:t>
                  </w:r>
                </w:p>
              </w:tc>
            </w:tr>
            <w:tr w:rsidR="004F6721" w:rsidRPr="00841016" w14:paraId="7FAE7D75" w14:textId="77777777" w:rsidTr="002736E7">
              <w:trPr>
                <w:cantSplit/>
              </w:trPr>
              <w:tc>
                <w:tcPr>
                  <w:tcW w:w="979" w:type="dxa"/>
                  <w:shd w:val="pct12" w:color="auto" w:fill="auto"/>
                </w:tcPr>
                <w:p w14:paraId="17DDCDA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7832" w:type="dxa"/>
                </w:tcPr>
                <w:p w14:paraId="33272475"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手形交換所</w:t>
                  </w:r>
                  <w:r w:rsidRPr="00841016">
                    <w:rPr>
                      <w:rFonts w:ascii="ＭＳ 明朝" w:hAnsi="Times New Roman" w:hint="eastAsia"/>
                      <w:b/>
                      <w:color w:val="0000FF"/>
                      <w:szCs w:val="21"/>
                      <w:u w:val="single"/>
                    </w:rPr>
                    <w:t>、</w:t>
                  </w:r>
                  <w:r w:rsidRPr="00841016">
                    <w:rPr>
                      <w:rFonts w:ascii="ＭＳ 明朝" w:hAnsi="Times New Roman" w:hint="eastAsia"/>
                      <w:szCs w:val="21"/>
                    </w:rPr>
                    <w:t>または電子債権記録機関の取引停止処分を受けたとき</w:t>
                  </w:r>
                  <w:r w:rsidRPr="00841016">
                    <w:rPr>
                      <w:rFonts w:ascii="ＭＳ 明朝" w:hAnsi="Times New Roman" w:hint="eastAsia"/>
                      <w:b/>
                      <w:color w:val="0000FF"/>
                      <w:szCs w:val="21"/>
                      <w:u w:val="single"/>
                    </w:rPr>
                    <w:t>。</w:t>
                  </w:r>
                </w:p>
              </w:tc>
            </w:tr>
            <w:tr w:rsidR="004F6721" w:rsidRPr="00841016" w14:paraId="04E6EE75" w14:textId="77777777" w:rsidTr="002736E7">
              <w:trPr>
                <w:cantSplit/>
              </w:trPr>
              <w:tc>
                <w:tcPr>
                  <w:tcW w:w="979" w:type="dxa"/>
                  <w:shd w:val="pct12" w:color="auto" w:fill="auto"/>
                </w:tcPr>
                <w:p w14:paraId="640FF35A"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c</w:t>
                  </w:r>
                </w:p>
              </w:tc>
              <w:tc>
                <w:tcPr>
                  <w:tcW w:w="7832" w:type="dxa"/>
                </w:tcPr>
                <w:p w14:paraId="52F7BBA8"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住所変更の届け出を怠るなど契約者の責</w:t>
                  </w:r>
                  <w:r w:rsidRPr="00841016">
                    <w:rPr>
                      <w:rFonts w:ascii="ＭＳ 明朝" w:hAnsi="Times New Roman" w:hint="eastAsia"/>
                      <w:b/>
                      <w:color w:val="0000FF"/>
                      <w:szCs w:val="21"/>
                      <w:u w:val="single"/>
                    </w:rPr>
                    <w:t>め</w:t>
                  </w:r>
                  <w:r w:rsidRPr="00841016">
                    <w:rPr>
                      <w:rFonts w:ascii="ＭＳ 明朝" w:hAnsi="Times New Roman" w:hint="eastAsia"/>
                      <w:szCs w:val="21"/>
                    </w:rPr>
                    <w:t>に帰すべき事由によって、当組合において契約者の所在が不明になったとき</w:t>
                  </w:r>
                  <w:r w:rsidRPr="00841016">
                    <w:rPr>
                      <w:rFonts w:ascii="ＭＳ 明朝" w:hAnsi="Times New Roman" w:hint="eastAsia"/>
                      <w:b/>
                      <w:color w:val="0000FF"/>
                      <w:szCs w:val="21"/>
                      <w:u w:val="single"/>
                    </w:rPr>
                    <w:t>。</w:t>
                  </w:r>
                </w:p>
              </w:tc>
            </w:tr>
            <w:tr w:rsidR="004F6721" w:rsidRPr="00841016" w14:paraId="33103CE2" w14:textId="77777777" w:rsidTr="002736E7">
              <w:trPr>
                <w:cantSplit/>
              </w:trPr>
              <w:tc>
                <w:tcPr>
                  <w:tcW w:w="979" w:type="dxa"/>
                  <w:shd w:val="pct12" w:color="auto" w:fill="auto"/>
                </w:tcPr>
                <w:p w14:paraId="2A56AA7D"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d</w:t>
                  </w:r>
                </w:p>
              </w:tc>
              <w:tc>
                <w:tcPr>
                  <w:tcW w:w="7832" w:type="dxa"/>
                </w:tcPr>
                <w:p w14:paraId="59D748C9"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相続の開始があったとき</w:t>
                  </w:r>
                  <w:r w:rsidRPr="00841016">
                    <w:rPr>
                      <w:rFonts w:ascii="ＭＳ 明朝" w:hAnsi="Times New Roman" w:hint="eastAsia"/>
                      <w:b/>
                      <w:color w:val="0000FF"/>
                      <w:szCs w:val="21"/>
                      <w:u w:val="single"/>
                    </w:rPr>
                    <w:t>。</w:t>
                  </w:r>
                </w:p>
              </w:tc>
            </w:tr>
            <w:tr w:rsidR="004F6721" w:rsidRPr="00841016" w14:paraId="25FAEBBC" w14:textId="77777777" w:rsidTr="002736E7">
              <w:trPr>
                <w:cantSplit/>
              </w:trPr>
              <w:tc>
                <w:tcPr>
                  <w:tcW w:w="979" w:type="dxa"/>
                  <w:shd w:val="pct12" w:color="auto" w:fill="auto"/>
                </w:tcPr>
                <w:p w14:paraId="10FC793B"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e</w:t>
                  </w:r>
                </w:p>
              </w:tc>
              <w:tc>
                <w:tcPr>
                  <w:tcW w:w="7832" w:type="dxa"/>
                </w:tcPr>
                <w:p w14:paraId="40C378B7"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支払うべき所定の手数料の未払い等が発生したとき</w:t>
                  </w:r>
                  <w:r w:rsidRPr="00841016">
                    <w:rPr>
                      <w:rFonts w:ascii="ＭＳ 明朝" w:hAnsi="Times New Roman" w:hint="eastAsia"/>
                      <w:b/>
                      <w:color w:val="0000FF"/>
                      <w:szCs w:val="21"/>
                      <w:u w:val="single"/>
                    </w:rPr>
                    <w:t>。</w:t>
                  </w:r>
                </w:p>
              </w:tc>
            </w:tr>
            <w:tr w:rsidR="004F6721" w:rsidRPr="00841016" w14:paraId="75B5B77E" w14:textId="77777777" w:rsidTr="002736E7">
              <w:trPr>
                <w:cantSplit/>
              </w:trPr>
              <w:tc>
                <w:tcPr>
                  <w:tcW w:w="979" w:type="dxa"/>
                  <w:shd w:val="pct12" w:color="auto" w:fill="auto"/>
                </w:tcPr>
                <w:p w14:paraId="26324A50"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f</w:t>
                  </w:r>
                </w:p>
              </w:tc>
              <w:tc>
                <w:tcPr>
                  <w:tcW w:w="7832" w:type="dxa"/>
                </w:tcPr>
                <w:p w14:paraId="7259AFAF"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1年以上にわたり本サービスの利用がないとき</w:t>
                  </w:r>
                  <w:r w:rsidRPr="00841016">
                    <w:rPr>
                      <w:rFonts w:ascii="ＭＳ 明朝" w:hAnsi="Times New Roman" w:hint="eastAsia"/>
                      <w:b/>
                      <w:color w:val="0000FF"/>
                      <w:szCs w:val="21"/>
                      <w:u w:val="single"/>
                    </w:rPr>
                    <w:t>。</w:t>
                  </w:r>
                </w:p>
              </w:tc>
            </w:tr>
            <w:tr w:rsidR="004F6721" w:rsidRPr="00841016" w14:paraId="0C5B03AA" w14:textId="77777777" w:rsidTr="002736E7">
              <w:trPr>
                <w:cantSplit/>
              </w:trPr>
              <w:tc>
                <w:tcPr>
                  <w:tcW w:w="979" w:type="dxa"/>
                  <w:shd w:val="pct12" w:color="auto" w:fill="auto"/>
                </w:tcPr>
                <w:p w14:paraId="574D64C4"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g</w:t>
                  </w:r>
                </w:p>
              </w:tc>
              <w:tc>
                <w:tcPr>
                  <w:tcW w:w="7832" w:type="dxa"/>
                </w:tcPr>
                <w:p w14:paraId="4F1FA71E"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解散、その他営業活動を休止したとき</w:t>
                  </w:r>
                  <w:r w:rsidRPr="00841016">
                    <w:rPr>
                      <w:rFonts w:ascii="ＭＳ 明朝" w:hAnsi="Times New Roman" w:hint="eastAsia"/>
                      <w:b/>
                      <w:color w:val="0000FF"/>
                      <w:szCs w:val="21"/>
                      <w:u w:val="single"/>
                    </w:rPr>
                    <w:t>。</w:t>
                  </w:r>
                </w:p>
              </w:tc>
            </w:tr>
            <w:tr w:rsidR="004F6721" w:rsidRPr="00841016" w14:paraId="1C5AA617" w14:textId="77777777" w:rsidTr="002736E7">
              <w:trPr>
                <w:cantSplit/>
              </w:trPr>
              <w:tc>
                <w:tcPr>
                  <w:tcW w:w="979" w:type="dxa"/>
                  <w:shd w:val="pct12" w:color="auto" w:fill="auto"/>
                </w:tcPr>
                <w:p w14:paraId="1AA85B77"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h</w:t>
                  </w:r>
                </w:p>
              </w:tc>
              <w:tc>
                <w:tcPr>
                  <w:tcW w:w="7832" w:type="dxa"/>
                </w:tcPr>
                <w:p w14:paraId="47C99B61"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本利用規定</w:t>
                  </w:r>
                  <w:r w:rsidRPr="00841016">
                    <w:rPr>
                      <w:rFonts w:ascii="ＭＳ 明朝" w:hAnsi="Times New Roman" w:hint="eastAsia"/>
                      <w:b/>
                      <w:color w:val="0000FF"/>
                      <w:szCs w:val="21"/>
                      <w:u w:val="single"/>
                    </w:rPr>
                    <w:t>およ</w:t>
                  </w:r>
                  <w:r w:rsidRPr="00841016">
                    <w:rPr>
                      <w:rFonts w:ascii="ＭＳ 明朝" w:hAnsi="Times New Roman" w:hint="eastAsia"/>
                      <w:szCs w:val="21"/>
                    </w:rPr>
                    <w:t>び取引約定に違反したと当組合が認めたとき</w:t>
                  </w:r>
                  <w:r w:rsidRPr="00841016">
                    <w:rPr>
                      <w:rFonts w:ascii="ＭＳ 明朝" w:hAnsi="Times New Roman" w:hint="eastAsia"/>
                      <w:b/>
                      <w:color w:val="0000FF"/>
                      <w:szCs w:val="21"/>
                      <w:u w:val="single"/>
                    </w:rPr>
                    <w:t>。</w:t>
                  </w:r>
                </w:p>
              </w:tc>
            </w:tr>
            <w:tr w:rsidR="004F6721" w:rsidRPr="00841016" w14:paraId="209F5C74" w14:textId="77777777" w:rsidTr="002736E7">
              <w:trPr>
                <w:cantSplit/>
              </w:trPr>
              <w:tc>
                <w:tcPr>
                  <w:tcW w:w="979" w:type="dxa"/>
                  <w:shd w:val="pct12" w:color="auto" w:fill="auto"/>
                </w:tcPr>
                <w:p w14:paraId="5CA28FA1"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0000FF"/>
                      <w:szCs w:val="21"/>
                      <w:u w:val="single"/>
                    </w:rPr>
                    <w:t>i</w:t>
                  </w:r>
                </w:p>
              </w:tc>
              <w:tc>
                <w:tcPr>
                  <w:tcW w:w="7832" w:type="dxa"/>
                </w:tcPr>
                <w:p w14:paraId="636CF412"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契約者が、次のいずれかに該当したことが判明した場合</w:t>
                  </w:r>
                </w:p>
                <w:p w14:paraId="65DC358C"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(a)</w:t>
                  </w:r>
                  <w:r w:rsidRPr="00841016">
                    <w:rPr>
                      <w:rFonts w:ascii="ＭＳ 明朝" w:hAnsi="Times New Roman" w:hint="eastAsia"/>
                      <w:szCs w:val="21"/>
                    </w:rPr>
                    <w:t>暴力団</w:t>
                  </w:r>
                </w:p>
                <w:p w14:paraId="4BFF21FC"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(b)</w:t>
                  </w:r>
                  <w:r w:rsidRPr="00841016">
                    <w:rPr>
                      <w:rFonts w:ascii="ＭＳ 明朝" w:hAnsi="Times New Roman" w:hint="eastAsia"/>
                      <w:szCs w:val="21"/>
                    </w:rPr>
                    <w:t>暴力団員</w:t>
                  </w:r>
                </w:p>
                <w:p w14:paraId="15C7B07E"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(c)</w:t>
                  </w:r>
                  <w:r w:rsidRPr="00841016">
                    <w:rPr>
                      <w:rFonts w:ascii="ＭＳ 明朝" w:hAnsi="Times New Roman" w:hint="eastAsia"/>
                      <w:szCs w:val="21"/>
                    </w:rPr>
                    <w:t>暴力団準構成員</w:t>
                  </w:r>
                </w:p>
                <w:p w14:paraId="28CA937D"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(d)</w:t>
                  </w:r>
                  <w:r w:rsidRPr="00841016">
                    <w:rPr>
                      <w:rFonts w:ascii="ＭＳ 明朝" w:hAnsi="Times New Roman" w:hint="eastAsia"/>
                      <w:szCs w:val="21"/>
                    </w:rPr>
                    <w:t>暴力団関係企業</w:t>
                  </w:r>
                </w:p>
                <w:p w14:paraId="7E88E159"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(e)</w:t>
                  </w:r>
                  <w:r w:rsidRPr="00841016">
                    <w:rPr>
                      <w:rFonts w:ascii="ＭＳ 明朝" w:hAnsi="Times New Roman" w:hint="eastAsia"/>
                      <w:szCs w:val="21"/>
                    </w:rPr>
                    <w:t>総会屋等、社会運動等標ぼうゴロ</w:t>
                  </w:r>
                  <w:r w:rsidRPr="00841016">
                    <w:rPr>
                      <w:rFonts w:ascii="ＭＳ 明朝" w:hAnsi="Times New Roman" w:hint="eastAsia"/>
                      <w:b/>
                      <w:color w:val="0000FF"/>
                      <w:szCs w:val="21"/>
                      <w:u w:val="single"/>
                    </w:rPr>
                    <w:t>、</w:t>
                  </w:r>
                  <w:r w:rsidRPr="00841016">
                    <w:rPr>
                      <w:rFonts w:ascii="ＭＳ 明朝" w:hAnsi="Times New Roman" w:hint="eastAsia"/>
                      <w:szCs w:val="21"/>
                    </w:rPr>
                    <w:t>または特殊知能暴力集団等</w:t>
                  </w:r>
                </w:p>
                <w:p w14:paraId="643A0359"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(f)</w:t>
                  </w:r>
                  <w:r w:rsidRPr="00841016">
                    <w:rPr>
                      <w:rFonts w:ascii="ＭＳ 明朝" w:hAnsi="Times New Roman" w:hint="eastAsia"/>
                      <w:szCs w:val="21"/>
                    </w:rPr>
                    <w:t>その他</w:t>
                  </w:r>
                  <w:r w:rsidRPr="00841016">
                    <w:rPr>
                      <w:rFonts w:ascii="ＭＳ 明朝" w:hAnsi="Times New Roman" w:hint="eastAsia"/>
                      <w:b/>
                      <w:color w:val="0000FF"/>
                      <w:szCs w:val="21"/>
                      <w:u w:val="single"/>
                    </w:rPr>
                    <w:t>(a)～(e)</w:t>
                  </w:r>
                  <w:r w:rsidRPr="00841016">
                    <w:rPr>
                      <w:rFonts w:ascii="ＭＳ 明朝" w:hAnsi="Times New Roman" w:hint="eastAsia"/>
                      <w:szCs w:val="21"/>
                    </w:rPr>
                    <w:t>に準ずる者</w:t>
                  </w:r>
                </w:p>
              </w:tc>
            </w:tr>
            <w:tr w:rsidR="004F6721" w:rsidRPr="00841016" w14:paraId="31E10C2E" w14:textId="77777777" w:rsidTr="002736E7">
              <w:trPr>
                <w:cantSplit/>
              </w:trPr>
              <w:tc>
                <w:tcPr>
                  <w:tcW w:w="979" w:type="dxa"/>
                  <w:shd w:val="pct12" w:color="auto" w:fill="auto"/>
                </w:tcPr>
                <w:p w14:paraId="1CAA8FEE"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0000FF"/>
                      <w:szCs w:val="21"/>
                      <w:u w:val="single"/>
                    </w:rPr>
                    <w:t>j</w:t>
                  </w:r>
                </w:p>
              </w:tc>
              <w:tc>
                <w:tcPr>
                  <w:tcW w:w="7832" w:type="dxa"/>
                </w:tcPr>
                <w:p w14:paraId="5660635E"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契約者が、自ら</w:t>
                  </w:r>
                  <w:r w:rsidRPr="00841016">
                    <w:rPr>
                      <w:rFonts w:ascii="ＭＳ 明朝" w:hAnsi="Times New Roman" w:hint="eastAsia"/>
                      <w:b/>
                      <w:color w:val="0000FF"/>
                      <w:szCs w:val="21"/>
                      <w:u w:val="single"/>
                    </w:rPr>
                    <w:t>、</w:t>
                  </w:r>
                  <w:r w:rsidRPr="00841016">
                    <w:rPr>
                      <w:rFonts w:ascii="ＭＳ 明朝" w:hAnsi="Times New Roman" w:hint="eastAsia"/>
                      <w:szCs w:val="21"/>
                    </w:rPr>
                    <w:t>または第三者を利用して次の</w:t>
                  </w:r>
                  <w:r w:rsidRPr="00841016">
                    <w:rPr>
                      <w:rFonts w:ascii="ＭＳ 明朝" w:hAnsi="Times New Roman" w:hint="eastAsia"/>
                      <w:b/>
                      <w:color w:val="0000FF"/>
                      <w:szCs w:val="21"/>
                      <w:u w:val="single"/>
                    </w:rPr>
                    <w:t>いずれか</w:t>
                  </w:r>
                  <w:r w:rsidRPr="00841016">
                    <w:rPr>
                      <w:rFonts w:ascii="ＭＳ 明朝" w:hAnsi="Times New Roman" w:hint="eastAsia"/>
                      <w:szCs w:val="21"/>
                    </w:rPr>
                    <w:t>に該当する行為をした場合</w:t>
                  </w:r>
                </w:p>
                <w:p w14:paraId="4AD0F90B"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(a)</w:t>
                  </w:r>
                  <w:r w:rsidRPr="00841016">
                    <w:rPr>
                      <w:rFonts w:ascii="ＭＳ 明朝" w:hAnsi="Times New Roman" w:hint="eastAsia"/>
                      <w:szCs w:val="21"/>
                    </w:rPr>
                    <w:t>暴力的な要求</w:t>
                  </w:r>
                </w:p>
                <w:p w14:paraId="4DEF0A6A"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(b)</w:t>
                  </w:r>
                  <w:r w:rsidRPr="00841016">
                    <w:rPr>
                      <w:rFonts w:ascii="ＭＳ 明朝" w:hAnsi="Times New Roman" w:hint="eastAsia"/>
                      <w:szCs w:val="21"/>
                    </w:rPr>
                    <w:t>法的な責任を超えた不当な要求行為</w:t>
                  </w:r>
                </w:p>
                <w:p w14:paraId="666F622B"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(c)</w:t>
                  </w:r>
                  <w:r w:rsidRPr="00841016">
                    <w:rPr>
                      <w:rFonts w:ascii="ＭＳ 明朝" w:hAnsi="Times New Roman" w:hint="eastAsia"/>
                      <w:szCs w:val="21"/>
                    </w:rPr>
                    <w:t>取引に関して、脅迫的な言動をし、または暴力を用いる行為</w:t>
                  </w:r>
                </w:p>
                <w:p w14:paraId="5A15E768"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(d)</w:t>
                  </w:r>
                  <w:r w:rsidRPr="00841016">
                    <w:rPr>
                      <w:rFonts w:ascii="ＭＳ 明朝" w:hAnsi="Times New Roman" w:hint="eastAsia"/>
                      <w:szCs w:val="21"/>
                    </w:rPr>
                    <w:t>風説を流布し、偽計を用い</w:t>
                  </w:r>
                  <w:r w:rsidRPr="00841016">
                    <w:rPr>
                      <w:rFonts w:ascii="ＭＳ 明朝" w:hAnsi="Times New Roman" w:hint="eastAsia"/>
                      <w:b/>
                      <w:color w:val="0000FF"/>
                      <w:szCs w:val="21"/>
                      <w:u w:val="single"/>
                    </w:rPr>
                    <w:t>、</w:t>
                  </w:r>
                  <w:r w:rsidRPr="00841016">
                    <w:rPr>
                      <w:rFonts w:ascii="ＭＳ 明朝" w:hAnsi="Times New Roman" w:hint="eastAsia"/>
                      <w:szCs w:val="21"/>
                    </w:rPr>
                    <w:t>または威力を用いて当組合の信用を毀損し、または当組合の業務を妨害する行為</w:t>
                  </w:r>
                </w:p>
                <w:p w14:paraId="155B6E2E"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(e)</w:t>
                  </w:r>
                  <w:r w:rsidRPr="00841016">
                    <w:rPr>
                      <w:rFonts w:ascii="ＭＳ 明朝" w:hAnsi="Times New Roman" w:hint="eastAsia"/>
                      <w:szCs w:val="21"/>
                    </w:rPr>
                    <w:t>その他</w:t>
                  </w:r>
                  <w:r w:rsidRPr="00841016">
                    <w:rPr>
                      <w:rFonts w:ascii="ＭＳ 明朝" w:hAnsi="Times New Roman" w:hint="eastAsia"/>
                      <w:b/>
                      <w:color w:val="0000FF"/>
                      <w:szCs w:val="21"/>
                      <w:u w:val="single"/>
                    </w:rPr>
                    <w:t>(a)～(d)</w:t>
                  </w:r>
                  <w:r w:rsidRPr="00841016">
                    <w:rPr>
                      <w:rFonts w:ascii="ＭＳ 明朝" w:hAnsi="Times New Roman" w:hint="eastAsia"/>
                      <w:szCs w:val="21"/>
                    </w:rPr>
                    <w:t>に準ずる行為</w:t>
                  </w:r>
                </w:p>
                <w:p w14:paraId="6F9E95AD"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(f)契約者・当組合間相互の信頼関係に疑義が生じる事由が発生したと当組合が認める行為</w:t>
                  </w:r>
                </w:p>
              </w:tc>
            </w:tr>
            <w:tr w:rsidR="004F6721" w:rsidRPr="00841016" w14:paraId="5D5CA891" w14:textId="77777777" w:rsidTr="002736E7">
              <w:trPr>
                <w:cantSplit/>
              </w:trPr>
              <w:tc>
                <w:tcPr>
                  <w:tcW w:w="979" w:type="dxa"/>
                  <w:shd w:val="pct12" w:color="auto" w:fill="auto"/>
                </w:tcPr>
                <w:p w14:paraId="219CFDC8"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0000FF"/>
                      <w:szCs w:val="21"/>
                      <w:u w:val="single"/>
                    </w:rPr>
                    <w:t>k</w:t>
                  </w:r>
                </w:p>
              </w:tc>
              <w:tc>
                <w:tcPr>
                  <w:tcW w:w="7832" w:type="dxa"/>
                </w:tcPr>
                <w:p w14:paraId="1EC0968F"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b/>
                      <w:color w:val="0000FF"/>
                      <w:szCs w:val="21"/>
                      <w:u w:val="single"/>
                    </w:rPr>
                    <w:t>本サービスが法令等（マネー・ローンダリング、テロ資金供与にかかる内外法令等を含みます。）や公序良俗に反する行為に利用され、またはそのおそれがあると当組合が判断した場合、および、犯罪等への関与が疑われる等相応の事由があると当組合が判断した場合</w:t>
                  </w:r>
                </w:p>
              </w:tc>
            </w:tr>
            <w:tr w:rsidR="004F6721" w:rsidRPr="00841016" w14:paraId="1ABEB978" w14:textId="77777777" w:rsidTr="002736E7">
              <w:trPr>
                <w:cantSplit/>
              </w:trPr>
              <w:tc>
                <w:tcPr>
                  <w:tcW w:w="979" w:type="dxa"/>
                  <w:shd w:val="pct12" w:color="auto" w:fill="auto"/>
                </w:tcPr>
                <w:p w14:paraId="46BB9A7E"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0000FF"/>
                      <w:szCs w:val="21"/>
                      <w:u w:val="single"/>
                    </w:rPr>
                    <w:t>l</w:t>
                  </w:r>
                </w:p>
              </w:tc>
              <w:tc>
                <w:tcPr>
                  <w:tcW w:w="7832" w:type="dxa"/>
                </w:tcPr>
                <w:p w14:paraId="2622A91E"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w:t>
                  </w:r>
                  <w:r w:rsidRPr="00841016">
                    <w:rPr>
                      <w:rFonts w:ascii="ＭＳ 明朝" w:hAnsi="Times New Roman" w:hint="eastAsia"/>
                      <w:b/>
                      <w:color w:val="0000FF"/>
                      <w:szCs w:val="21"/>
                      <w:u w:val="single"/>
                    </w:rPr>
                    <w:t>が</w:t>
                  </w:r>
                  <w:r w:rsidRPr="00841016">
                    <w:rPr>
                      <w:rFonts w:ascii="ＭＳ 明朝" w:hAnsi="Times New Roman" w:hint="eastAsia"/>
                      <w:szCs w:val="21"/>
                    </w:rPr>
                    <w:t>当組合</w:t>
                  </w:r>
                  <w:r w:rsidRPr="00841016">
                    <w:rPr>
                      <w:rFonts w:ascii="ＭＳ 明朝" w:hAnsi="Times New Roman" w:hint="eastAsia"/>
                      <w:b/>
                      <w:color w:val="0000FF"/>
                      <w:szCs w:val="21"/>
                      <w:u w:val="single"/>
                    </w:rPr>
                    <w:t>に届け出た事項</w:t>
                  </w:r>
                  <w:r w:rsidRPr="00841016">
                    <w:rPr>
                      <w:rFonts w:ascii="ＭＳ 明朝" w:hAnsi="Times New Roman" w:hint="eastAsia"/>
                      <w:szCs w:val="21"/>
                    </w:rPr>
                    <w:t>の</w:t>
                  </w:r>
                  <w:r w:rsidRPr="00841016">
                    <w:rPr>
                      <w:rFonts w:ascii="ＭＳ 明朝" w:hAnsi="Times New Roman" w:hint="eastAsia"/>
                      <w:b/>
                      <w:color w:val="0000FF"/>
                      <w:szCs w:val="21"/>
                      <w:u w:val="single"/>
                    </w:rPr>
                    <w:t>全部、または一部</w:t>
                  </w:r>
                  <w:r w:rsidRPr="00841016">
                    <w:rPr>
                      <w:rFonts w:ascii="ＭＳ 明朝" w:hAnsi="Times New Roman" w:hint="eastAsia"/>
                      <w:szCs w:val="21"/>
                    </w:rPr>
                    <w:t>に</w:t>
                  </w:r>
                  <w:r w:rsidRPr="00841016">
                    <w:rPr>
                      <w:rFonts w:ascii="ＭＳ 明朝" w:hAnsi="Times New Roman" w:hint="eastAsia"/>
                      <w:b/>
                      <w:color w:val="0000FF"/>
                      <w:szCs w:val="21"/>
                      <w:u w:val="single"/>
                    </w:rPr>
                    <w:t>つき、虚偽もしくは不正</w:t>
                  </w:r>
                  <w:r w:rsidRPr="00841016">
                    <w:rPr>
                      <w:rFonts w:ascii="ＭＳ 明朝" w:hAnsi="Times New Roman" w:hint="eastAsia"/>
                      <w:szCs w:val="21"/>
                    </w:rPr>
                    <w:t>が</w:t>
                  </w:r>
                  <w:r w:rsidRPr="00841016">
                    <w:rPr>
                      <w:rFonts w:ascii="ＭＳ 明朝" w:hAnsi="Times New Roman" w:hint="eastAsia"/>
                      <w:b/>
                      <w:color w:val="0000FF"/>
                      <w:szCs w:val="21"/>
                      <w:u w:val="single"/>
                    </w:rPr>
                    <w:t>あ</w:t>
                  </w:r>
                  <w:r w:rsidRPr="00841016">
                    <w:rPr>
                      <w:rFonts w:ascii="ＭＳ 明朝" w:hAnsi="Times New Roman" w:hint="eastAsia"/>
                      <w:szCs w:val="21"/>
                    </w:rPr>
                    <w:t>る</w:t>
                  </w:r>
                  <w:r w:rsidRPr="00841016">
                    <w:rPr>
                      <w:rFonts w:ascii="ＭＳ 明朝" w:hAnsi="Times New Roman" w:hint="eastAsia"/>
                      <w:b/>
                      <w:color w:val="0000FF"/>
                      <w:szCs w:val="21"/>
                      <w:u w:val="single"/>
                    </w:rPr>
                    <w:t>こともしくは第三者によるなりすまし</w:t>
                  </w:r>
                  <w:r w:rsidRPr="00841016">
                    <w:rPr>
                      <w:rFonts w:ascii="ＭＳ 明朝" w:hAnsi="Times New Roman" w:hint="eastAsia"/>
                      <w:szCs w:val="21"/>
                    </w:rPr>
                    <w:t>が</w:t>
                  </w:r>
                  <w:r w:rsidRPr="00841016">
                    <w:rPr>
                      <w:rFonts w:ascii="ＭＳ 明朝" w:hAnsi="Times New Roman" w:hint="eastAsia"/>
                      <w:b/>
                      <w:color w:val="0000FF"/>
                      <w:szCs w:val="21"/>
                      <w:u w:val="single"/>
                    </w:rPr>
                    <w:t>あることが判明</w:t>
                  </w:r>
                  <w:r w:rsidRPr="00841016">
                    <w:rPr>
                      <w:rFonts w:ascii="ＭＳ 明朝" w:hAnsi="Times New Roman" w:hint="eastAsia"/>
                      <w:szCs w:val="21"/>
                    </w:rPr>
                    <w:t>した</w:t>
                  </w:r>
                  <w:r w:rsidRPr="00841016">
                    <w:rPr>
                      <w:rFonts w:ascii="ＭＳ 明朝" w:hAnsi="Times New Roman" w:hint="eastAsia"/>
                      <w:b/>
                      <w:color w:val="0000FF"/>
                      <w:szCs w:val="21"/>
                      <w:u w:val="single"/>
                    </w:rPr>
                    <w:t>場合、またはそれらの疑いがある</w:t>
                  </w:r>
                  <w:r w:rsidRPr="00841016">
                    <w:rPr>
                      <w:rFonts w:ascii="ＭＳ 明朝" w:hAnsi="Times New Roman" w:hint="eastAsia"/>
                      <w:szCs w:val="21"/>
                    </w:rPr>
                    <w:t>と当組合が</w:t>
                  </w:r>
                  <w:r w:rsidRPr="00841016">
                    <w:rPr>
                      <w:rFonts w:ascii="ＭＳ 明朝" w:hAnsi="Times New Roman" w:hint="eastAsia"/>
                      <w:b/>
                      <w:color w:val="0000FF"/>
                      <w:szCs w:val="21"/>
                      <w:u w:val="single"/>
                    </w:rPr>
                    <w:t>判断し</w:t>
                  </w:r>
                  <w:r w:rsidRPr="00841016">
                    <w:rPr>
                      <w:rFonts w:ascii="ＭＳ 明朝" w:hAnsi="Times New Roman" w:hint="eastAsia"/>
                      <w:szCs w:val="21"/>
                    </w:rPr>
                    <w:t>た</w:t>
                  </w:r>
                  <w:r w:rsidRPr="00841016">
                    <w:rPr>
                      <w:rFonts w:ascii="ＭＳ 明朝" w:hAnsi="Times New Roman" w:hint="eastAsia"/>
                      <w:b/>
                      <w:color w:val="0000FF"/>
                      <w:szCs w:val="21"/>
                      <w:u w:val="single"/>
                    </w:rPr>
                    <w:t>場合</w:t>
                  </w:r>
                </w:p>
              </w:tc>
            </w:tr>
            <w:tr w:rsidR="004F6721" w:rsidRPr="00841016" w14:paraId="62EBBCBB" w14:textId="77777777" w:rsidTr="002736E7">
              <w:trPr>
                <w:cantSplit/>
              </w:trPr>
              <w:tc>
                <w:tcPr>
                  <w:tcW w:w="979" w:type="dxa"/>
                  <w:shd w:val="pct12" w:color="auto" w:fill="auto"/>
                </w:tcPr>
                <w:p w14:paraId="21DDF4B5"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0000FF"/>
                      <w:szCs w:val="21"/>
                      <w:u w:val="single"/>
                    </w:rPr>
                    <w:t>m</w:t>
                  </w:r>
                </w:p>
              </w:tc>
              <w:tc>
                <w:tcPr>
                  <w:tcW w:w="7832" w:type="dxa"/>
                </w:tcPr>
                <w:p w14:paraId="5B017B80"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b/>
                      <w:color w:val="0000FF"/>
                      <w:szCs w:val="21"/>
                      <w:u w:val="single"/>
                    </w:rPr>
                    <w:t>契約者が当組合に預託した資産（本サービスに関連して預託した資産に限られません。）の全部、または一部につき、犯罪行為によるなど不正に取得した疑いがあると当組合が判断した場合</w:t>
                  </w:r>
                </w:p>
              </w:tc>
            </w:tr>
            <w:tr w:rsidR="004F6721" w:rsidRPr="00841016" w14:paraId="0A2F56E7" w14:textId="77777777" w:rsidTr="002736E7">
              <w:trPr>
                <w:cantSplit/>
              </w:trPr>
              <w:tc>
                <w:tcPr>
                  <w:tcW w:w="979" w:type="dxa"/>
                  <w:shd w:val="pct12" w:color="auto" w:fill="auto"/>
                </w:tcPr>
                <w:p w14:paraId="08B44CF8"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n</w:t>
                  </w:r>
                </w:p>
              </w:tc>
              <w:tc>
                <w:tcPr>
                  <w:tcW w:w="7832" w:type="dxa"/>
                </w:tcPr>
                <w:p w14:paraId="07F98350"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b/>
                      <w:color w:val="0000FF"/>
                      <w:szCs w:val="21"/>
                      <w:u w:val="single"/>
                    </w:rPr>
                    <w:t>当組合が、契約者の情報および具体的な取引の内容等を適切に把握するため、契約者に対し、各種確認や資料の提出等を求めたにもかかわらず、契約者が、当該依頼に対し正当な理由なく別途定める期日までに応じない場合</w:t>
                  </w:r>
                </w:p>
              </w:tc>
            </w:tr>
            <w:tr w:rsidR="004F6721" w:rsidRPr="00841016" w14:paraId="0BD7AADE" w14:textId="77777777" w:rsidTr="002736E7">
              <w:trPr>
                <w:cantSplit/>
              </w:trPr>
              <w:tc>
                <w:tcPr>
                  <w:tcW w:w="979" w:type="dxa"/>
                  <w:shd w:val="pct12" w:color="auto" w:fill="auto"/>
                </w:tcPr>
                <w:p w14:paraId="5525904B"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o</w:t>
                  </w:r>
                </w:p>
              </w:tc>
              <w:tc>
                <w:tcPr>
                  <w:tcW w:w="7832" w:type="dxa"/>
                </w:tcPr>
                <w:p w14:paraId="1D1D65D0"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その他、当組合がサービスの中止・解約を必要とする相当の事由が発生したとき。</w:t>
                  </w:r>
                </w:p>
              </w:tc>
            </w:tr>
          </w:tbl>
          <w:p w14:paraId="6BC2B30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4174FAD5" w14:textId="77777777" w:rsidTr="002736E7">
              <w:trPr>
                <w:cantSplit/>
              </w:trPr>
              <w:tc>
                <w:tcPr>
                  <w:tcW w:w="992" w:type="dxa"/>
                  <w:shd w:val="pct12" w:color="auto" w:fill="auto"/>
                </w:tcPr>
                <w:p w14:paraId="275A1B9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46E10476"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破産、民事再生手続開始、会社更生手続開始もしくは特別清算開始その他今後施行される倒産処理法に基づく倒産手続開始の申立があったとき</w:t>
                  </w:r>
                </w:p>
              </w:tc>
            </w:tr>
            <w:tr w:rsidR="004F6721" w:rsidRPr="00841016" w14:paraId="759EBE10" w14:textId="77777777" w:rsidTr="002736E7">
              <w:trPr>
                <w:cantSplit/>
              </w:trPr>
              <w:tc>
                <w:tcPr>
                  <w:tcW w:w="992" w:type="dxa"/>
                  <w:shd w:val="pct12" w:color="auto" w:fill="auto"/>
                </w:tcPr>
                <w:p w14:paraId="3FC7A0A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686B40B8"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手形交換所または電子債権記録機関の取引停止処分を受けたとき</w:t>
                  </w:r>
                </w:p>
              </w:tc>
            </w:tr>
            <w:tr w:rsidR="004F6721" w:rsidRPr="00841016" w14:paraId="1E9AC1CE" w14:textId="77777777" w:rsidTr="002736E7">
              <w:trPr>
                <w:cantSplit/>
              </w:trPr>
              <w:tc>
                <w:tcPr>
                  <w:tcW w:w="992" w:type="dxa"/>
                  <w:shd w:val="pct12" w:color="auto" w:fill="auto"/>
                </w:tcPr>
                <w:p w14:paraId="65EE693E"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3</w:t>
                  </w:r>
                  <w:r w:rsidRPr="00841016">
                    <w:rPr>
                      <w:rFonts w:ascii="ＭＳ ゴシック" w:eastAsia="ＭＳ ゴシック" w:hAnsi="Arial"/>
                      <w:b/>
                      <w:color w:val="FF0000"/>
                      <w:szCs w:val="21"/>
                      <w:u w:val="single"/>
                    </w:rPr>
                    <w:t>)</w:t>
                  </w:r>
                </w:p>
              </w:tc>
              <w:tc>
                <w:tcPr>
                  <w:tcW w:w="8045" w:type="dxa"/>
                </w:tcPr>
                <w:p w14:paraId="06484C10"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住所変更の届け出を怠るなど契約者の責に帰すべき事由によって、当組合において契約者の所在が不明になったとき</w:t>
                  </w:r>
                </w:p>
              </w:tc>
            </w:tr>
            <w:tr w:rsidR="004F6721" w:rsidRPr="00841016" w14:paraId="579AE7E8" w14:textId="77777777" w:rsidTr="002736E7">
              <w:trPr>
                <w:cantSplit/>
              </w:trPr>
              <w:tc>
                <w:tcPr>
                  <w:tcW w:w="992" w:type="dxa"/>
                  <w:shd w:val="pct12" w:color="auto" w:fill="auto"/>
                </w:tcPr>
                <w:p w14:paraId="3209B3F5"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4</w:t>
                  </w:r>
                  <w:r w:rsidRPr="00841016">
                    <w:rPr>
                      <w:rFonts w:ascii="ＭＳ ゴシック" w:eastAsia="ＭＳ ゴシック" w:hAnsi="Arial"/>
                      <w:b/>
                      <w:color w:val="FF0000"/>
                      <w:szCs w:val="21"/>
                      <w:u w:val="single"/>
                    </w:rPr>
                    <w:t>)</w:t>
                  </w:r>
                </w:p>
              </w:tc>
              <w:tc>
                <w:tcPr>
                  <w:tcW w:w="8045" w:type="dxa"/>
                </w:tcPr>
                <w:p w14:paraId="394999B8"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相続の開始があったとき</w:t>
                  </w:r>
                </w:p>
              </w:tc>
            </w:tr>
            <w:tr w:rsidR="004F6721" w:rsidRPr="00841016" w14:paraId="4E363657" w14:textId="77777777" w:rsidTr="002736E7">
              <w:trPr>
                <w:cantSplit/>
              </w:trPr>
              <w:tc>
                <w:tcPr>
                  <w:tcW w:w="992" w:type="dxa"/>
                  <w:shd w:val="pct12" w:color="auto" w:fill="auto"/>
                </w:tcPr>
                <w:p w14:paraId="6CBF94BB"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5</w:t>
                  </w:r>
                  <w:r w:rsidRPr="00841016">
                    <w:rPr>
                      <w:rFonts w:ascii="ＭＳ ゴシック" w:eastAsia="ＭＳ ゴシック" w:hAnsi="Arial"/>
                      <w:b/>
                      <w:color w:val="FF0000"/>
                      <w:szCs w:val="21"/>
                      <w:u w:val="single"/>
                    </w:rPr>
                    <w:t>)</w:t>
                  </w:r>
                </w:p>
              </w:tc>
              <w:tc>
                <w:tcPr>
                  <w:tcW w:w="8045" w:type="dxa"/>
                </w:tcPr>
                <w:p w14:paraId="0CB9C7E4"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支払うべき所定の手数料の未払い等が発生したとき</w:t>
                  </w:r>
                </w:p>
              </w:tc>
            </w:tr>
            <w:tr w:rsidR="004F6721" w:rsidRPr="00841016" w14:paraId="1EA97D68" w14:textId="77777777" w:rsidTr="002736E7">
              <w:trPr>
                <w:cantSplit/>
              </w:trPr>
              <w:tc>
                <w:tcPr>
                  <w:tcW w:w="992" w:type="dxa"/>
                  <w:shd w:val="pct12" w:color="auto" w:fill="auto"/>
                </w:tcPr>
                <w:p w14:paraId="10CF9082"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6</w:t>
                  </w:r>
                  <w:r w:rsidRPr="00841016">
                    <w:rPr>
                      <w:rFonts w:ascii="ＭＳ ゴシック" w:eastAsia="ＭＳ ゴシック" w:hAnsi="Arial"/>
                      <w:b/>
                      <w:color w:val="FF0000"/>
                      <w:szCs w:val="21"/>
                      <w:u w:val="single"/>
                    </w:rPr>
                    <w:t>)</w:t>
                  </w:r>
                </w:p>
              </w:tc>
              <w:tc>
                <w:tcPr>
                  <w:tcW w:w="8045" w:type="dxa"/>
                </w:tcPr>
                <w:p w14:paraId="05E78A18"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1年以上にわたり本サービスの利用がないとき</w:t>
                  </w:r>
                </w:p>
              </w:tc>
            </w:tr>
            <w:tr w:rsidR="004F6721" w:rsidRPr="00841016" w14:paraId="164D0BBE" w14:textId="77777777" w:rsidTr="002736E7">
              <w:trPr>
                <w:cantSplit/>
              </w:trPr>
              <w:tc>
                <w:tcPr>
                  <w:tcW w:w="992" w:type="dxa"/>
                  <w:shd w:val="pct12" w:color="auto" w:fill="auto"/>
                </w:tcPr>
                <w:p w14:paraId="673CCB95"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7</w:t>
                  </w:r>
                  <w:r w:rsidRPr="00841016">
                    <w:rPr>
                      <w:rFonts w:ascii="ＭＳ ゴシック" w:eastAsia="ＭＳ ゴシック" w:hAnsi="Arial"/>
                      <w:b/>
                      <w:color w:val="FF0000"/>
                      <w:szCs w:val="21"/>
                      <w:u w:val="single"/>
                    </w:rPr>
                    <w:t>)</w:t>
                  </w:r>
                </w:p>
              </w:tc>
              <w:tc>
                <w:tcPr>
                  <w:tcW w:w="8045" w:type="dxa"/>
                </w:tcPr>
                <w:p w14:paraId="225AF3F0"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解散、その他営業活動を休止したとき</w:t>
                  </w:r>
                </w:p>
              </w:tc>
            </w:tr>
            <w:tr w:rsidR="004F6721" w:rsidRPr="00841016" w14:paraId="0555CA7D" w14:textId="77777777" w:rsidTr="002736E7">
              <w:trPr>
                <w:cantSplit/>
              </w:trPr>
              <w:tc>
                <w:tcPr>
                  <w:tcW w:w="992" w:type="dxa"/>
                  <w:shd w:val="pct12" w:color="auto" w:fill="auto"/>
                </w:tcPr>
                <w:p w14:paraId="24C82B6D"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8</w:t>
                  </w:r>
                  <w:r w:rsidRPr="00841016">
                    <w:rPr>
                      <w:rFonts w:ascii="ＭＳ ゴシック" w:eastAsia="ＭＳ ゴシック" w:hAnsi="Arial"/>
                      <w:b/>
                      <w:color w:val="FF0000"/>
                      <w:szCs w:val="21"/>
                      <w:u w:val="single"/>
                    </w:rPr>
                    <w:t>)</w:t>
                  </w:r>
                </w:p>
              </w:tc>
              <w:tc>
                <w:tcPr>
                  <w:tcW w:w="8045" w:type="dxa"/>
                </w:tcPr>
                <w:p w14:paraId="2E36BF4D"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b/>
                      <w:color w:val="FF0000"/>
                      <w:szCs w:val="21"/>
                      <w:u w:val="single"/>
                    </w:rPr>
                    <w:t>当組合への本規定に基づく届出事項について、虚偽の事項を通知したことが判明したとき</w:t>
                  </w:r>
                </w:p>
              </w:tc>
            </w:tr>
            <w:tr w:rsidR="004F6721" w:rsidRPr="00841016" w14:paraId="3337F799" w14:textId="77777777" w:rsidTr="002736E7">
              <w:trPr>
                <w:cantSplit/>
              </w:trPr>
              <w:tc>
                <w:tcPr>
                  <w:tcW w:w="992" w:type="dxa"/>
                  <w:shd w:val="pct12" w:color="auto" w:fill="auto"/>
                </w:tcPr>
                <w:p w14:paraId="4745C4E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9</w:t>
                  </w:r>
                  <w:r w:rsidRPr="00841016">
                    <w:rPr>
                      <w:rFonts w:ascii="ＭＳ ゴシック" w:eastAsia="ＭＳ ゴシック" w:hAnsi="Arial"/>
                      <w:b/>
                      <w:color w:val="FF0000"/>
                      <w:szCs w:val="21"/>
                      <w:u w:val="single"/>
                    </w:rPr>
                    <w:t>)</w:t>
                  </w:r>
                </w:p>
              </w:tc>
              <w:tc>
                <w:tcPr>
                  <w:tcW w:w="8045" w:type="dxa"/>
                </w:tcPr>
                <w:p w14:paraId="5A9F7AD4"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本利用規定</w:t>
                  </w:r>
                  <w:r w:rsidRPr="00841016">
                    <w:rPr>
                      <w:rFonts w:ascii="ＭＳ 明朝" w:hAnsi="Times New Roman" w:hint="eastAsia"/>
                      <w:b/>
                      <w:color w:val="FF0000"/>
                      <w:szCs w:val="21"/>
                      <w:u w:val="single"/>
                    </w:rPr>
                    <w:t>及</w:t>
                  </w:r>
                  <w:r w:rsidRPr="00841016">
                    <w:rPr>
                      <w:rFonts w:ascii="ＭＳ 明朝" w:hAnsi="Times New Roman" w:hint="eastAsia"/>
                      <w:szCs w:val="21"/>
                    </w:rPr>
                    <w:t>び取引約定に違反したと当組合が認めたとき</w:t>
                  </w:r>
                </w:p>
              </w:tc>
            </w:tr>
            <w:tr w:rsidR="004F6721" w:rsidRPr="00841016" w14:paraId="4A00B1C4" w14:textId="77777777" w:rsidTr="002736E7">
              <w:trPr>
                <w:cantSplit/>
              </w:trPr>
              <w:tc>
                <w:tcPr>
                  <w:tcW w:w="992" w:type="dxa"/>
                  <w:shd w:val="pct12" w:color="auto" w:fill="auto"/>
                </w:tcPr>
                <w:p w14:paraId="05228798"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FF0000"/>
                      <w:szCs w:val="21"/>
                      <w:u w:val="single"/>
                    </w:rPr>
                    <w:t>(10)</w:t>
                  </w:r>
                </w:p>
              </w:tc>
              <w:tc>
                <w:tcPr>
                  <w:tcW w:w="8045" w:type="dxa"/>
                </w:tcPr>
                <w:p w14:paraId="18B891FC"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契約者が、次のいずれかに該当したことが判明した場合</w:t>
                  </w:r>
                </w:p>
                <w:p w14:paraId="7BC53A20"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ア</w:t>
                  </w:r>
                  <w:r w:rsidRPr="00841016">
                    <w:rPr>
                      <w:rFonts w:ascii="ＭＳ 明朝" w:hAnsi="Times New Roman" w:hint="eastAsia"/>
                      <w:szCs w:val="21"/>
                    </w:rPr>
                    <w:t>暴力団</w:t>
                  </w:r>
                </w:p>
                <w:p w14:paraId="5853C5B3"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イ</w:t>
                  </w:r>
                  <w:r w:rsidRPr="00841016">
                    <w:rPr>
                      <w:rFonts w:ascii="ＭＳ 明朝" w:hAnsi="Times New Roman" w:hint="eastAsia"/>
                      <w:szCs w:val="21"/>
                    </w:rPr>
                    <w:t>暴力団員</w:t>
                  </w:r>
                </w:p>
                <w:p w14:paraId="20D44968"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ウ</w:t>
                  </w:r>
                  <w:r w:rsidRPr="00841016">
                    <w:rPr>
                      <w:rFonts w:ascii="ＭＳ 明朝" w:hAnsi="Times New Roman" w:hint="eastAsia"/>
                      <w:szCs w:val="21"/>
                    </w:rPr>
                    <w:t>暴力団準構成員</w:t>
                  </w:r>
                </w:p>
                <w:p w14:paraId="0B10EB68"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エ</w:t>
                  </w:r>
                  <w:r w:rsidRPr="00841016">
                    <w:rPr>
                      <w:rFonts w:ascii="ＭＳ 明朝" w:hAnsi="Times New Roman" w:hint="eastAsia"/>
                      <w:szCs w:val="21"/>
                    </w:rPr>
                    <w:t>暴力団関係企業</w:t>
                  </w:r>
                </w:p>
                <w:p w14:paraId="2323B958"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オ</w:t>
                  </w:r>
                  <w:r w:rsidRPr="00841016">
                    <w:rPr>
                      <w:rFonts w:ascii="ＭＳ 明朝" w:hAnsi="Times New Roman" w:hint="eastAsia"/>
                      <w:szCs w:val="21"/>
                    </w:rPr>
                    <w:t>総会屋等、社会運動等標ぼうゴロまたは特殊知能暴力集団等</w:t>
                  </w:r>
                </w:p>
                <w:p w14:paraId="2C8A202A"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カ</w:t>
                  </w:r>
                  <w:r w:rsidRPr="00841016">
                    <w:rPr>
                      <w:rFonts w:ascii="ＭＳ 明朝" w:hAnsi="Times New Roman" w:hint="eastAsia"/>
                      <w:szCs w:val="21"/>
                    </w:rPr>
                    <w:t>その他</w:t>
                  </w:r>
                  <w:r w:rsidRPr="00841016">
                    <w:rPr>
                      <w:rFonts w:ascii="ＭＳ 明朝" w:hAnsi="Times New Roman" w:hint="eastAsia"/>
                      <w:b/>
                      <w:color w:val="FF0000"/>
                      <w:szCs w:val="21"/>
                      <w:u w:val="single"/>
                    </w:rPr>
                    <w:t>前各号</w:t>
                  </w:r>
                  <w:r w:rsidRPr="00841016">
                    <w:rPr>
                      <w:rFonts w:ascii="ＭＳ 明朝" w:hAnsi="Times New Roman" w:hint="eastAsia"/>
                      <w:szCs w:val="21"/>
                    </w:rPr>
                    <w:t>に準ずる者</w:t>
                  </w:r>
                </w:p>
              </w:tc>
            </w:tr>
            <w:tr w:rsidR="004F6721" w:rsidRPr="00841016" w14:paraId="1DE5394F" w14:textId="77777777" w:rsidTr="002736E7">
              <w:trPr>
                <w:cantSplit/>
              </w:trPr>
              <w:tc>
                <w:tcPr>
                  <w:tcW w:w="992" w:type="dxa"/>
                  <w:shd w:val="pct12" w:color="auto" w:fill="auto"/>
                </w:tcPr>
                <w:p w14:paraId="17B0831F"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FF0000"/>
                      <w:szCs w:val="21"/>
                      <w:u w:val="single"/>
                    </w:rPr>
                    <w:t>(11)</w:t>
                  </w:r>
                </w:p>
              </w:tc>
              <w:tc>
                <w:tcPr>
                  <w:tcW w:w="8045" w:type="dxa"/>
                </w:tcPr>
                <w:p w14:paraId="69A30AB6"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契約者が、自らまたは第三者を利用して次の</w:t>
                  </w:r>
                  <w:r w:rsidRPr="00841016">
                    <w:rPr>
                      <w:rFonts w:ascii="ＭＳ 明朝" w:hAnsi="Times New Roman" w:hint="eastAsia"/>
                      <w:b/>
                      <w:color w:val="FF0000"/>
                      <w:szCs w:val="21"/>
                      <w:u w:val="single"/>
                    </w:rPr>
                    <w:t>各号</w:t>
                  </w:r>
                  <w:r w:rsidRPr="00841016">
                    <w:rPr>
                      <w:rFonts w:ascii="ＭＳ 明朝" w:hAnsi="Times New Roman" w:hint="eastAsia"/>
                      <w:szCs w:val="21"/>
                    </w:rPr>
                    <w:t>に該当する行為をした場合</w:t>
                  </w:r>
                </w:p>
                <w:p w14:paraId="2EDEC8C7"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ア</w:t>
                  </w:r>
                  <w:r w:rsidRPr="00841016">
                    <w:rPr>
                      <w:rFonts w:ascii="ＭＳ 明朝" w:hAnsi="Times New Roman" w:hint="eastAsia"/>
                      <w:szCs w:val="21"/>
                    </w:rPr>
                    <w:t>暴力的な要求</w:t>
                  </w:r>
                </w:p>
                <w:p w14:paraId="33C939E8"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イ</w:t>
                  </w:r>
                  <w:r w:rsidRPr="00841016">
                    <w:rPr>
                      <w:rFonts w:ascii="ＭＳ 明朝" w:hAnsi="Times New Roman" w:hint="eastAsia"/>
                      <w:szCs w:val="21"/>
                    </w:rPr>
                    <w:t>法的な責任を超えた不当な要求行為</w:t>
                  </w:r>
                </w:p>
                <w:p w14:paraId="49BF5B4A"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ウ</w:t>
                  </w:r>
                  <w:r w:rsidRPr="00841016">
                    <w:rPr>
                      <w:rFonts w:ascii="ＭＳ 明朝" w:hAnsi="Times New Roman" w:hint="eastAsia"/>
                      <w:szCs w:val="21"/>
                    </w:rPr>
                    <w:t>取引に関して、脅迫的な言動をし、または暴力を用いる行為</w:t>
                  </w:r>
                </w:p>
                <w:p w14:paraId="4D1DEFD6"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エ</w:t>
                  </w:r>
                  <w:r w:rsidRPr="00841016">
                    <w:rPr>
                      <w:rFonts w:ascii="ＭＳ 明朝" w:hAnsi="Times New Roman" w:hint="eastAsia"/>
                      <w:szCs w:val="21"/>
                    </w:rPr>
                    <w:t>風説を流布し、偽計を用いまたは威力を用いて当組合の信用を毀損し、または当組合の業務を妨害する行為</w:t>
                  </w:r>
                </w:p>
                <w:p w14:paraId="1086C94D"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オ</w:t>
                  </w:r>
                  <w:r w:rsidRPr="00841016">
                    <w:rPr>
                      <w:rFonts w:ascii="ＭＳ 明朝" w:hAnsi="Times New Roman" w:hint="eastAsia"/>
                      <w:szCs w:val="21"/>
                    </w:rPr>
                    <w:t>その他</w:t>
                  </w:r>
                  <w:r w:rsidRPr="00841016">
                    <w:rPr>
                      <w:rFonts w:ascii="ＭＳ 明朝" w:hAnsi="Times New Roman" w:hint="eastAsia"/>
                      <w:b/>
                      <w:color w:val="FF0000"/>
                      <w:szCs w:val="21"/>
                      <w:u w:val="single"/>
                    </w:rPr>
                    <w:t>前各号</w:t>
                  </w:r>
                  <w:r w:rsidRPr="00841016">
                    <w:rPr>
                      <w:rFonts w:ascii="ＭＳ 明朝" w:hAnsi="Times New Roman" w:hint="eastAsia"/>
                      <w:szCs w:val="21"/>
                    </w:rPr>
                    <w:t>に準ずる行為</w:t>
                  </w:r>
                </w:p>
              </w:tc>
            </w:tr>
            <w:tr w:rsidR="004F6721" w:rsidRPr="00841016" w14:paraId="1DFC2730" w14:textId="77777777" w:rsidTr="002736E7">
              <w:trPr>
                <w:cantSplit/>
              </w:trPr>
              <w:tc>
                <w:tcPr>
                  <w:tcW w:w="992" w:type="dxa"/>
                  <w:shd w:val="pct12" w:color="auto" w:fill="auto"/>
                </w:tcPr>
                <w:p w14:paraId="7DD4573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12</w:t>
                  </w:r>
                  <w:r w:rsidRPr="00841016">
                    <w:rPr>
                      <w:rFonts w:ascii="ＭＳ ゴシック" w:eastAsia="ＭＳ ゴシック" w:hAnsi="Arial"/>
                      <w:b/>
                      <w:color w:val="FF0000"/>
                      <w:szCs w:val="21"/>
                      <w:u w:val="single"/>
                    </w:rPr>
                    <w:t>)</w:t>
                  </w:r>
                </w:p>
              </w:tc>
              <w:tc>
                <w:tcPr>
                  <w:tcW w:w="8045" w:type="dxa"/>
                </w:tcPr>
                <w:p w14:paraId="56232981"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w:t>
                  </w:r>
                  <w:r w:rsidRPr="00841016">
                    <w:rPr>
                      <w:rFonts w:ascii="ＭＳ 明朝" w:hAnsi="Times New Roman" w:hint="eastAsia"/>
                      <w:b/>
                      <w:color w:val="FF0000"/>
                      <w:szCs w:val="21"/>
                      <w:u w:val="single"/>
                    </w:rPr>
                    <w:t>・</w:t>
                  </w:r>
                  <w:r w:rsidRPr="00841016">
                    <w:rPr>
                      <w:rFonts w:ascii="ＭＳ 明朝" w:hAnsi="Times New Roman" w:hint="eastAsia"/>
                      <w:szCs w:val="21"/>
                    </w:rPr>
                    <w:t>当組合</w:t>
                  </w:r>
                  <w:r w:rsidRPr="00841016">
                    <w:rPr>
                      <w:rFonts w:ascii="ＭＳ 明朝" w:hAnsi="Times New Roman" w:hint="eastAsia"/>
                      <w:b/>
                      <w:color w:val="FF0000"/>
                      <w:szCs w:val="21"/>
                      <w:u w:val="single"/>
                    </w:rPr>
                    <w:t>間相互</w:t>
                  </w:r>
                  <w:r w:rsidRPr="00841016">
                    <w:rPr>
                      <w:rFonts w:ascii="ＭＳ 明朝" w:hAnsi="Times New Roman" w:hint="eastAsia"/>
                      <w:szCs w:val="21"/>
                    </w:rPr>
                    <w:t>の</w:t>
                  </w:r>
                  <w:r w:rsidRPr="00841016">
                    <w:rPr>
                      <w:rFonts w:ascii="ＭＳ 明朝" w:hAnsi="Times New Roman" w:hint="eastAsia"/>
                      <w:b/>
                      <w:color w:val="FF0000"/>
                      <w:szCs w:val="21"/>
                      <w:u w:val="single"/>
                    </w:rPr>
                    <w:t>信頼関係</w:t>
                  </w:r>
                  <w:r w:rsidRPr="00841016">
                    <w:rPr>
                      <w:rFonts w:ascii="ＭＳ 明朝" w:hAnsi="Times New Roman" w:hint="eastAsia"/>
                      <w:szCs w:val="21"/>
                    </w:rPr>
                    <w:t>に</w:t>
                  </w:r>
                  <w:r w:rsidRPr="00841016">
                    <w:rPr>
                      <w:rFonts w:ascii="ＭＳ 明朝" w:hAnsi="Times New Roman" w:hint="eastAsia"/>
                      <w:b/>
                      <w:color w:val="FF0000"/>
                      <w:szCs w:val="21"/>
                      <w:u w:val="single"/>
                    </w:rPr>
                    <w:t>疑義</w:t>
                  </w:r>
                  <w:r w:rsidRPr="00841016">
                    <w:rPr>
                      <w:rFonts w:ascii="ＭＳ 明朝" w:hAnsi="Times New Roman" w:hint="eastAsia"/>
                      <w:szCs w:val="21"/>
                    </w:rPr>
                    <w:t>が</w:t>
                  </w:r>
                  <w:r w:rsidRPr="00841016">
                    <w:rPr>
                      <w:rFonts w:ascii="ＭＳ 明朝" w:hAnsi="Times New Roman" w:hint="eastAsia"/>
                      <w:b/>
                      <w:color w:val="FF0000"/>
                      <w:szCs w:val="21"/>
                      <w:u w:val="single"/>
                    </w:rPr>
                    <w:t>生じ</w:t>
                  </w:r>
                  <w:r w:rsidRPr="00841016">
                    <w:rPr>
                      <w:rFonts w:ascii="ＭＳ 明朝" w:hAnsi="Times New Roman" w:hint="eastAsia"/>
                      <w:szCs w:val="21"/>
                    </w:rPr>
                    <w:t>る</w:t>
                  </w:r>
                  <w:r w:rsidRPr="00841016">
                    <w:rPr>
                      <w:rFonts w:ascii="ＭＳ 明朝" w:hAnsi="Times New Roman" w:hint="eastAsia"/>
                      <w:b/>
                      <w:color w:val="FF0000"/>
                      <w:szCs w:val="21"/>
                      <w:u w:val="single"/>
                    </w:rPr>
                    <w:t>事由</w:t>
                  </w:r>
                  <w:r w:rsidRPr="00841016">
                    <w:rPr>
                      <w:rFonts w:ascii="ＭＳ 明朝" w:hAnsi="Times New Roman" w:hint="eastAsia"/>
                      <w:szCs w:val="21"/>
                    </w:rPr>
                    <w:t>が</w:t>
                  </w:r>
                  <w:r w:rsidRPr="00841016">
                    <w:rPr>
                      <w:rFonts w:ascii="ＭＳ 明朝" w:hAnsi="Times New Roman" w:hint="eastAsia"/>
                      <w:b/>
                      <w:color w:val="FF0000"/>
                      <w:szCs w:val="21"/>
                      <w:u w:val="single"/>
                    </w:rPr>
                    <w:t>発生</w:t>
                  </w:r>
                  <w:r w:rsidRPr="00841016">
                    <w:rPr>
                      <w:rFonts w:ascii="ＭＳ 明朝" w:hAnsi="Times New Roman" w:hint="eastAsia"/>
                      <w:szCs w:val="21"/>
                    </w:rPr>
                    <w:t>したと当組合が</w:t>
                  </w:r>
                  <w:r w:rsidRPr="00841016">
                    <w:rPr>
                      <w:rFonts w:ascii="ＭＳ 明朝" w:hAnsi="Times New Roman" w:hint="eastAsia"/>
                      <w:b/>
                      <w:color w:val="FF0000"/>
                      <w:szCs w:val="21"/>
                      <w:u w:val="single"/>
                    </w:rPr>
                    <w:t>認め</w:t>
                  </w:r>
                  <w:r w:rsidRPr="00841016">
                    <w:rPr>
                      <w:rFonts w:ascii="ＭＳ 明朝" w:hAnsi="Times New Roman" w:hint="eastAsia"/>
                      <w:szCs w:val="21"/>
                    </w:rPr>
                    <w:t>た</w:t>
                  </w:r>
                  <w:r w:rsidRPr="00841016">
                    <w:rPr>
                      <w:rFonts w:ascii="ＭＳ 明朝" w:hAnsi="Times New Roman" w:hint="eastAsia"/>
                      <w:b/>
                      <w:color w:val="FF0000"/>
                      <w:szCs w:val="21"/>
                      <w:u w:val="single"/>
                    </w:rPr>
                    <w:t>とき</w:t>
                  </w:r>
                </w:p>
              </w:tc>
            </w:tr>
            <w:tr w:rsidR="004F6721" w:rsidRPr="00841016" w14:paraId="72EB6C75" w14:textId="77777777" w:rsidTr="002736E7">
              <w:trPr>
                <w:cantSplit/>
              </w:trPr>
              <w:tc>
                <w:tcPr>
                  <w:tcW w:w="992" w:type="dxa"/>
                  <w:shd w:val="pct12" w:color="auto" w:fill="auto"/>
                </w:tcPr>
                <w:p w14:paraId="6D78106F"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13</w:t>
                  </w:r>
                  <w:r w:rsidRPr="00841016">
                    <w:rPr>
                      <w:rFonts w:ascii="ＭＳ ゴシック" w:eastAsia="ＭＳ ゴシック" w:hAnsi="Arial"/>
                      <w:b/>
                      <w:color w:val="FF0000"/>
                      <w:szCs w:val="21"/>
                      <w:u w:val="single"/>
                    </w:rPr>
                    <w:t>)</w:t>
                  </w:r>
                </w:p>
              </w:tc>
              <w:tc>
                <w:tcPr>
                  <w:tcW w:w="8045" w:type="dxa"/>
                </w:tcPr>
                <w:p w14:paraId="321B74C7"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その他、当組合がサービスの中止・解約を必要とする相当の事由が発生したとき</w:t>
                  </w:r>
                </w:p>
                <w:p w14:paraId="625BB2E8"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b/>
                      <w:color w:val="FF0000"/>
                      <w:szCs w:val="21"/>
                      <w:u w:val="single"/>
                    </w:rPr>
                    <w:t>当組合は、本サービスの利用として不適切であると判断した場合には、契約者に予め通知することなく、いつでも本サービスの利用を一時停止することができます</w:t>
                  </w:r>
                  <w:r w:rsidRPr="00841016">
                    <w:rPr>
                      <w:rFonts w:ascii="ＭＳ 明朝" w:hAnsi="Times New Roman" w:hint="eastAsia"/>
                      <w:szCs w:val="21"/>
                    </w:rPr>
                    <w:t>。</w:t>
                  </w:r>
                  <w:r w:rsidRPr="00841016">
                    <w:rPr>
                      <w:rFonts w:ascii="ＭＳ 明朝" w:hAnsi="Times New Roman" w:hint="eastAsia"/>
                      <w:b/>
                      <w:color w:val="FF0000"/>
                      <w:szCs w:val="21"/>
                      <w:u w:val="single"/>
                    </w:rPr>
                    <w:t>ただし、当組合はこの規定により、契約者に対して一時停止措置義務を負うものではありません。</w:t>
                  </w:r>
                </w:p>
              </w:tc>
            </w:tr>
          </w:tbl>
          <w:p w14:paraId="4CACC03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A56AD43" w14:textId="3BF21A15" w:rsidR="004F6721"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266307">
              <w:rPr>
                <w:rFonts w:ascii="ＭＳ 明朝" w:eastAsia="ＭＳ 明朝" w:hAnsi="Times New Roman" w:cs="Times New Roman"/>
                <w:sz w:val="18"/>
                <w:szCs w:val="24"/>
              </w:rPr>
              <w:t>(1)金融犯罪対応</w:t>
            </w:r>
          </w:p>
        </w:tc>
        <w:tc>
          <w:tcPr>
            <w:tcW w:w="350" w:type="pct"/>
          </w:tcPr>
          <w:p w14:paraId="0A41AE6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771B5896" w14:textId="77777777" w:rsidTr="004F6721">
        <w:tc>
          <w:tcPr>
            <w:tcW w:w="300" w:type="pct"/>
          </w:tcPr>
          <w:p w14:paraId="1B3F8F88" w14:textId="1BEA2D4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p w14:paraId="7072258D" w14:textId="6D72470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tc>
        <w:tc>
          <w:tcPr>
            <w:tcW w:w="2000" w:type="pct"/>
            <w:tcMar>
              <w:top w:w="57" w:type="dxa"/>
              <w:left w:w="57" w:type="dxa"/>
              <w:bottom w:w="57" w:type="dxa"/>
              <w:right w:w="57" w:type="dxa"/>
            </w:tcMar>
          </w:tcPr>
          <w:p w14:paraId="6617878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2FB8642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FE7C30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932A61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1593272E" w14:textId="77777777" w:rsidTr="004F6721">
        <w:tc>
          <w:tcPr>
            <w:tcW w:w="300" w:type="pct"/>
          </w:tcPr>
          <w:p w14:paraId="6F225937" w14:textId="69DDC1B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tc>
        <w:tc>
          <w:tcPr>
            <w:tcW w:w="2000" w:type="pct"/>
            <w:tcMar>
              <w:top w:w="57" w:type="dxa"/>
              <w:left w:w="57" w:type="dxa"/>
              <w:bottom w:w="57" w:type="dxa"/>
              <w:right w:w="57" w:type="dxa"/>
            </w:tcMar>
          </w:tcPr>
          <w:p w14:paraId="13C59462"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(4)</w:t>
            </w:r>
            <w:r w:rsidRPr="00841016">
              <w:rPr>
                <w:rFonts w:ascii="ＭＳ 明朝" w:eastAsia="ＭＳ 明朝" w:hAnsi="Times New Roman" w:cs="Times New Roman" w:hint="eastAsia"/>
                <w:b/>
                <w:color w:val="0000FF"/>
                <w:szCs w:val="21"/>
                <w:u w:val="single"/>
              </w:rPr>
              <w:tab/>
              <w:t>当組合は、本条(3)の場合の事由が一つでも生じた場合や、本サービスの利用として不適切であると判断した場合には、契約者に予め通知することなく、いつでも本サービスの利用を一時停止することができます。ただし、当組合はこの規定により、契約者に対して一時停止措置義務を負うものではありません。</w:t>
            </w:r>
          </w:p>
        </w:tc>
        <w:tc>
          <w:tcPr>
            <w:tcW w:w="2000" w:type="pct"/>
            <w:tcMar>
              <w:top w:w="57" w:type="dxa"/>
              <w:left w:w="57" w:type="dxa"/>
              <w:bottom w:w="57" w:type="dxa"/>
              <w:right w:w="57" w:type="dxa"/>
            </w:tcMar>
          </w:tcPr>
          <w:p w14:paraId="1DDA41C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9194DE5" w14:textId="02A3FAD5" w:rsidR="004F6721"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266307">
              <w:rPr>
                <w:rFonts w:ascii="ＭＳ 明朝" w:eastAsia="ＭＳ 明朝" w:hAnsi="Times New Roman" w:cs="Times New Roman"/>
                <w:sz w:val="18"/>
                <w:szCs w:val="24"/>
              </w:rPr>
              <w:t>(1)金融犯罪対応</w:t>
            </w:r>
          </w:p>
        </w:tc>
        <w:tc>
          <w:tcPr>
            <w:tcW w:w="350" w:type="pct"/>
          </w:tcPr>
          <w:p w14:paraId="3ACE40A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317D143A" w14:textId="77777777" w:rsidTr="004F6721">
        <w:tc>
          <w:tcPr>
            <w:tcW w:w="300" w:type="pct"/>
          </w:tcPr>
          <w:p w14:paraId="4952C163" w14:textId="728B90B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p w14:paraId="06D1DD38" w14:textId="669C1F7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tc>
        <w:tc>
          <w:tcPr>
            <w:tcW w:w="2000" w:type="pct"/>
            <w:tcMar>
              <w:top w:w="57" w:type="dxa"/>
              <w:left w:w="57" w:type="dxa"/>
              <w:bottom w:w="57" w:type="dxa"/>
              <w:right w:w="57" w:type="dxa"/>
            </w:tcMar>
          </w:tcPr>
          <w:p w14:paraId="3C205030"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13</w:t>
            </w:r>
            <w:r w:rsidRPr="00841016">
              <w:rPr>
                <w:rFonts w:ascii="ＭＳ 明朝" w:eastAsia="ＭＳ 明朝" w:hAnsi="Times New Roman" w:cs="Times New Roman" w:hint="eastAsia"/>
                <w:szCs w:val="21"/>
              </w:rPr>
              <w:tab/>
              <w:t>解約時のその他留意事項</w:t>
            </w:r>
          </w:p>
        </w:tc>
        <w:tc>
          <w:tcPr>
            <w:tcW w:w="2000" w:type="pct"/>
            <w:tcMar>
              <w:top w:w="57" w:type="dxa"/>
              <w:left w:w="57" w:type="dxa"/>
              <w:bottom w:w="57" w:type="dxa"/>
              <w:right w:w="57" w:type="dxa"/>
            </w:tcMar>
          </w:tcPr>
          <w:p w14:paraId="3EB106AC"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13</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解約時のその他留意事項</w:t>
            </w:r>
          </w:p>
        </w:tc>
        <w:tc>
          <w:tcPr>
            <w:tcW w:w="350" w:type="pct"/>
          </w:tcPr>
          <w:p w14:paraId="2859C80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75BA2B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072B4346" w14:textId="77777777" w:rsidTr="004F6721">
        <w:tc>
          <w:tcPr>
            <w:tcW w:w="300" w:type="pct"/>
          </w:tcPr>
          <w:p w14:paraId="267DCA31" w14:textId="650E445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p w14:paraId="42C27A77" w14:textId="1AAA362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tc>
        <w:tc>
          <w:tcPr>
            <w:tcW w:w="2000" w:type="pct"/>
            <w:tcMar>
              <w:top w:w="57" w:type="dxa"/>
              <w:left w:w="57" w:type="dxa"/>
              <w:bottom w:w="57" w:type="dxa"/>
              <w:right w:w="57" w:type="dxa"/>
            </w:tcMar>
          </w:tcPr>
          <w:p w14:paraId="39E0F7B4"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契約者が当組合に対し本サービスに関する何らかの債務を負っている場合は、解約時に全額を支払うものとします。</w:t>
            </w:r>
          </w:p>
        </w:tc>
        <w:tc>
          <w:tcPr>
            <w:tcW w:w="2000" w:type="pct"/>
            <w:tcMar>
              <w:top w:w="57" w:type="dxa"/>
              <w:left w:w="57" w:type="dxa"/>
              <w:bottom w:w="57" w:type="dxa"/>
              <w:right w:w="57" w:type="dxa"/>
            </w:tcMar>
          </w:tcPr>
          <w:p w14:paraId="068B9161"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契約者が当組合に対し本サービスに関する何らかの債務を負っている場合は、解約時に全額を支払うものとします。</w:t>
            </w:r>
          </w:p>
        </w:tc>
        <w:tc>
          <w:tcPr>
            <w:tcW w:w="350" w:type="pct"/>
          </w:tcPr>
          <w:p w14:paraId="3354F9A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DFB279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5A38C80" w14:textId="77777777" w:rsidTr="004F6721">
        <w:tc>
          <w:tcPr>
            <w:tcW w:w="300" w:type="pct"/>
          </w:tcPr>
          <w:p w14:paraId="21C07F5E" w14:textId="357F7A9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p w14:paraId="70E2EFB2" w14:textId="726BFE3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tc>
        <w:tc>
          <w:tcPr>
            <w:tcW w:w="2000" w:type="pct"/>
            <w:tcMar>
              <w:top w:w="57" w:type="dxa"/>
              <w:left w:w="57" w:type="dxa"/>
              <w:bottom w:w="57" w:type="dxa"/>
              <w:right w:w="57" w:type="dxa"/>
            </w:tcMar>
          </w:tcPr>
          <w:p w14:paraId="4D12627E"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本サービスが解約により終了した場合、その時までに処理が完了していない取引の依頼については、当組合はその処理をする義務を負わないものとします。</w:t>
            </w:r>
          </w:p>
        </w:tc>
        <w:tc>
          <w:tcPr>
            <w:tcW w:w="2000" w:type="pct"/>
            <w:tcMar>
              <w:top w:w="57" w:type="dxa"/>
              <w:left w:w="57" w:type="dxa"/>
              <w:bottom w:w="57" w:type="dxa"/>
              <w:right w:w="57" w:type="dxa"/>
            </w:tcMar>
          </w:tcPr>
          <w:p w14:paraId="55596C17"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本サービスが解約により終了した場合、その時までに処理が完了していない取引の依頼については、当組合はその処理をする義務を負わないものとします。</w:t>
            </w:r>
          </w:p>
        </w:tc>
        <w:tc>
          <w:tcPr>
            <w:tcW w:w="350" w:type="pct"/>
          </w:tcPr>
          <w:p w14:paraId="629492E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8D4C55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2AEFBD13" w14:textId="77777777" w:rsidTr="004F6721">
        <w:tc>
          <w:tcPr>
            <w:tcW w:w="300" w:type="pct"/>
          </w:tcPr>
          <w:p w14:paraId="3E51C193" w14:textId="32F5844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p w14:paraId="617BEB48" w14:textId="17056A7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tc>
        <w:tc>
          <w:tcPr>
            <w:tcW w:w="2000" w:type="pct"/>
            <w:tcMar>
              <w:top w:w="57" w:type="dxa"/>
              <w:left w:w="57" w:type="dxa"/>
              <w:bottom w:w="57" w:type="dxa"/>
              <w:right w:w="57" w:type="dxa"/>
            </w:tcMar>
          </w:tcPr>
          <w:p w14:paraId="69FE22EA"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当組合に対する解約の通知を受けてから、解約手続を実際に行うまでに通常必要となる期間において生じた損害については、当組合は責任を負いません。</w:t>
            </w:r>
          </w:p>
        </w:tc>
        <w:tc>
          <w:tcPr>
            <w:tcW w:w="2000" w:type="pct"/>
            <w:tcMar>
              <w:top w:w="57" w:type="dxa"/>
              <w:left w:w="57" w:type="dxa"/>
              <w:bottom w:w="57" w:type="dxa"/>
              <w:right w:w="57" w:type="dxa"/>
            </w:tcMar>
          </w:tcPr>
          <w:p w14:paraId="558E4B37"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当組合に対する解約の通知を受けてから、解約手続を実際に行うまでに通常必要となる期間において生じた損害については、当組合は責任を負いません。</w:t>
            </w:r>
          </w:p>
        </w:tc>
        <w:tc>
          <w:tcPr>
            <w:tcW w:w="350" w:type="pct"/>
          </w:tcPr>
          <w:p w14:paraId="4EE85F8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3A4F8F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09D4B0C6" w14:textId="77777777" w:rsidTr="004F6721">
        <w:tc>
          <w:tcPr>
            <w:tcW w:w="300" w:type="pct"/>
          </w:tcPr>
          <w:p w14:paraId="4A355539" w14:textId="10AA688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p w14:paraId="7B1344F1" w14:textId="30EE28E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tc>
        <w:tc>
          <w:tcPr>
            <w:tcW w:w="2000" w:type="pct"/>
            <w:tcMar>
              <w:top w:w="57" w:type="dxa"/>
              <w:left w:w="57" w:type="dxa"/>
              <w:bottom w:w="57" w:type="dxa"/>
              <w:right w:w="57" w:type="dxa"/>
            </w:tcMar>
          </w:tcPr>
          <w:p w14:paraId="2D48DE91"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14</w:t>
            </w:r>
            <w:r w:rsidRPr="00841016">
              <w:rPr>
                <w:rFonts w:ascii="ＭＳ 明朝" w:eastAsia="ＭＳ 明朝" w:hAnsi="Times New Roman" w:cs="Times New Roman" w:hint="eastAsia"/>
                <w:szCs w:val="21"/>
              </w:rPr>
              <w:tab/>
              <w:t>関係規定の適用・準用</w:t>
            </w:r>
          </w:p>
        </w:tc>
        <w:tc>
          <w:tcPr>
            <w:tcW w:w="2000" w:type="pct"/>
            <w:tcMar>
              <w:top w:w="57" w:type="dxa"/>
              <w:left w:w="57" w:type="dxa"/>
              <w:bottom w:w="57" w:type="dxa"/>
              <w:right w:w="57" w:type="dxa"/>
            </w:tcMar>
          </w:tcPr>
          <w:p w14:paraId="5F8F34D2"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14</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関係規定の適用・準用</w:t>
            </w:r>
          </w:p>
        </w:tc>
        <w:tc>
          <w:tcPr>
            <w:tcW w:w="350" w:type="pct"/>
          </w:tcPr>
          <w:p w14:paraId="13EA357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B1182D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7A0F360C" w14:textId="77777777" w:rsidTr="004F6721">
        <w:tc>
          <w:tcPr>
            <w:tcW w:w="300" w:type="pct"/>
          </w:tcPr>
          <w:p w14:paraId="3F8E406C" w14:textId="0FBC66B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p w14:paraId="4F4A3451" w14:textId="1F3C302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tc>
        <w:tc>
          <w:tcPr>
            <w:tcW w:w="2000" w:type="pct"/>
            <w:tcMar>
              <w:top w:w="57" w:type="dxa"/>
              <w:left w:w="57" w:type="dxa"/>
              <w:bottom w:w="57" w:type="dxa"/>
              <w:right w:w="57" w:type="dxa"/>
            </w:tcMar>
          </w:tcPr>
          <w:p w14:paraId="6CC5F365"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本規定に定めのない事項については、普通貯金規定、当座勘定規定等関係する規定により取</w:t>
            </w:r>
            <w:r w:rsidRPr="00841016">
              <w:rPr>
                <w:rFonts w:ascii="ＭＳ 明朝" w:eastAsia="ＭＳ 明朝" w:hAnsi="Times New Roman" w:cs="Times New Roman" w:hint="eastAsia"/>
                <w:b/>
                <w:color w:val="0000FF"/>
                <w:szCs w:val="21"/>
                <w:u w:val="single"/>
              </w:rPr>
              <w:t>り</w:t>
            </w:r>
            <w:r w:rsidRPr="00841016">
              <w:rPr>
                <w:rFonts w:ascii="ＭＳ 明朝" w:eastAsia="ＭＳ 明朝" w:hAnsi="Times New Roman" w:cs="Times New Roman" w:hint="eastAsia"/>
                <w:szCs w:val="21"/>
              </w:rPr>
              <w:t>扱います。これらの規定と本規定との間に齟齬がある場合、本サービスに関しては本規定が優先的に適用されるものとします。</w:t>
            </w:r>
          </w:p>
        </w:tc>
        <w:tc>
          <w:tcPr>
            <w:tcW w:w="2000" w:type="pct"/>
            <w:tcMar>
              <w:top w:w="57" w:type="dxa"/>
              <w:left w:w="57" w:type="dxa"/>
              <w:bottom w:w="57" w:type="dxa"/>
              <w:right w:w="57" w:type="dxa"/>
            </w:tcMar>
          </w:tcPr>
          <w:p w14:paraId="01176015"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本規定に定めのない事項については、普通貯金規定、当座勘定規定等関係する規定により取扱います。これらの規定と本規定との間に齟齬がある場合、本サービスに関しては本規定が優先的に適用されるものとします。</w:t>
            </w:r>
          </w:p>
        </w:tc>
        <w:tc>
          <w:tcPr>
            <w:tcW w:w="350" w:type="pct"/>
          </w:tcPr>
          <w:p w14:paraId="78CDB8C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737930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4B46B955" w14:textId="77777777" w:rsidTr="004F6721">
        <w:tc>
          <w:tcPr>
            <w:tcW w:w="300" w:type="pct"/>
          </w:tcPr>
          <w:p w14:paraId="34995C67" w14:textId="1EEFB11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p w14:paraId="7A7AA093" w14:textId="7BC17B3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tc>
        <w:tc>
          <w:tcPr>
            <w:tcW w:w="2000" w:type="pct"/>
            <w:tcMar>
              <w:top w:w="57" w:type="dxa"/>
              <w:left w:w="57" w:type="dxa"/>
              <w:bottom w:w="57" w:type="dxa"/>
              <w:right w:w="57" w:type="dxa"/>
            </w:tcMar>
          </w:tcPr>
          <w:p w14:paraId="4D6F1A58"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振込取引に関する振込通知の発信後の取扱いで、本規定に定めのない事項については、振込規定を準用します。</w:t>
            </w:r>
          </w:p>
        </w:tc>
        <w:tc>
          <w:tcPr>
            <w:tcW w:w="2000" w:type="pct"/>
            <w:tcMar>
              <w:top w:w="57" w:type="dxa"/>
              <w:left w:w="57" w:type="dxa"/>
              <w:bottom w:w="57" w:type="dxa"/>
              <w:right w:w="57" w:type="dxa"/>
            </w:tcMar>
          </w:tcPr>
          <w:p w14:paraId="3A526E06"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振込取引に関する振込通知の発信後の取扱いで、本規定に定めのない事項については、振込規定を準用します。</w:t>
            </w:r>
          </w:p>
        </w:tc>
        <w:tc>
          <w:tcPr>
            <w:tcW w:w="350" w:type="pct"/>
          </w:tcPr>
          <w:p w14:paraId="07539DA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DD4798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703F4558" w14:textId="77777777" w:rsidTr="004F6721">
        <w:tc>
          <w:tcPr>
            <w:tcW w:w="300" w:type="pct"/>
          </w:tcPr>
          <w:p w14:paraId="7340DFCC" w14:textId="5469839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p w14:paraId="1AD680DC" w14:textId="7BEAA12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tc>
        <w:tc>
          <w:tcPr>
            <w:tcW w:w="2000" w:type="pct"/>
            <w:tcMar>
              <w:top w:w="57" w:type="dxa"/>
              <w:left w:w="57" w:type="dxa"/>
              <w:bottom w:w="57" w:type="dxa"/>
              <w:right w:w="57" w:type="dxa"/>
            </w:tcMar>
          </w:tcPr>
          <w:p w14:paraId="321A3331"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15</w:t>
            </w:r>
            <w:r w:rsidRPr="00841016">
              <w:rPr>
                <w:rFonts w:ascii="ＭＳ 明朝" w:eastAsia="ＭＳ 明朝" w:hAnsi="Times New Roman" w:cs="Times New Roman" w:hint="eastAsia"/>
                <w:szCs w:val="21"/>
              </w:rPr>
              <w:tab/>
              <w:t>規定</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または利用方法の変更</w:t>
            </w:r>
          </w:p>
        </w:tc>
        <w:tc>
          <w:tcPr>
            <w:tcW w:w="2000" w:type="pct"/>
            <w:tcMar>
              <w:top w:w="57" w:type="dxa"/>
              <w:left w:w="57" w:type="dxa"/>
              <w:bottom w:w="57" w:type="dxa"/>
              <w:right w:w="57" w:type="dxa"/>
            </w:tcMar>
          </w:tcPr>
          <w:p w14:paraId="322AAC47"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15</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規定または利用方法の変更</w:t>
            </w:r>
          </w:p>
        </w:tc>
        <w:tc>
          <w:tcPr>
            <w:tcW w:w="350" w:type="pct"/>
          </w:tcPr>
          <w:p w14:paraId="2A1FF29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6AA59A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2780D9E7" w14:textId="77777777" w:rsidTr="004F6721">
        <w:tc>
          <w:tcPr>
            <w:tcW w:w="300" w:type="pct"/>
          </w:tcPr>
          <w:p w14:paraId="465438B4" w14:textId="7E4D535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p w14:paraId="2810356C" w14:textId="286329B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tc>
        <w:tc>
          <w:tcPr>
            <w:tcW w:w="2000" w:type="pct"/>
            <w:tcMar>
              <w:top w:w="57" w:type="dxa"/>
              <w:left w:w="57" w:type="dxa"/>
              <w:bottom w:w="57" w:type="dxa"/>
              <w:right w:w="57" w:type="dxa"/>
            </w:tcMar>
          </w:tcPr>
          <w:p w14:paraId="10DE3685"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当組合は、必要に応じて本規定の内容および利用方法（当組合の所定事項を含みます。）を変更することができるものとします。本規定は民法に定める定型約款に該当し、本規定の各条項は金融情勢その他諸般の状況の変化その他相当の事由があると認められる場合には、民法の定型約款の変更の規定に基づいて変更するものとします。</w:t>
            </w:r>
          </w:p>
        </w:tc>
        <w:tc>
          <w:tcPr>
            <w:tcW w:w="2000" w:type="pct"/>
            <w:tcMar>
              <w:top w:w="57" w:type="dxa"/>
              <w:left w:w="57" w:type="dxa"/>
              <w:bottom w:w="57" w:type="dxa"/>
              <w:right w:w="57" w:type="dxa"/>
            </w:tcMar>
          </w:tcPr>
          <w:p w14:paraId="37DE4E54"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当組合は、必要に応じて本規定の内容および利用方法（当組合の所定事項を含みます。）を変更することができるものとします。本規定は民法に定める定型約款に該当し、本規定の各条項は金融情勢その他諸般の状況の変化その他相当の事由があると認められる場合には、民法の定型約款の変更の規定に基づいて変更するものとします。</w:t>
            </w:r>
          </w:p>
        </w:tc>
        <w:tc>
          <w:tcPr>
            <w:tcW w:w="350" w:type="pct"/>
          </w:tcPr>
          <w:p w14:paraId="666FC75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93EC10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6FCA994A" w14:textId="77777777" w:rsidTr="004F6721">
        <w:tc>
          <w:tcPr>
            <w:tcW w:w="300" w:type="pct"/>
          </w:tcPr>
          <w:p w14:paraId="15344604" w14:textId="10C13D9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p w14:paraId="116ECBCA" w14:textId="3147B4F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tc>
        <w:tc>
          <w:tcPr>
            <w:tcW w:w="2000" w:type="pct"/>
            <w:tcMar>
              <w:top w:w="57" w:type="dxa"/>
              <w:left w:w="57" w:type="dxa"/>
              <w:bottom w:w="57" w:type="dxa"/>
              <w:right w:w="57" w:type="dxa"/>
            </w:tcMar>
          </w:tcPr>
          <w:p w14:paraId="628CD108"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r>
            <w:r w:rsidRPr="00841016">
              <w:rPr>
                <w:rFonts w:ascii="ＭＳ 明朝" w:eastAsia="ＭＳ 明朝" w:hAnsi="Times New Roman" w:cs="Times New Roman" w:hint="eastAsia"/>
                <w:b/>
                <w:color w:val="0000FF"/>
                <w:szCs w:val="21"/>
                <w:u w:val="single"/>
              </w:rPr>
              <w:t>本条(1)</w:t>
            </w:r>
            <w:r w:rsidRPr="00841016">
              <w:rPr>
                <w:rFonts w:ascii="ＭＳ 明朝" w:eastAsia="ＭＳ 明朝" w:hAnsi="Times New Roman" w:cs="Times New Roman" w:hint="eastAsia"/>
                <w:szCs w:val="21"/>
              </w:rPr>
              <w:t>による本規定の変更は、変更後の規定の内容を第21条の通知手段でお知らせし、公表の際に定める相当な期間を経過した日から適用されるものとします。</w:t>
            </w:r>
          </w:p>
        </w:tc>
        <w:tc>
          <w:tcPr>
            <w:tcW w:w="2000" w:type="pct"/>
            <w:tcMar>
              <w:top w:w="57" w:type="dxa"/>
              <w:left w:w="57" w:type="dxa"/>
              <w:bottom w:w="57" w:type="dxa"/>
              <w:right w:w="57" w:type="dxa"/>
            </w:tcMar>
          </w:tcPr>
          <w:p w14:paraId="4F3C1924"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r>
            <w:r w:rsidRPr="00841016">
              <w:rPr>
                <w:rFonts w:ascii="ＭＳ 明朝" w:eastAsia="ＭＳ 明朝" w:hAnsi="Times New Roman" w:cs="Times New Roman" w:hint="eastAsia"/>
                <w:b/>
                <w:color w:val="FF0000"/>
                <w:szCs w:val="21"/>
                <w:u w:val="single"/>
              </w:rPr>
              <w:t>前項</w:t>
            </w:r>
            <w:r w:rsidRPr="00841016">
              <w:rPr>
                <w:rFonts w:ascii="ＭＳ 明朝" w:eastAsia="ＭＳ 明朝" w:hAnsi="Times New Roman" w:cs="Times New Roman" w:hint="eastAsia"/>
                <w:szCs w:val="21"/>
              </w:rPr>
              <w:t>による本規定の変更は、変更後の規定の内容を第21条の通知手段でお知らせし、公表の際に定める相当な期間を経過した日から適用されるものとします。</w:t>
            </w:r>
          </w:p>
        </w:tc>
        <w:tc>
          <w:tcPr>
            <w:tcW w:w="350" w:type="pct"/>
          </w:tcPr>
          <w:p w14:paraId="4F9D4FD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10DF70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75C4B8D0" w14:textId="77777777" w:rsidTr="004F6721">
        <w:tc>
          <w:tcPr>
            <w:tcW w:w="300" w:type="pct"/>
          </w:tcPr>
          <w:p w14:paraId="4A678C3E" w14:textId="65B098B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p w14:paraId="017BF0C8" w14:textId="7AEAF6B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tc>
        <w:tc>
          <w:tcPr>
            <w:tcW w:w="2000" w:type="pct"/>
            <w:tcMar>
              <w:top w:w="57" w:type="dxa"/>
              <w:left w:w="57" w:type="dxa"/>
              <w:bottom w:w="57" w:type="dxa"/>
              <w:right w:w="57" w:type="dxa"/>
            </w:tcMar>
          </w:tcPr>
          <w:p w14:paraId="0AD0DC5C"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16</w:t>
            </w:r>
            <w:r w:rsidRPr="00841016">
              <w:rPr>
                <w:rFonts w:ascii="ＭＳ 明朝" w:eastAsia="ＭＳ 明朝" w:hAnsi="Times New Roman" w:cs="Times New Roman" w:hint="eastAsia"/>
                <w:szCs w:val="21"/>
              </w:rPr>
              <w:tab/>
              <w:t>サービスの追加・廃止</w:t>
            </w:r>
          </w:p>
        </w:tc>
        <w:tc>
          <w:tcPr>
            <w:tcW w:w="2000" w:type="pct"/>
            <w:tcMar>
              <w:top w:w="57" w:type="dxa"/>
              <w:left w:w="57" w:type="dxa"/>
              <w:bottom w:w="57" w:type="dxa"/>
              <w:right w:w="57" w:type="dxa"/>
            </w:tcMar>
          </w:tcPr>
          <w:p w14:paraId="09A275A4"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16</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サービスの追加・廃止</w:t>
            </w:r>
          </w:p>
        </w:tc>
        <w:tc>
          <w:tcPr>
            <w:tcW w:w="350" w:type="pct"/>
          </w:tcPr>
          <w:p w14:paraId="3887C6B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BE0450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22B4F2A3" w14:textId="77777777" w:rsidTr="004F6721">
        <w:tc>
          <w:tcPr>
            <w:tcW w:w="300" w:type="pct"/>
          </w:tcPr>
          <w:p w14:paraId="16F30843" w14:textId="15B1108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6</w:t>
            </w:r>
          </w:p>
          <w:p w14:paraId="0490C032" w14:textId="2A9A316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tc>
        <w:tc>
          <w:tcPr>
            <w:tcW w:w="2000" w:type="pct"/>
            <w:tcMar>
              <w:top w:w="57" w:type="dxa"/>
              <w:left w:w="57" w:type="dxa"/>
              <w:bottom w:w="57" w:type="dxa"/>
              <w:right w:w="57" w:type="dxa"/>
            </w:tcMar>
          </w:tcPr>
          <w:p w14:paraId="4029E713"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本サービスに今後追加されるサービスについて、契約者は新たな申込</w:t>
            </w:r>
            <w:r w:rsidRPr="00841016">
              <w:rPr>
                <w:rFonts w:ascii="ＭＳ 明朝" w:eastAsia="ＭＳ 明朝" w:hAnsi="Times New Roman" w:cs="Times New Roman" w:hint="eastAsia"/>
                <w:b/>
                <w:color w:val="0000FF"/>
                <w:szCs w:val="21"/>
                <w:u w:val="single"/>
              </w:rPr>
              <w:t>み</w:t>
            </w:r>
            <w:r w:rsidRPr="00841016">
              <w:rPr>
                <w:rFonts w:ascii="ＭＳ 明朝" w:eastAsia="ＭＳ 明朝" w:hAnsi="Times New Roman" w:cs="Times New Roman" w:hint="eastAsia"/>
                <w:szCs w:val="21"/>
              </w:rPr>
              <w:t>なしに利用できるものとします。ただし、当組合所定の一部のサービスについてはこの限りではありません。</w:t>
            </w:r>
          </w:p>
        </w:tc>
        <w:tc>
          <w:tcPr>
            <w:tcW w:w="2000" w:type="pct"/>
            <w:tcMar>
              <w:top w:w="57" w:type="dxa"/>
              <w:left w:w="57" w:type="dxa"/>
              <w:bottom w:w="57" w:type="dxa"/>
              <w:right w:w="57" w:type="dxa"/>
            </w:tcMar>
          </w:tcPr>
          <w:p w14:paraId="2292A47D"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本サービスに今後追加されるサービスについて、契約者は新たな申込なしに利用できるものとします。ただし、当組合所定の一部のサービスについてはこの限りではありません。</w:t>
            </w:r>
          </w:p>
        </w:tc>
        <w:tc>
          <w:tcPr>
            <w:tcW w:w="350" w:type="pct"/>
          </w:tcPr>
          <w:p w14:paraId="6EBD080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4EAE73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446E4F3E" w14:textId="77777777" w:rsidTr="004F6721">
        <w:tc>
          <w:tcPr>
            <w:tcW w:w="300" w:type="pct"/>
          </w:tcPr>
          <w:p w14:paraId="12CD1FE6" w14:textId="7C99745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p w14:paraId="624D755F" w14:textId="1F8CD78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tc>
        <w:tc>
          <w:tcPr>
            <w:tcW w:w="2000" w:type="pct"/>
            <w:tcMar>
              <w:top w:w="57" w:type="dxa"/>
              <w:left w:w="57" w:type="dxa"/>
              <w:bottom w:w="57" w:type="dxa"/>
              <w:right w:w="57" w:type="dxa"/>
            </w:tcMar>
          </w:tcPr>
          <w:p w14:paraId="509CADE7"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当組合は、廃止内容を第21条の通知手段でお知らせのうえ、本サービスで実施しているサービスの全部</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または一部を廃止することができるものとします。</w:t>
            </w:r>
          </w:p>
        </w:tc>
        <w:tc>
          <w:tcPr>
            <w:tcW w:w="2000" w:type="pct"/>
            <w:tcMar>
              <w:top w:w="57" w:type="dxa"/>
              <w:left w:w="57" w:type="dxa"/>
              <w:bottom w:w="57" w:type="dxa"/>
              <w:right w:w="57" w:type="dxa"/>
            </w:tcMar>
          </w:tcPr>
          <w:p w14:paraId="25C86271"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当組合は、廃止内容を第21条の通知手段でお知らせのうえ、本サービスで実施しているサービスの全部または一部を廃止することができるものとします。</w:t>
            </w:r>
          </w:p>
        </w:tc>
        <w:tc>
          <w:tcPr>
            <w:tcW w:w="350" w:type="pct"/>
          </w:tcPr>
          <w:p w14:paraId="137555A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762CD6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44FA9DDB" w14:textId="77777777" w:rsidTr="004F6721">
        <w:tc>
          <w:tcPr>
            <w:tcW w:w="300" w:type="pct"/>
          </w:tcPr>
          <w:p w14:paraId="56E2D62A" w14:textId="1395A2E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p w14:paraId="573EDE86" w14:textId="0EBA736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tc>
        <w:tc>
          <w:tcPr>
            <w:tcW w:w="2000" w:type="pct"/>
            <w:tcMar>
              <w:top w:w="57" w:type="dxa"/>
              <w:left w:w="57" w:type="dxa"/>
              <w:bottom w:w="57" w:type="dxa"/>
              <w:right w:w="57" w:type="dxa"/>
            </w:tcMar>
          </w:tcPr>
          <w:p w14:paraId="21EBAFA5"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サービスの追加時、全部</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または一部廃止時には、変更内容を本サービスのホームページ等に表示したうえで本規定を変更する場合があります。</w:t>
            </w:r>
          </w:p>
        </w:tc>
        <w:tc>
          <w:tcPr>
            <w:tcW w:w="2000" w:type="pct"/>
            <w:tcMar>
              <w:top w:w="57" w:type="dxa"/>
              <w:left w:w="57" w:type="dxa"/>
              <w:bottom w:w="57" w:type="dxa"/>
              <w:right w:w="57" w:type="dxa"/>
            </w:tcMar>
          </w:tcPr>
          <w:p w14:paraId="69BE152C"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サービスの追加時、全部または一部廃止時には、変更内容を本サービスのホームページ等に表示したうえで本規定を変更する場合があります。</w:t>
            </w:r>
          </w:p>
        </w:tc>
        <w:tc>
          <w:tcPr>
            <w:tcW w:w="350" w:type="pct"/>
          </w:tcPr>
          <w:p w14:paraId="3C3F16B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B57739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3D0E566D" w14:textId="77777777" w:rsidTr="004F6721">
        <w:tc>
          <w:tcPr>
            <w:tcW w:w="300" w:type="pct"/>
          </w:tcPr>
          <w:p w14:paraId="5D86BC43" w14:textId="46C1CBA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p w14:paraId="14F15126" w14:textId="22A1C93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tc>
        <w:tc>
          <w:tcPr>
            <w:tcW w:w="2000" w:type="pct"/>
            <w:tcMar>
              <w:top w:w="57" w:type="dxa"/>
              <w:left w:w="57" w:type="dxa"/>
              <w:bottom w:w="57" w:type="dxa"/>
              <w:right w:w="57" w:type="dxa"/>
            </w:tcMar>
          </w:tcPr>
          <w:p w14:paraId="08C2ED7C"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17</w:t>
            </w:r>
            <w:r w:rsidRPr="00841016">
              <w:rPr>
                <w:rFonts w:ascii="ＭＳ 明朝" w:eastAsia="ＭＳ 明朝" w:hAnsi="Times New Roman" w:cs="Times New Roman" w:hint="eastAsia"/>
                <w:szCs w:val="21"/>
              </w:rPr>
              <w:tab/>
              <w:t>届出事項の変更（電子証明書を含</w:t>
            </w:r>
            <w:r w:rsidRPr="00841016">
              <w:rPr>
                <w:rFonts w:ascii="ＭＳ 明朝" w:eastAsia="ＭＳ 明朝" w:hAnsi="Times New Roman" w:cs="Times New Roman" w:hint="eastAsia"/>
                <w:b/>
                <w:color w:val="0000FF"/>
                <w:szCs w:val="21"/>
                <w:u w:val="single"/>
              </w:rPr>
              <w:t>みます。</w:t>
            </w:r>
            <w:r w:rsidRPr="00841016">
              <w:rPr>
                <w:rFonts w:ascii="ＭＳ 明朝" w:eastAsia="ＭＳ 明朝" w:hAnsi="Times New Roman" w:cs="Times New Roman" w:hint="eastAsia"/>
                <w:szCs w:val="21"/>
              </w:rPr>
              <w:t>）</w:t>
            </w:r>
          </w:p>
        </w:tc>
        <w:tc>
          <w:tcPr>
            <w:tcW w:w="2000" w:type="pct"/>
            <w:tcMar>
              <w:top w:w="57" w:type="dxa"/>
              <w:left w:w="57" w:type="dxa"/>
              <w:bottom w:w="57" w:type="dxa"/>
              <w:right w:w="57" w:type="dxa"/>
            </w:tcMar>
          </w:tcPr>
          <w:p w14:paraId="391D56E2"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17</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届出事項の変更（電子証明書を含</w:t>
            </w:r>
            <w:r w:rsidRPr="00841016">
              <w:rPr>
                <w:rFonts w:ascii="ＭＳ 明朝" w:eastAsia="ＭＳ 明朝" w:hAnsi="Times New Roman" w:cs="Times New Roman" w:hint="eastAsia"/>
                <w:b/>
                <w:color w:val="FF0000"/>
                <w:szCs w:val="21"/>
                <w:u w:val="single"/>
              </w:rPr>
              <w:t>む</w:t>
            </w:r>
            <w:r w:rsidRPr="00841016">
              <w:rPr>
                <w:rFonts w:ascii="ＭＳ 明朝" w:eastAsia="ＭＳ 明朝" w:hAnsi="Times New Roman" w:cs="Times New Roman" w:hint="eastAsia"/>
                <w:szCs w:val="21"/>
              </w:rPr>
              <w:t>）</w:t>
            </w:r>
          </w:p>
        </w:tc>
        <w:tc>
          <w:tcPr>
            <w:tcW w:w="350" w:type="pct"/>
          </w:tcPr>
          <w:p w14:paraId="359AF5B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4D1509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23A36E21" w14:textId="77777777" w:rsidTr="004F6721">
        <w:tc>
          <w:tcPr>
            <w:tcW w:w="300" w:type="pct"/>
          </w:tcPr>
          <w:p w14:paraId="6A1660B2" w14:textId="1FBC0AF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p w14:paraId="77888957" w14:textId="78D3F21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tc>
        <w:tc>
          <w:tcPr>
            <w:tcW w:w="2000" w:type="pct"/>
            <w:tcMar>
              <w:top w:w="57" w:type="dxa"/>
              <w:left w:w="57" w:type="dxa"/>
              <w:bottom w:w="57" w:type="dxa"/>
              <w:right w:w="57" w:type="dxa"/>
            </w:tcMar>
          </w:tcPr>
          <w:p w14:paraId="4C09D866"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本サービス</w:t>
            </w:r>
            <w:r w:rsidRPr="00841016">
              <w:rPr>
                <w:rFonts w:ascii="ＭＳ 明朝" w:eastAsia="ＭＳ 明朝" w:hAnsi="Times New Roman" w:cs="Times New Roman" w:hint="eastAsia"/>
                <w:b/>
                <w:color w:val="0000FF"/>
                <w:szCs w:val="21"/>
                <w:u w:val="single"/>
              </w:rPr>
              <w:t>およ</w:t>
            </w:r>
            <w:r w:rsidRPr="00841016">
              <w:rPr>
                <w:rFonts w:ascii="ＭＳ 明朝" w:eastAsia="ＭＳ 明朝" w:hAnsi="Times New Roman" w:cs="Times New Roman" w:hint="eastAsia"/>
                <w:szCs w:val="21"/>
              </w:rPr>
              <w:t>び貯金口座に関する印章、名称、住所、電話番号、また契約口座その他届出事項に変更があったときには、当組合所定の方法で、直ちに当組合に届け出てください。当組合に対する変更手続の通知を受けてから、変更手続を実際に行うまでに通常必要となる期間において生じた損害については、当組合は責任を負いません。</w:t>
            </w:r>
          </w:p>
        </w:tc>
        <w:tc>
          <w:tcPr>
            <w:tcW w:w="2000" w:type="pct"/>
            <w:tcMar>
              <w:top w:w="57" w:type="dxa"/>
              <w:left w:w="57" w:type="dxa"/>
              <w:bottom w:w="57" w:type="dxa"/>
              <w:right w:w="57" w:type="dxa"/>
            </w:tcMar>
          </w:tcPr>
          <w:p w14:paraId="30BF9C65"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本サービス</w:t>
            </w:r>
            <w:r w:rsidRPr="00841016">
              <w:rPr>
                <w:rFonts w:ascii="ＭＳ 明朝" w:eastAsia="ＭＳ 明朝" w:hAnsi="Times New Roman" w:cs="Times New Roman" w:hint="eastAsia"/>
                <w:b/>
                <w:color w:val="FF0000"/>
                <w:szCs w:val="21"/>
                <w:u w:val="single"/>
              </w:rPr>
              <w:t>及</w:t>
            </w:r>
            <w:r w:rsidRPr="00841016">
              <w:rPr>
                <w:rFonts w:ascii="ＭＳ 明朝" w:eastAsia="ＭＳ 明朝" w:hAnsi="Times New Roman" w:cs="Times New Roman" w:hint="eastAsia"/>
                <w:szCs w:val="21"/>
              </w:rPr>
              <w:t>び貯金口座に関する印章、名称、住所、電話番号、また契約口座その他届出事項に変更があったときには、当組合所定の方法で、直ちに当組合に届け出てください。当組合に対する変更手続の通知を受けてから、変更手続を実際に行うまでに通常必要となる期間において生じた損害については、当組合は責任を負いません。</w:t>
            </w:r>
          </w:p>
        </w:tc>
        <w:tc>
          <w:tcPr>
            <w:tcW w:w="350" w:type="pct"/>
          </w:tcPr>
          <w:p w14:paraId="41DF924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8FB817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763F05C1" w14:textId="77777777" w:rsidTr="004F6721">
        <w:tc>
          <w:tcPr>
            <w:tcW w:w="300" w:type="pct"/>
          </w:tcPr>
          <w:p w14:paraId="4FC4BA09" w14:textId="660CC74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p w14:paraId="4921C123" w14:textId="721B7AF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tc>
        <w:tc>
          <w:tcPr>
            <w:tcW w:w="2000" w:type="pct"/>
            <w:tcMar>
              <w:top w:w="57" w:type="dxa"/>
              <w:left w:w="57" w:type="dxa"/>
              <w:bottom w:w="57" w:type="dxa"/>
              <w:right w:w="57" w:type="dxa"/>
            </w:tcMar>
          </w:tcPr>
          <w:p w14:paraId="2EFB3BB3"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連絡先電話番号、電子メールアドレス、パスワード、マスターユーザおよび管理者ユーザ・一般ユーザにかかる登録内容の変更については、当組合所定の方法で、直ちに変更登録してください。当組合に対する変更手続の通知を受けてから、変更手続を実際に行うまでに通常必要となる期間において生じた損害については、当組合は責任を負いません。</w:t>
            </w:r>
          </w:p>
        </w:tc>
        <w:tc>
          <w:tcPr>
            <w:tcW w:w="2000" w:type="pct"/>
            <w:tcMar>
              <w:top w:w="57" w:type="dxa"/>
              <w:left w:w="57" w:type="dxa"/>
              <w:bottom w:w="57" w:type="dxa"/>
              <w:right w:w="57" w:type="dxa"/>
            </w:tcMar>
          </w:tcPr>
          <w:p w14:paraId="772E0FA6"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連絡先電話番号、電子メールアドレス、パスワード、マスターユーザおよび管理者ユーザ・一般ユーザにかかる登録内容の変更については、当組合所定の方法で、直ちに変更登録してください。当組合に対する変更手続の通知を受けてから、変更手続を実際に行うまでに通常必要となる期間において生じた損害については、当組合は責任を負いません。</w:t>
            </w:r>
          </w:p>
        </w:tc>
        <w:tc>
          <w:tcPr>
            <w:tcW w:w="350" w:type="pct"/>
          </w:tcPr>
          <w:p w14:paraId="3D1B5A6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D67E81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3282C6F7" w14:textId="77777777" w:rsidTr="004F6721">
        <w:tc>
          <w:tcPr>
            <w:tcW w:w="300" w:type="pct"/>
          </w:tcPr>
          <w:p w14:paraId="6ACCA9AF" w14:textId="5E111B3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p w14:paraId="4896800E" w14:textId="0E21F32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tc>
        <w:tc>
          <w:tcPr>
            <w:tcW w:w="2000" w:type="pct"/>
            <w:tcMar>
              <w:top w:w="57" w:type="dxa"/>
              <w:left w:w="57" w:type="dxa"/>
              <w:bottom w:w="57" w:type="dxa"/>
              <w:right w:w="57" w:type="dxa"/>
            </w:tcMar>
          </w:tcPr>
          <w:p w14:paraId="50BB7F10"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電子証明書をインストールしたパソコンを譲渡、破棄する場合、契約者は事前に当組合所定の方法により電子証明書の失効手続を行うものとします。契約者がこの失効手続を行わなかった場合に、電子証明書の不正使用その他の事故があっても、そのために契約者に生じた損害について、当組合は責任を負いません。</w:t>
            </w:r>
          </w:p>
        </w:tc>
        <w:tc>
          <w:tcPr>
            <w:tcW w:w="2000" w:type="pct"/>
            <w:tcMar>
              <w:top w:w="57" w:type="dxa"/>
              <w:left w:w="57" w:type="dxa"/>
              <w:bottom w:w="57" w:type="dxa"/>
              <w:right w:w="57" w:type="dxa"/>
            </w:tcMar>
          </w:tcPr>
          <w:p w14:paraId="44066AD2"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電子証明書をインストールしたパソコンを譲渡、破棄する場合、契約者は事前に当組合所定の方法により電子証明書の失効手続を行うものとします。契約者がこの失効手続を行わなかった場合に、電子証明書の不正使用その他の事故があっても、そのために契約者に生じた損害について、当組合は責任を負いません。</w:t>
            </w:r>
          </w:p>
        </w:tc>
        <w:tc>
          <w:tcPr>
            <w:tcW w:w="350" w:type="pct"/>
          </w:tcPr>
          <w:p w14:paraId="453CC43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741631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77EB2C13" w14:textId="77777777" w:rsidTr="004F6721">
        <w:tc>
          <w:tcPr>
            <w:tcW w:w="300" w:type="pct"/>
          </w:tcPr>
          <w:p w14:paraId="5E17BD42" w14:textId="398726D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p w14:paraId="4FC46A69" w14:textId="5BC7350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tc>
        <w:tc>
          <w:tcPr>
            <w:tcW w:w="2000" w:type="pct"/>
            <w:tcMar>
              <w:top w:w="57" w:type="dxa"/>
              <w:left w:w="57" w:type="dxa"/>
              <w:bottom w:w="57" w:type="dxa"/>
              <w:right w:w="57" w:type="dxa"/>
            </w:tcMar>
          </w:tcPr>
          <w:p w14:paraId="3D332B64"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またパソコンの譲渡、破棄により新しいパソコンを使用する場合は、当組合所定の方法により電子証明書の再発行手続を行うものとします。</w:t>
            </w:r>
          </w:p>
        </w:tc>
        <w:tc>
          <w:tcPr>
            <w:tcW w:w="2000" w:type="pct"/>
            <w:tcMar>
              <w:top w:w="57" w:type="dxa"/>
              <w:left w:w="57" w:type="dxa"/>
              <w:bottom w:w="57" w:type="dxa"/>
              <w:right w:w="57" w:type="dxa"/>
            </w:tcMar>
          </w:tcPr>
          <w:p w14:paraId="6F146EB9"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またパソコンの譲渡、破棄により新しいパソコンを使用する場合は、当組合所定の方法により電子証明書の再発行手続を行うものとします。</w:t>
            </w:r>
          </w:p>
        </w:tc>
        <w:tc>
          <w:tcPr>
            <w:tcW w:w="350" w:type="pct"/>
          </w:tcPr>
          <w:p w14:paraId="7DE88F6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DD2B80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44ACC071" w14:textId="77777777" w:rsidTr="004F6721">
        <w:tc>
          <w:tcPr>
            <w:tcW w:w="300" w:type="pct"/>
          </w:tcPr>
          <w:p w14:paraId="1406C9F1" w14:textId="47B70B2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p w14:paraId="637DF1E6" w14:textId="655877F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tc>
        <w:tc>
          <w:tcPr>
            <w:tcW w:w="2000" w:type="pct"/>
            <w:tcMar>
              <w:top w:w="57" w:type="dxa"/>
              <w:left w:w="57" w:type="dxa"/>
              <w:bottom w:w="57" w:type="dxa"/>
              <w:right w:w="57" w:type="dxa"/>
            </w:tcMar>
          </w:tcPr>
          <w:p w14:paraId="71B5EC1A"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18</w:t>
            </w:r>
            <w:r w:rsidRPr="00841016">
              <w:rPr>
                <w:rFonts w:ascii="ＭＳ 明朝" w:eastAsia="ＭＳ 明朝" w:hAnsi="Times New Roman" w:cs="Times New Roman" w:hint="eastAsia"/>
                <w:szCs w:val="21"/>
              </w:rPr>
              <w:tab/>
              <w:t>移管</w:t>
            </w:r>
          </w:p>
        </w:tc>
        <w:tc>
          <w:tcPr>
            <w:tcW w:w="2000" w:type="pct"/>
            <w:tcMar>
              <w:top w:w="57" w:type="dxa"/>
              <w:left w:w="57" w:type="dxa"/>
              <w:bottom w:w="57" w:type="dxa"/>
              <w:right w:w="57" w:type="dxa"/>
            </w:tcMar>
          </w:tcPr>
          <w:p w14:paraId="6B2FA2B2"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18</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移管</w:t>
            </w:r>
          </w:p>
        </w:tc>
        <w:tc>
          <w:tcPr>
            <w:tcW w:w="350" w:type="pct"/>
          </w:tcPr>
          <w:p w14:paraId="1D816D3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948B0A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0F34BA6F" w14:textId="77777777" w:rsidTr="004F6721">
        <w:tc>
          <w:tcPr>
            <w:tcW w:w="300" w:type="pct"/>
          </w:tcPr>
          <w:p w14:paraId="325F927B" w14:textId="2965536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p w14:paraId="178353F3" w14:textId="0236DE8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tc>
        <w:tc>
          <w:tcPr>
            <w:tcW w:w="2000" w:type="pct"/>
            <w:tcMar>
              <w:top w:w="57" w:type="dxa"/>
              <w:left w:w="57" w:type="dxa"/>
              <w:bottom w:w="57" w:type="dxa"/>
              <w:right w:w="57" w:type="dxa"/>
            </w:tcMar>
          </w:tcPr>
          <w:p w14:paraId="24384DE5" w14:textId="77777777" w:rsidR="004F6721" w:rsidRPr="00841016" w:rsidRDefault="004F6721" w:rsidP="004F6721">
            <w:pPr>
              <w:widowControl/>
              <w:snapToGrid w:val="0"/>
              <w:spacing w:before="120" w:after="120" w:line="280" w:lineRule="atLeast"/>
              <w:ind w:left="737"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契約口座が店舗の統廃合その他当組合の都合で移管された場合、原則として本規定に基づく契約は新しい店舗に移されます。</w:t>
            </w:r>
          </w:p>
        </w:tc>
        <w:tc>
          <w:tcPr>
            <w:tcW w:w="2000" w:type="pct"/>
            <w:tcMar>
              <w:top w:w="57" w:type="dxa"/>
              <w:left w:w="57" w:type="dxa"/>
              <w:bottom w:w="57" w:type="dxa"/>
              <w:right w:w="57" w:type="dxa"/>
            </w:tcMar>
          </w:tcPr>
          <w:p w14:paraId="1F112202" w14:textId="77777777" w:rsidR="004F6721" w:rsidRPr="00841016" w:rsidRDefault="004F6721" w:rsidP="004F6721">
            <w:pPr>
              <w:widowControl/>
              <w:snapToGrid w:val="0"/>
              <w:spacing w:before="120" w:after="120" w:line="280" w:lineRule="atLeast"/>
              <w:ind w:left="737"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契約口座が店舗の統廃合その他当組合の都合で移管された場合、原則として本規定に基づく契約は新しい店舗に移されます。</w:t>
            </w:r>
          </w:p>
        </w:tc>
        <w:tc>
          <w:tcPr>
            <w:tcW w:w="350" w:type="pct"/>
          </w:tcPr>
          <w:p w14:paraId="6F527C1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A6E941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7A40C85E" w14:textId="77777777" w:rsidTr="004F6721">
        <w:tc>
          <w:tcPr>
            <w:tcW w:w="300" w:type="pct"/>
          </w:tcPr>
          <w:p w14:paraId="74E0FA01" w14:textId="274BFFF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p w14:paraId="75E3F5B7" w14:textId="2747999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tc>
        <w:tc>
          <w:tcPr>
            <w:tcW w:w="2000" w:type="pct"/>
            <w:tcMar>
              <w:top w:w="57" w:type="dxa"/>
              <w:left w:w="57" w:type="dxa"/>
              <w:bottom w:w="57" w:type="dxa"/>
              <w:right w:w="57" w:type="dxa"/>
            </w:tcMar>
          </w:tcPr>
          <w:p w14:paraId="45566956"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19</w:t>
            </w:r>
            <w:r w:rsidRPr="00841016">
              <w:rPr>
                <w:rFonts w:ascii="ＭＳ 明朝" w:eastAsia="ＭＳ 明朝" w:hAnsi="Times New Roman" w:cs="Times New Roman" w:hint="eastAsia"/>
                <w:szCs w:val="21"/>
              </w:rPr>
              <w:tab/>
              <w:t>免責条項等</w:t>
            </w:r>
          </w:p>
        </w:tc>
        <w:tc>
          <w:tcPr>
            <w:tcW w:w="2000" w:type="pct"/>
            <w:tcMar>
              <w:top w:w="57" w:type="dxa"/>
              <w:left w:w="57" w:type="dxa"/>
              <w:bottom w:w="57" w:type="dxa"/>
              <w:right w:w="57" w:type="dxa"/>
            </w:tcMar>
          </w:tcPr>
          <w:p w14:paraId="1F13EBD3"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19</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免責条項等</w:t>
            </w:r>
          </w:p>
        </w:tc>
        <w:tc>
          <w:tcPr>
            <w:tcW w:w="350" w:type="pct"/>
          </w:tcPr>
          <w:p w14:paraId="5A4AC07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0C7562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7F734A26" w14:textId="77777777" w:rsidTr="004F6721">
        <w:tc>
          <w:tcPr>
            <w:tcW w:w="300" w:type="pct"/>
          </w:tcPr>
          <w:p w14:paraId="2253B2D1" w14:textId="142DBE8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p w14:paraId="7FFFB3E5" w14:textId="3E0AB0E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tc>
        <w:tc>
          <w:tcPr>
            <w:tcW w:w="2000" w:type="pct"/>
            <w:tcMar>
              <w:top w:w="57" w:type="dxa"/>
              <w:left w:w="57" w:type="dxa"/>
              <w:bottom w:w="57" w:type="dxa"/>
              <w:right w:w="57" w:type="dxa"/>
            </w:tcMar>
          </w:tcPr>
          <w:p w14:paraId="0FA54C55"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当組合</w:t>
            </w:r>
            <w:r w:rsidRPr="00841016">
              <w:rPr>
                <w:rFonts w:ascii="ＭＳ 明朝" w:eastAsia="ＭＳ 明朝" w:hAnsi="Times New Roman" w:cs="Times New Roman" w:hint="eastAsia"/>
                <w:b/>
                <w:color w:val="0000FF"/>
                <w:szCs w:val="21"/>
                <w:u w:val="single"/>
              </w:rPr>
              <w:t>およ</w:t>
            </w:r>
            <w:r w:rsidRPr="00841016">
              <w:rPr>
                <w:rFonts w:ascii="ＭＳ 明朝" w:eastAsia="ＭＳ 明朝" w:hAnsi="Times New Roman" w:cs="Times New Roman" w:hint="eastAsia"/>
                <w:szCs w:val="21"/>
              </w:rPr>
              <w:t>び金融機関の共同システムの運営体が相当のシステム安全対策を講じていたにもかかわらず次の損害が生じた場合には、当組合は責任を負いません。</w:t>
            </w:r>
          </w:p>
        </w:tc>
        <w:tc>
          <w:tcPr>
            <w:tcW w:w="2000" w:type="pct"/>
            <w:tcMar>
              <w:top w:w="57" w:type="dxa"/>
              <w:left w:w="57" w:type="dxa"/>
              <w:bottom w:w="57" w:type="dxa"/>
              <w:right w:w="57" w:type="dxa"/>
            </w:tcMar>
          </w:tcPr>
          <w:p w14:paraId="536E2155"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当組合</w:t>
            </w:r>
            <w:r w:rsidRPr="00841016">
              <w:rPr>
                <w:rFonts w:ascii="ＭＳ 明朝" w:eastAsia="ＭＳ 明朝" w:hAnsi="Times New Roman" w:cs="Times New Roman" w:hint="eastAsia"/>
                <w:b/>
                <w:color w:val="FF0000"/>
                <w:szCs w:val="21"/>
                <w:u w:val="single"/>
              </w:rPr>
              <w:t>及</w:t>
            </w:r>
            <w:r w:rsidRPr="00841016">
              <w:rPr>
                <w:rFonts w:ascii="ＭＳ 明朝" w:eastAsia="ＭＳ 明朝" w:hAnsi="Times New Roman" w:cs="Times New Roman" w:hint="eastAsia"/>
                <w:szCs w:val="21"/>
              </w:rPr>
              <w:t>び金融機関の共同システムの運営体が相当のシステム安全対策を講じていたにもかかわらず次の損害が生じた場合には、当組合は責任を負いません。</w:t>
            </w:r>
          </w:p>
        </w:tc>
        <w:tc>
          <w:tcPr>
            <w:tcW w:w="350" w:type="pct"/>
          </w:tcPr>
          <w:p w14:paraId="4301AC8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24440B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100F167A" w14:textId="77777777" w:rsidTr="004F6721">
        <w:trPr>
          <w:trHeight w:val="114"/>
        </w:trPr>
        <w:tc>
          <w:tcPr>
            <w:tcW w:w="300" w:type="pct"/>
          </w:tcPr>
          <w:p w14:paraId="04F09150" w14:textId="68119A9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p w14:paraId="1C036722" w14:textId="7F6179E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3A37F940" w14:textId="77777777" w:rsidTr="002736E7">
              <w:trPr>
                <w:cantSplit/>
              </w:trPr>
              <w:tc>
                <w:tcPr>
                  <w:tcW w:w="992" w:type="dxa"/>
                  <w:shd w:val="pct12" w:color="auto" w:fill="auto"/>
                </w:tcPr>
                <w:p w14:paraId="49983840"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6FB2D23A"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電子機器、通信機器、通信回線および端末等の障害により、サービスの取扱いに遅延・不能等が発生したために生じた損害</w:t>
                  </w:r>
                </w:p>
              </w:tc>
            </w:tr>
            <w:tr w:rsidR="004F6721" w:rsidRPr="00841016" w14:paraId="3F395E7E" w14:textId="77777777" w:rsidTr="002736E7">
              <w:trPr>
                <w:cantSplit/>
              </w:trPr>
              <w:tc>
                <w:tcPr>
                  <w:tcW w:w="992" w:type="dxa"/>
                  <w:shd w:val="pct12" w:color="auto" w:fill="auto"/>
                </w:tcPr>
                <w:p w14:paraId="1061E19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161859CA"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通信経路において盗聴がなされたことにより、パスワード等や取引情報が漏洩したために生じた損害</w:t>
                  </w:r>
                </w:p>
              </w:tc>
            </w:tr>
          </w:tbl>
          <w:p w14:paraId="16EAE5E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556B2739" w14:textId="77777777" w:rsidTr="002736E7">
              <w:trPr>
                <w:cantSplit/>
              </w:trPr>
              <w:tc>
                <w:tcPr>
                  <w:tcW w:w="992" w:type="dxa"/>
                  <w:shd w:val="pct12" w:color="auto" w:fill="auto"/>
                </w:tcPr>
                <w:p w14:paraId="4C81EE5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2FA12DEA"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電子機器、通信機器、通信回線および端末等の障害により、サービスの取扱いに遅延・不能等が発生したために生じた損害</w:t>
                  </w:r>
                </w:p>
              </w:tc>
            </w:tr>
            <w:tr w:rsidR="004F6721" w:rsidRPr="00841016" w14:paraId="7A426961" w14:textId="77777777" w:rsidTr="002736E7">
              <w:trPr>
                <w:cantSplit/>
              </w:trPr>
              <w:tc>
                <w:tcPr>
                  <w:tcW w:w="992" w:type="dxa"/>
                  <w:shd w:val="pct12" w:color="auto" w:fill="auto"/>
                </w:tcPr>
                <w:p w14:paraId="0ACC9EE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66F90504"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通信経路において盗聴がなされたことにより、パスワード等や取引情報が漏洩したために生じた損害</w:t>
                  </w:r>
                </w:p>
              </w:tc>
            </w:tr>
          </w:tbl>
          <w:p w14:paraId="60D1A2E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5634AB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D361D4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04495BB8" w14:textId="77777777" w:rsidTr="004F6721">
        <w:tc>
          <w:tcPr>
            <w:tcW w:w="300" w:type="pct"/>
          </w:tcPr>
          <w:p w14:paraId="2DDDF155" w14:textId="36344C5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p w14:paraId="36800765" w14:textId="3F203B3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tc>
        <w:tc>
          <w:tcPr>
            <w:tcW w:w="2000" w:type="pct"/>
            <w:tcMar>
              <w:top w:w="57" w:type="dxa"/>
              <w:left w:w="57" w:type="dxa"/>
              <w:bottom w:w="57" w:type="dxa"/>
              <w:right w:w="57" w:type="dxa"/>
            </w:tcMar>
          </w:tcPr>
          <w:p w14:paraId="68A88C6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251F15A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48F418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6D27E6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1A3EE7A2" w14:textId="77777777" w:rsidTr="004F6721">
        <w:tc>
          <w:tcPr>
            <w:tcW w:w="300" w:type="pct"/>
          </w:tcPr>
          <w:p w14:paraId="0D504AD5" w14:textId="7D326F5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p w14:paraId="5C538E91" w14:textId="1F7F61E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tc>
        <w:tc>
          <w:tcPr>
            <w:tcW w:w="2000" w:type="pct"/>
            <w:tcMar>
              <w:top w:w="57" w:type="dxa"/>
              <w:left w:w="57" w:type="dxa"/>
              <w:bottom w:w="57" w:type="dxa"/>
              <w:right w:w="57" w:type="dxa"/>
            </w:tcMar>
          </w:tcPr>
          <w:p w14:paraId="0C912B91"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災害・事変等の不可抗力、裁判所等公的機関の措置、その他やむを得ない事由があった場合、サービスの取扱いに遅延・不能等が生じたことに起因する損害について、当組合は責任を負いません。</w:t>
            </w:r>
          </w:p>
        </w:tc>
        <w:tc>
          <w:tcPr>
            <w:tcW w:w="2000" w:type="pct"/>
            <w:tcMar>
              <w:top w:w="57" w:type="dxa"/>
              <w:left w:w="57" w:type="dxa"/>
              <w:bottom w:w="57" w:type="dxa"/>
              <w:right w:w="57" w:type="dxa"/>
            </w:tcMar>
          </w:tcPr>
          <w:p w14:paraId="384119D1"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災害・事変等の不可抗力、裁判所等公的機関の措置、その他やむを得ない事由があった場合、サービスの取扱いに遅延・不能等が生じたことに起因する損害について、当組合は責任を負いません。</w:t>
            </w:r>
          </w:p>
        </w:tc>
        <w:tc>
          <w:tcPr>
            <w:tcW w:w="350" w:type="pct"/>
          </w:tcPr>
          <w:p w14:paraId="34882CF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732930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467C4E3E" w14:textId="77777777" w:rsidTr="004F6721">
        <w:tc>
          <w:tcPr>
            <w:tcW w:w="300" w:type="pct"/>
          </w:tcPr>
          <w:p w14:paraId="7A48E9E5" w14:textId="18E9408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p w14:paraId="5A41F14C" w14:textId="49E0100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tc>
        <w:tc>
          <w:tcPr>
            <w:tcW w:w="2000" w:type="pct"/>
            <w:tcMar>
              <w:top w:w="57" w:type="dxa"/>
              <w:left w:w="57" w:type="dxa"/>
              <w:bottom w:w="57" w:type="dxa"/>
              <w:right w:w="57" w:type="dxa"/>
            </w:tcMar>
          </w:tcPr>
          <w:p w14:paraId="2ED2DB3C"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本サービスでのサービス提供にあたり、当組合が当組合所定の本人確認手段に従って本人確認を行ったうえで送信者を契約者</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管理者ユーザ・一般ユーザとみなして取扱いを行った場合は、パスワード等につき当組合の責めによらない不正使用その他の事故があっても、そのために生じた損害について、当組合は責任を負いません。</w:t>
            </w:r>
          </w:p>
        </w:tc>
        <w:tc>
          <w:tcPr>
            <w:tcW w:w="2000" w:type="pct"/>
            <w:tcMar>
              <w:top w:w="57" w:type="dxa"/>
              <w:left w:w="57" w:type="dxa"/>
              <w:bottom w:w="57" w:type="dxa"/>
              <w:right w:w="57" w:type="dxa"/>
            </w:tcMar>
          </w:tcPr>
          <w:p w14:paraId="6A31527A"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本サービスでのサービス提供にあたり、当組合が当組合所定の本人確認手段に従って本人確認を行ったうえで送信者を契約者または管理者ユーザ・一般ユーザとみなして取扱いを行った場合は、パスワード等につき当組合の責めによらない不正使用その他の事故があっても、そのために生じた損害について、当組合は責任を負いません。</w:t>
            </w:r>
          </w:p>
        </w:tc>
        <w:tc>
          <w:tcPr>
            <w:tcW w:w="350" w:type="pct"/>
          </w:tcPr>
          <w:p w14:paraId="01360FA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204354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3CE4AC4C" w14:textId="77777777" w:rsidTr="004F6721">
        <w:tc>
          <w:tcPr>
            <w:tcW w:w="300" w:type="pct"/>
          </w:tcPr>
          <w:p w14:paraId="29D26C04" w14:textId="625DD65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p w14:paraId="08869C30" w14:textId="6EB30DD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tc>
        <w:tc>
          <w:tcPr>
            <w:tcW w:w="2000" w:type="pct"/>
            <w:tcMar>
              <w:top w:w="57" w:type="dxa"/>
              <w:left w:w="57" w:type="dxa"/>
              <w:bottom w:w="57" w:type="dxa"/>
              <w:right w:w="57" w:type="dxa"/>
            </w:tcMar>
          </w:tcPr>
          <w:p w14:paraId="2F22A2E6"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本サービスに使用する端末が正常に稼動する環境については、契約者の負担および責任において確保するものとします。当組合は、本契約により端末が正常に稼動することについて保証するものではありません。端末が正常に稼動しなかったことにより取引が成立しない、または成立し、契約者に損害が生じた場合でも、当組合の責めに帰すべき事由がある場合を除き、当組合は責任を負いません。</w:t>
            </w:r>
          </w:p>
        </w:tc>
        <w:tc>
          <w:tcPr>
            <w:tcW w:w="2000" w:type="pct"/>
            <w:tcMar>
              <w:top w:w="57" w:type="dxa"/>
              <w:left w:w="57" w:type="dxa"/>
              <w:bottom w:w="57" w:type="dxa"/>
              <w:right w:w="57" w:type="dxa"/>
            </w:tcMar>
          </w:tcPr>
          <w:p w14:paraId="5ED013A4"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szCs w:val="21"/>
              </w:rPr>
              <w:tab/>
              <w:t>本サービスに使用する端末が正常に稼動する環境については、契約者の負担および責任において確保するものとします。当組合は、本契約により端末が正常に稼動することについて保証するものではありません。端末が正常に稼動しなかったことにより取引が成立しない、または成立し、契約者に損害が生じた場合でも、当組合の責めに帰すべき事由がある場合を除き、当組合は責任を負いません。</w:t>
            </w:r>
          </w:p>
        </w:tc>
        <w:tc>
          <w:tcPr>
            <w:tcW w:w="350" w:type="pct"/>
          </w:tcPr>
          <w:p w14:paraId="6F8E5C5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37A10D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64CFCD98" w14:textId="77777777" w:rsidTr="004F6721">
        <w:tc>
          <w:tcPr>
            <w:tcW w:w="300" w:type="pct"/>
          </w:tcPr>
          <w:p w14:paraId="2BB2AF2F" w14:textId="2C332D0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7</w:t>
            </w:r>
          </w:p>
          <w:p w14:paraId="00F7742C" w14:textId="1F65C3F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tc>
        <w:tc>
          <w:tcPr>
            <w:tcW w:w="2000" w:type="pct"/>
            <w:tcMar>
              <w:top w:w="57" w:type="dxa"/>
              <w:left w:w="57" w:type="dxa"/>
              <w:bottom w:w="57" w:type="dxa"/>
              <w:right w:w="57" w:type="dxa"/>
            </w:tcMar>
          </w:tcPr>
          <w:p w14:paraId="30306426"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5</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当組合が、本規定に基づいて契約者から提出された書類に使用された印影を届出の印章の印影と相当の注意をもって照合し、相違ないものと認めて取扱いを行った場合は、それらの書面につき偽造、変造、盗用その他の事故があっても、そのために生じた損害については、当組合は責任を負いません。</w:t>
            </w:r>
          </w:p>
        </w:tc>
        <w:tc>
          <w:tcPr>
            <w:tcW w:w="2000" w:type="pct"/>
            <w:tcMar>
              <w:top w:w="57" w:type="dxa"/>
              <w:left w:w="57" w:type="dxa"/>
              <w:bottom w:w="57" w:type="dxa"/>
              <w:right w:w="57" w:type="dxa"/>
            </w:tcMar>
          </w:tcPr>
          <w:p w14:paraId="4B7EC711"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5</w:t>
            </w:r>
            <w:r w:rsidRPr="00841016">
              <w:rPr>
                <w:rFonts w:ascii="ＭＳ 明朝" w:eastAsia="ＭＳ 明朝" w:hAnsi="Times New Roman" w:cs="Times New Roman" w:hint="eastAsia"/>
                <w:szCs w:val="21"/>
              </w:rPr>
              <w:tab/>
              <w:t>当組合が、本規定に基づいて契約者から提出された書類に使用された印影を届出の印章の印影と相当の注意をもって照合し、相違ないものと認めて取扱いを行った場合は、それらの書面につき偽造、変造、盗用その他の事故があっても、そのために生じた損害については、当組合は責任を負いません。</w:t>
            </w:r>
          </w:p>
        </w:tc>
        <w:tc>
          <w:tcPr>
            <w:tcW w:w="350" w:type="pct"/>
          </w:tcPr>
          <w:p w14:paraId="59A7C48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42B866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7AFBEEBB" w14:textId="77777777" w:rsidTr="004F6721">
        <w:tc>
          <w:tcPr>
            <w:tcW w:w="300" w:type="pct"/>
          </w:tcPr>
          <w:p w14:paraId="130F388F" w14:textId="295DE60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p w14:paraId="49F96E7C" w14:textId="67943C9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tc>
        <w:tc>
          <w:tcPr>
            <w:tcW w:w="2000" w:type="pct"/>
            <w:tcMar>
              <w:top w:w="57" w:type="dxa"/>
              <w:left w:w="57" w:type="dxa"/>
              <w:bottom w:w="57" w:type="dxa"/>
              <w:right w:w="57" w:type="dxa"/>
            </w:tcMar>
          </w:tcPr>
          <w:p w14:paraId="01106F28"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20</w:t>
            </w:r>
            <w:r w:rsidRPr="00841016">
              <w:rPr>
                <w:rFonts w:ascii="ＭＳ 明朝" w:eastAsia="ＭＳ 明朝" w:hAnsi="Times New Roman" w:cs="Times New Roman"/>
                <w:szCs w:val="21"/>
              </w:rPr>
              <w:tab/>
            </w:r>
            <w:r w:rsidRPr="00841016">
              <w:rPr>
                <w:rFonts w:ascii="ＭＳ 明朝" w:eastAsia="ＭＳ 明朝" w:hAnsi="Times New Roman" w:cs="Times New Roman" w:hint="eastAsia"/>
                <w:szCs w:val="21"/>
              </w:rPr>
              <w:t>不正な払戻しへの対応</w:t>
            </w:r>
          </w:p>
        </w:tc>
        <w:tc>
          <w:tcPr>
            <w:tcW w:w="2000" w:type="pct"/>
            <w:tcMar>
              <w:top w:w="57" w:type="dxa"/>
              <w:left w:w="57" w:type="dxa"/>
              <w:bottom w:w="57" w:type="dxa"/>
              <w:right w:w="57" w:type="dxa"/>
            </w:tcMar>
          </w:tcPr>
          <w:p w14:paraId="6E84F86B"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20</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szCs w:val="21"/>
              </w:rPr>
              <w:tab/>
            </w:r>
            <w:r w:rsidRPr="00841016">
              <w:rPr>
                <w:rFonts w:ascii="ＭＳ 明朝" w:eastAsia="ＭＳ 明朝" w:hAnsi="Times New Roman" w:cs="Times New Roman" w:hint="eastAsia"/>
                <w:szCs w:val="21"/>
              </w:rPr>
              <w:t>不正な払戻しへの対応</w:t>
            </w:r>
          </w:p>
        </w:tc>
        <w:tc>
          <w:tcPr>
            <w:tcW w:w="350" w:type="pct"/>
          </w:tcPr>
          <w:p w14:paraId="7E3B051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940835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14788EFE" w14:textId="77777777" w:rsidTr="004F6721">
        <w:tc>
          <w:tcPr>
            <w:tcW w:w="300" w:type="pct"/>
          </w:tcPr>
          <w:p w14:paraId="2E027060" w14:textId="5E610F1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p w14:paraId="2E9DD0D8" w14:textId="5CD52E7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tc>
        <w:tc>
          <w:tcPr>
            <w:tcW w:w="2000" w:type="pct"/>
            <w:tcMar>
              <w:top w:w="57" w:type="dxa"/>
              <w:left w:w="57" w:type="dxa"/>
              <w:bottom w:w="57" w:type="dxa"/>
              <w:right w:w="57" w:type="dxa"/>
            </w:tcMar>
          </w:tcPr>
          <w:p w14:paraId="7761AA42"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盗取されたパスワード等を用いて第三者が契約者になりすまして本サービスを不正使用したことにより行われた取引（以下</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「不正な払戻し」といいます。）により生じた損害について、次の</w:t>
            </w:r>
            <w:r w:rsidRPr="00841016">
              <w:rPr>
                <w:rFonts w:ascii="ＭＳ 明朝" w:eastAsia="ＭＳ 明朝" w:hAnsi="Times New Roman" w:cs="Times New Roman" w:hint="eastAsia"/>
                <w:b/>
                <w:color w:val="0000FF"/>
                <w:szCs w:val="21"/>
                <w:u w:val="single"/>
              </w:rPr>
              <w:t>場合</w:t>
            </w:r>
            <w:r w:rsidRPr="00841016">
              <w:rPr>
                <w:rFonts w:ascii="ＭＳ 明朝" w:eastAsia="ＭＳ 明朝" w:hAnsi="Times New Roman" w:cs="Times New Roman" w:hint="eastAsia"/>
                <w:szCs w:val="21"/>
              </w:rPr>
              <w:t>のすべてに該当する場合、契約者は当組合に対して当組合所定の補償限度額の範囲内で本条</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に定める補償の請求を申し出ることができます。</w:t>
            </w:r>
          </w:p>
        </w:tc>
        <w:tc>
          <w:tcPr>
            <w:tcW w:w="2000" w:type="pct"/>
            <w:tcMar>
              <w:top w:w="57" w:type="dxa"/>
              <w:left w:w="57" w:type="dxa"/>
              <w:bottom w:w="57" w:type="dxa"/>
              <w:right w:w="57" w:type="dxa"/>
            </w:tcMar>
          </w:tcPr>
          <w:p w14:paraId="78CDA43A"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盗取されたパスワード等を用いて第三者が契約者になりすまして本サービスを不正使用したことにより行われた取引（以下「不正な払戻し」といいます。）により生じた損害について、次の</w:t>
            </w:r>
            <w:r w:rsidRPr="00841016">
              <w:rPr>
                <w:rFonts w:ascii="ＭＳ 明朝" w:eastAsia="ＭＳ 明朝" w:hAnsi="Times New Roman" w:cs="Times New Roman" w:hint="eastAsia"/>
                <w:b/>
                <w:color w:val="FF0000"/>
                <w:szCs w:val="21"/>
                <w:u w:val="single"/>
              </w:rPr>
              <w:t>各号</w:t>
            </w:r>
            <w:r w:rsidRPr="00841016">
              <w:rPr>
                <w:rFonts w:ascii="ＭＳ 明朝" w:eastAsia="ＭＳ 明朝" w:hAnsi="Times New Roman" w:cs="Times New Roman" w:hint="eastAsia"/>
                <w:szCs w:val="21"/>
              </w:rPr>
              <w:t>のすべてに該当する場合、契約者は当組合に対して当組合所定の補償限度額の範囲内で本条</w:t>
            </w: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FF0000"/>
                <w:szCs w:val="21"/>
                <w:u w:val="single"/>
              </w:rPr>
              <w:t>項</w:t>
            </w:r>
            <w:r w:rsidRPr="00841016">
              <w:rPr>
                <w:rFonts w:ascii="ＭＳ 明朝" w:eastAsia="ＭＳ 明朝" w:hAnsi="Times New Roman" w:cs="Times New Roman" w:hint="eastAsia"/>
                <w:szCs w:val="21"/>
              </w:rPr>
              <w:t>に定める補償の請求を申し出ることができます。</w:t>
            </w:r>
          </w:p>
        </w:tc>
        <w:tc>
          <w:tcPr>
            <w:tcW w:w="350" w:type="pct"/>
          </w:tcPr>
          <w:p w14:paraId="042247D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22A1BC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00CC0513" w14:textId="77777777" w:rsidTr="004F6721">
        <w:trPr>
          <w:trHeight w:val="114"/>
        </w:trPr>
        <w:tc>
          <w:tcPr>
            <w:tcW w:w="300" w:type="pct"/>
          </w:tcPr>
          <w:p w14:paraId="701256C0" w14:textId="1864394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p w14:paraId="0A96F199" w14:textId="31C6BC4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1010"/>
              <w:gridCol w:w="7934"/>
            </w:tblGrid>
            <w:tr w:rsidR="004F6721" w:rsidRPr="00841016" w14:paraId="6CD70178" w14:textId="77777777" w:rsidTr="002736E7">
              <w:trPr>
                <w:cantSplit/>
              </w:trPr>
              <w:tc>
                <w:tcPr>
                  <w:tcW w:w="992" w:type="dxa"/>
                  <w:shd w:val="pct12" w:color="auto" w:fill="auto"/>
                </w:tcPr>
                <w:p w14:paraId="5BBF3925"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7791" w:type="dxa"/>
                </w:tcPr>
                <w:p w14:paraId="520033FB"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当組合の提供するセキュリティ対策を実施していること</w:t>
                  </w:r>
                  <w:r w:rsidRPr="00841016">
                    <w:rPr>
                      <w:rFonts w:ascii="ＭＳ 明朝" w:hAnsi="Times New Roman" w:hint="eastAsia"/>
                      <w:b/>
                      <w:color w:val="0000FF"/>
                      <w:szCs w:val="21"/>
                      <w:u w:val="single"/>
                    </w:rPr>
                    <w:t>。</w:t>
                  </w:r>
                </w:p>
              </w:tc>
            </w:tr>
            <w:tr w:rsidR="004F6721" w:rsidRPr="00841016" w14:paraId="2B7D4B0C" w14:textId="77777777" w:rsidTr="002736E7">
              <w:trPr>
                <w:cantSplit/>
              </w:trPr>
              <w:tc>
                <w:tcPr>
                  <w:tcW w:w="992" w:type="dxa"/>
                  <w:shd w:val="pct12" w:color="auto" w:fill="auto"/>
                </w:tcPr>
                <w:p w14:paraId="0F6037E8"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7791" w:type="dxa"/>
                </w:tcPr>
                <w:p w14:paraId="794D748D"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当組合の提供するウィルス対策ソフトを利用していること</w:t>
                  </w:r>
                  <w:r w:rsidRPr="00841016">
                    <w:rPr>
                      <w:rFonts w:ascii="ＭＳ 明朝" w:hAnsi="Times New Roman" w:hint="eastAsia"/>
                      <w:b/>
                      <w:color w:val="0000FF"/>
                      <w:szCs w:val="21"/>
                      <w:u w:val="single"/>
                    </w:rPr>
                    <w:t>。</w:t>
                  </w:r>
                </w:p>
              </w:tc>
            </w:tr>
            <w:tr w:rsidR="004F6721" w:rsidRPr="00841016" w14:paraId="369C11B8" w14:textId="77777777" w:rsidTr="002736E7">
              <w:trPr>
                <w:cantSplit/>
              </w:trPr>
              <w:tc>
                <w:tcPr>
                  <w:tcW w:w="992" w:type="dxa"/>
                  <w:shd w:val="pct12" w:color="auto" w:fill="auto"/>
                </w:tcPr>
                <w:p w14:paraId="00B4CEB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c</w:t>
                  </w:r>
                </w:p>
              </w:tc>
              <w:tc>
                <w:tcPr>
                  <w:tcW w:w="7791" w:type="dxa"/>
                </w:tcPr>
                <w:p w14:paraId="336B4DFF"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当組合の指定した正規の手順で電子証明書を利用していること</w:t>
                  </w:r>
                  <w:r w:rsidRPr="00841016">
                    <w:rPr>
                      <w:rFonts w:ascii="ＭＳ 明朝" w:hAnsi="Times New Roman" w:hint="eastAsia"/>
                      <w:b/>
                      <w:color w:val="0000FF"/>
                      <w:szCs w:val="21"/>
                      <w:u w:val="single"/>
                    </w:rPr>
                    <w:t>。</w:t>
                  </w:r>
                </w:p>
              </w:tc>
            </w:tr>
            <w:tr w:rsidR="004F6721" w:rsidRPr="00841016" w14:paraId="60303F91" w14:textId="77777777" w:rsidTr="002736E7">
              <w:trPr>
                <w:cantSplit/>
              </w:trPr>
              <w:tc>
                <w:tcPr>
                  <w:tcW w:w="992" w:type="dxa"/>
                  <w:shd w:val="pct12" w:color="auto" w:fill="auto"/>
                </w:tcPr>
                <w:p w14:paraId="1C609C45"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d</w:t>
                  </w:r>
                </w:p>
              </w:tc>
              <w:tc>
                <w:tcPr>
                  <w:tcW w:w="7791" w:type="dxa"/>
                </w:tcPr>
                <w:p w14:paraId="4157CBBF"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パスワード等の盗用</w:t>
                  </w:r>
                  <w:r w:rsidRPr="00841016">
                    <w:rPr>
                      <w:rFonts w:ascii="ＭＳ 明朝" w:hAnsi="Times New Roman" w:hint="eastAsia"/>
                      <w:b/>
                      <w:color w:val="0000FF"/>
                      <w:szCs w:val="21"/>
                      <w:u w:val="single"/>
                    </w:rPr>
                    <w:t>、</w:t>
                  </w:r>
                  <w:r w:rsidRPr="00841016">
                    <w:rPr>
                      <w:rFonts w:ascii="ＭＳ 明朝" w:hAnsi="Times New Roman" w:hint="eastAsia"/>
                      <w:szCs w:val="21"/>
                    </w:rPr>
                    <w:t>または不正な払戻しに気づいてから</w:t>
                  </w:r>
                  <w:r w:rsidRPr="00841016">
                    <w:rPr>
                      <w:rFonts w:ascii="ＭＳ 明朝" w:hAnsi="Times New Roman" w:hint="eastAsia"/>
                      <w:b/>
                      <w:color w:val="0000FF"/>
                      <w:szCs w:val="21"/>
                      <w:u w:val="single"/>
                    </w:rPr>
                    <w:t>速</w:t>
                  </w:r>
                  <w:r w:rsidRPr="00841016">
                    <w:rPr>
                      <w:rFonts w:ascii="ＭＳ 明朝" w:hAnsi="Times New Roman" w:hint="eastAsia"/>
                      <w:szCs w:val="21"/>
                    </w:rPr>
                    <w:t>やかに、当組合への通知が行われていること</w:t>
                  </w:r>
                  <w:r w:rsidRPr="00841016">
                    <w:rPr>
                      <w:rFonts w:ascii="ＭＳ 明朝" w:hAnsi="Times New Roman" w:hint="eastAsia"/>
                      <w:b/>
                      <w:color w:val="0000FF"/>
                      <w:szCs w:val="21"/>
                      <w:u w:val="single"/>
                    </w:rPr>
                    <w:t>。</w:t>
                  </w:r>
                </w:p>
              </w:tc>
            </w:tr>
            <w:tr w:rsidR="004F6721" w:rsidRPr="00841016" w14:paraId="3610589B" w14:textId="77777777" w:rsidTr="002736E7">
              <w:trPr>
                <w:cantSplit/>
              </w:trPr>
              <w:tc>
                <w:tcPr>
                  <w:tcW w:w="992" w:type="dxa"/>
                  <w:shd w:val="pct12" w:color="auto" w:fill="auto"/>
                </w:tcPr>
                <w:p w14:paraId="36038E12"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e</w:t>
                  </w:r>
                </w:p>
              </w:tc>
              <w:tc>
                <w:tcPr>
                  <w:tcW w:w="7791" w:type="dxa"/>
                </w:tcPr>
                <w:p w14:paraId="416E0DB3"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パスワード等の盗用</w:t>
                  </w:r>
                  <w:r w:rsidRPr="00841016">
                    <w:rPr>
                      <w:rFonts w:ascii="ＭＳ 明朝" w:hAnsi="Times New Roman" w:hint="eastAsia"/>
                      <w:b/>
                      <w:color w:val="0000FF"/>
                      <w:szCs w:val="21"/>
                      <w:u w:val="single"/>
                    </w:rPr>
                    <w:t>、</w:t>
                  </w:r>
                  <w:r w:rsidRPr="00841016">
                    <w:rPr>
                      <w:rFonts w:ascii="ＭＳ 明朝" w:hAnsi="Times New Roman" w:hint="eastAsia"/>
                      <w:szCs w:val="21"/>
                    </w:rPr>
                    <w:t>または不正な払戻しに気づいてから</w:t>
                  </w:r>
                  <w:r w:rsidRPr="00841016">
                    <w:rPr>
                      <w:rFonts w:ascii="ＭＳ 明朝" w:hAnsi="Times New Roman" w:hint="eastAsia"/>
                      <w:b/>
                      <w:color w:val="0000FF"/>
                      <w:szCs w:val="21"/>
                      <w:u w:val="single"/>
                    </w:rPr>
                    <w:t>速</w:t>
                  </w:r>
                  <w:r w:rsidRPr="00841016">
                    <w:rPr>
                      <w:rFonts w:ascii="ＭＳ 明朝" w:hAnsi="Times New Roman" w:hint="eastAsia"/>
                      <w:szCs w:val="21"/>
                    </w:rPr>
                    <w:t>やかに、警察に被害を届けて、被害事実等の事情説明が行われていること</w:t>
                  </w:r>
                  <w:r w:rsidRPr="00841016">
                    <w:rPr>
                      <w:rFonts w:ascii="ＭＳ 明朝" w:hAnsi="Times New Roman" w:hint="eastAsia"/>
                      <w:b/>
                      <w:color w:val="0000FF"/>
                      <w:szCs w:val="21"/>
                      <w:u w:val="single"/>
                    </w:rPr>
                    <w:t>。</w:t>
                  </w:r>
                </w:p>
              </w:tc>
            </w:tr>
            <w:tr w:rsidR="004F6721" w:rsidRPr="00841016" w14:paraId="4A4B350C" w14:textId="77777777" w:rsidTr="002736E7">
              <w:trPr>
                <w:cantSplit/>
              </w:trPr>
              <w:tc>
                <w:tcPr>
                  <w:tcW w:w="992" w:type="dxa"/>
                  <w:shd w:val="pct12" w:color="auto" w:fill="auto"/>
                </w:tcPr>
                <w:p w14:paraId="2C23FE3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f</w:t>
                  </w:r>
                </w:p>
              </w:tc>
              <w:tc>
                <w:tcPr>
                  <w:tcW w:w="7791" w:type="dxa"/>
                </w:tcPr>
                <w:p w14:paraId="7BDC3787"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当組合の調査に対し、契約者より十分な説明が行われていること</w:t>
                  </w:r>
                  <w:r w:rsidRPr="00841016">
                    <w:rPr>
                      <w:rFonts w:ascii="ＭＳ 明朝" w:hAnsi="Times New Roman" w:hint="eastAsia"/>
                      <w:b/>
                      <w:color w:val="0000FF"/>
                      <w:szCs w:val="21"/>
                      <w:u w:val="single"/>
                    </w:rPr>
                    <w:t>。</w:t>
                  </w:r>
                </w:p>
              </w:tc>
            </w:tr>
          </w:tbl>
          <w:p w14:paraId="423EE2B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1010"/>
              <w:gridCol w:w="7934"/>
            </w:tblGrid>
            <w:tr w:rsidR="004F6721" w:rsidRPr="00841016" w14:paraId="732DCB6E" w14:textId="77777777" w:rsidTr="002736E7">
              <w:trPr>
                <w:cantSplit/>
              </w:trPr>
              <w:tc>
                <w:tcPr>
                  <w:tcW w:w="992" w:type="dxa"/>
                  <w:shd w:val="pct12" w:color="auto" w:fill="auto"/>
                </w:tcPr>
                <w:p w14:paraId="018BE8F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7791" w:type="dxa"/>
                </w:tcPr>
                <w:p w14:paraId="6F74E979"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当組合の提供するセキュリティ対策を実施していること</w:t>
                  </w:r>
                </w:p>
              </w:tc>
            </w:tr>
            <w:tr w:rsidR="004F6721" w:rsidRPr="00841016" w14:paraId="7ED195FD" w14:textId="77777777" w:rsidTr="002736E7">
              <w:trPr>
                <w:cantSplit/>
              </w:trPr>
              <w:tc>
                <w:tcPr>
                  <w:tcW w:w="992" w:type="dxa"/>
                  <w:shd w:val="pct12" w:color="auto" w:fill="auto"/>
                </w:tcPr>
                <w:p w14:paraId="3EE225BC"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7791" w:type="dxa"/>
                </w:tcPr>
                <w:p w14:paraId="04CE70FF"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当組合の提供するウィルス対策ソフトを利用していること</w:t>
                  </w:r>
                </w:p>
              </w:tc>
            </w:tr>
            <w:tr w:rsidR="004F6721" w:rsidRPr="00841016" w14:paraId="3D308AE3" w14:textId="77777777" w:rsidTr="002736E7">
              <w:trPr>
                <w:cantSplit/>
              </w:trPr>
              <w:tc>
                <w:tcPr>
                  <w:tcW w:w="992" w:type="dxa"/>
                  <w:shd w:val="pct12" w:color="auto" w:fill="auto"/>
                </w:tcPr>
                <w:p w14:paraId="49740352"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3</w:t>
                  </w:r>
                  <w:r w:rsidRPr="00841016">
                    <w:rPr>
                      <w:rFonts w:ascii="ＭＳ ゴシック" w:eastAsia="ＭＳ ゴシック" w:hAnsi="Arial"/>
                      <w:b/>
                      <w:color w:val="FF0000"/>
                      <w:szCs w:val="21"/>
                      <w:u w:val="single"/>
                    </w:rPr>
                    <w:t>)</w:t>
                  </w:r>
                </w:p>
              </w:tc>
              <w:tc>
                <w:tcPr>
                  <w:tcW w:w="7791" w:type="dxa"/>
                </w:tcPr>
                <w:p w14:paraId="02B036BC"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当組合の指定した正規の手順で電子証明書を利用していること</w:t>
                  </w:r>
                </w:p>
              </w:tc>
            </w:tr>
            <w:tr w:rsidR="004F6721" w:rsidRPr="00841016" w14:paraId="2131AC40" w14:textId="77777777" w:rsidTr="002736E7">
              <w:trPr>
                <w:cantSplit/>
              </w:trPr>
              <w:tc>
                <w:tcPr>
                  <w:tcW w:w="992" w:type="dxa"/>
                  <w:shd w:val="pct12" w:color="auto" w:fill="auto"/>
                </w:tcPr>
                <w:p w14:paraId="0A4CEFFA"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4</w:t>
                  </w:r>
                  <w:r w:rsidRPr="00841016">
                    <w:rPr>
                      <w:rFonts w:ascii="ＭＳ ゴシック" w:eastAsia="ＭＳ ゴシック" w:hAnsi="Arial"/>
                      <w:b/>
                      <w:color w:val="FF0000"/>
                      <w:szCs w:val="21"/>
                      <w:u w:val="single"/>
                    </w:rPr>
                    <w:t>)</w:t>
                  </w:r>
                </w:p>
              </w:tc>
              <w:tc>
                <w:tcPr>
                  <w:tcW w:w="7791" w:type="dxa"/>
                </w:tcPr>
                <w:p w14:paraId="449EF534"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パスワード等の盗用または不正な払戻しに気づいてから</w:t>
                  </w:r>
                  <w:r w:rsidRPr="00841016">
                    <w:rPr>
                      <w:rFonts w:ascii="ＭＳ 明朝" w:hAnsi="Times New Roman" w:hint="eastAsia"/>
                      <w:b/>
                      <w:color w:val="FF0000"/>
                      <w:szCs w:val="21"/>
                      <w:u w:val="single"/>
                    </w:rPr>
                    <w:t>すみ</w:t>
                  </w:r>
                  <w:r w:rsidRPr="00841016">
                    <w:rPr>
                      <w:rFonts w:ascii="ＭＳ 明朝" w:hAnsi="Times New Roman" w:hint="eastAsia"/>
                      <w:szCs w:val="21"/>
                    </w:rPr>
                    <w:t>やかに、当組合への通知が行われていること</w:t>
                  </w:r>
                </w:p>
              </w:tc>
            </w:tr>
            <w:tr w:rsidR="004F6721" w:rsidRPr="00841016" w14:paraId="41AFD1E5" w14:textId="77777777" w:rsidTr="002736E7">
              <w:trPr>
                <w:cantSplit/>
              </w:trPr>
              <w:tc>
                <w:tcPr>
                  <w:tcW w:w="992" w:type="dxa"/>
                  <w:shd w:val="pct12" w:color="auto" w:fill="auto"/>
                </w:tcPr>
                <w:p w14:paraId="09A9DD5C"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5</w:t>
                  </w:r>
                  <w:r w:rsidRPr="00841016">
                    <w:rPr>
                      <w:rFonts w:ascii="ＭＳ ゴシック" w:eastAsia="ＭＳ ゴシック" w:hAnsi="Arial"/>
                      <w:b/>
                      <w:color w:val="FF0000"/>
                      <w:szCs w:val="21"/>
                      <w:u w:val="single"/>
                    </w:rPr>
                    <w:t>)</w:t>
                  </w:r>
                </w:p>
              </w:tc>
              <w:tc>
                <w:tcPr>
                  <w:tcW w:w="7791" w:type="dxa"/>
                </w:tcPr>
                <w:p w14:paraId="549DB82F"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パスワード等の盗用または不正な払戻しに気づいてから</w:t>
                  </w:r>
                  <w:r w:rsidRPr="00841016">
                    <w:rPr>
                      <w:rFonts w:ascii="ＭＳ 明朝" w:hAnsi="Times New Roman" w:hint="eastAsia"/>
                      <w:b/>
                      <w:color w:val="FF0000"/>
                      <w:szCs w:val="21"/>
                      <w:u w:val="single"/>
                    </w:rPr>
                    <w:t>すみ</w:t>
                  </w:r>
                  <w:r w:rsidRPr="00841016">
                    <w:rPr>
                      <w:rFonts w:ascii="ＭＳ 明朝" w:hAnsi="Times New Roman" w:hint="eastAsia"/>
                      <w:szCs w:val="21"/>
                    </w:rPr>
                    <w:t>やかに、警察に被害を届けて、被害事実等の事情説明が行われていること</w:t>
                  </w:r>
                </w:p>
              </w:tc>
            </w:tr>
            <w:tr w:rsidR="004F6721" w:rsidRPr="00841016" w14:paraId="328874F2" w14:textId="77777777" w:rsidTr="002736E7">
              <w:trPr>
                <w:cantSplit/>
              </w:trPr>
              <w:tc>
                <w:tcPr>
                  <w:tcW w:w="992" w:type="dxa"/>
                  <w:shd w:val="pct12" w:color="auto" w:fill="auto"/>
                </w:tcPr>
                <w:p w14:paraId="11140A7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6</w:t>
                  </w:r>
                  <w:r w:rsidRPr="00841016">
                    <w:rPr>
                      <w:rFonts w:ascii="ＭＳ ゴシック" w:eastAsia="ＭＳ ゴシック" w:hAnsi="Arial"/>
                      <w:b/>
                      <w:color w:val="FF0000"/>
                      <w:szCs w:val="21"/>
                      <w:u w:val="single"/>
                    </w:rPr>
                    <w:t>)</w:t>
                  </w:r>
                </w:p>
              </w:tc>
              <w:tc>
                <w:tcPr>
                  <w:tcW w:w="7791" w:type="dxa"/>
                </w:tcPr>
                <w:p w14:paraId="48E273FC"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当組合の調査に対し、契約者より十分な説明が行われていること</w:t>
                  </w:r>
                </w:p>
              </w:tc>
            </w:tr>
          </w:tbl>
          <w:p w14:paraId="37FB3F0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CAEDF7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BBEC65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0B923D05" w14:textId="77777777" w:rsidTr="004F6721">
        <w:tc>
          <w:tcPr>
            <w:tcW w:w="300" w:type="pct"/>
          </w:tcPr>
          <w:p w14:paraId="2DEB5AFB" w14:textId="599C23F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p w14:paraId="390E280D" w14:textId="2FADD33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tc>
        <w:tc>
          <w:tcPr>
            <w:tcW w:w="2000" w:type="pct"/>
            <w:tcMar>
              <w:top w:w="57" w:type="dxa"/>
              <w:left w:w="57" w:type="dxa"/>
              <w:bottom w:w="57" w:type="dxa"/>
              <w:right w:w="57" w:type="dxa"/>
            </w:tcMar>
          </w:tcPr>
          <w:p w14:paraId="6F234A0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37DC0C3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FCC943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65F92D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1D7D7D51" w14:textId="77777777" w:rsidTr="004F6721">
        <w:tc>
          <w:tcPr>
            <w:tcW w:w="300" w:type="pct"/>
          </w:tcPr>
          <w:p w14:paraId="043BB1A7" w14:textId="6DF032B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p w14:paraId="011AF610" w14:textId="191311F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tc>
        <w:tc>
          <w:tcPr>
            <w:tcW w:w="2000" w:type="pct"/>
            <w:tcMar>
              <w:top w:w="57" w:type="dxa"/>
              <w:left w:w="57" w:type="dxa"/>
              <w:bottom w:w="57" w:type="dxa"/>
              <w:right w:w="57" w:type="dxa"/>
            </w:tcMar>
          </w:tcPr>
          <w:p w14:paraId="025E859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本条</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の申し出がなされた場合、不正な払戻しが契約者の故意による場合を除き、当組合は、当組合へ通知が行われた日の30日前の日以降になされた不正な払戻しにかかる損害（取引金額および手数料）の額に相当する金額（以下、「補償対象額」といいます。）を補償するものとします。</w:t>
            </w:r>
          </w:p>
        </w:tc>
        <w:tc>
          <w:tcPr>
            <w:tcW w:w="2000" w:type="pct"/>
            <w:tcMar>
              <w:top w:w="57" w:type="dxa"/>
              <w:left w:w="57" w:type="dxa"/>
              <w:bottom w:w="57" w:type="dxa"/>
              <w:right w:w="57" w:type="dxa"/>
            </w:tcMar>
          </w:tcPr>
          <w:p w14:paraId="7F382ADA"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本条</w:t>
            </w: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FF0000"/>
                <w:szCs w:val="21"/>
                <w:u w:val="single"/>
              </w:rPr>
              <w:t>項</w:t>
            </w:r>
            <w:r w:rsidRPr="00841016">
              <w:rPr>
                <w:rFonts w:ascii="ＭＳ 明朝" w:eastAsia="ＭＳ 明朝" w:hAnsi="Times New Roman" w:cs="Times New Roman" w:hint="eastAsia"/>
                <w:szCs w:val="21"/>
              </w:rPr>
              <w:t>の申し出がなされた場合、不正な払戻しが契約者の故意による場合を除き、当組合は、当組合へ通知が行われた日の30日前の日以降になされた不正な払戻しにかかる損害（取引金額および手数料）の額に相当する金額（以下、「補償対象額」といいます。）を補償するものとします。</w:t>
            </w:r>
          </w:p>
        </w:tc>
        <w:tc>
          <w:tcPr>
            <w:tcW w:w="350" w:type="pct"/>
          </w:tcPr>
          <w:p w14:paraId="28D0E49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0DE5C0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63FBE91F" w14:textId="77777777" w:rsidTr="004F6721">
        <w:tc>
          <w:tcPr>
            <w:tcW w:w="300" w:type="pct"/>
          </w:tcPr>
          <w:p w14:paraId="723D612B" w14:textId="72CDA41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p w14:paraId="37C5992C" w14:textId="17F20041"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tc>
        <w:tc>
          <w:tcPr>
            <w:tcW w:w="2000" w:type="pct"/>
            <w:tcMar>
              <w:top w:w="57" w:type="dxa"/>
              <w:left w:w="57" w:type="dxa"/>
              <w:bottom w:w="57" w:type="dxa"/>
              <w:right w:w="57" w:type="dxa"/>
            </w:tcMar>
          </w:tcPr>
          <w:p w14:paraId="3291EBDA"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本条</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にかかわらず、次のいずれかに該当する場合には、当組合は補償対象額を2分の1に減額した金額の範囲で補償する、あるいは補償しないことができるものとします。</w:t>
            </w:r>
          </w:p>
        </w:tc>
        <w:tc>
          <w:tcPr>
            <w:tcW w:w="2000" w:type="pct"/>
            <w:tcMar>
              <w:top w:w="57" w:type="dxa"/>
              <w:left w:w="57" w:type="dxa"/>
              <w:bottom w:w="57" w:type="dxa"/>
              <w:right w:w="57" w:type="dxa"/>
            </w:tcMar>
          </w:tcPr>
          <w:p w14:paraId="2311CCE2"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本条</w:t>
            </w: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FF0000"/>
                <w:szCs w:val="21"/>
                <w:u w:val="single"/>
              </w:rPr>
              <w:t>項</w:t>
            </w:r>
            <w:r w:rsidRPr="00841016">
              <w:rPr>
                <w:rFonts w:ascii="ＭＳ 明朝" w:eastAsia="ＭＳ 明朝" w:hAnsi="Times New Roman" w:cs="Times New Roman" w:hint="eastAsia"/>
                <w:szCs w:val="21"/>
              </w:rPr>
              <w:t>にかかわらず、次のいずれかに該当する場合には、当組合は補償対象額を2分の1に減額した金額の範囲で補償する、あるいは補償しないことができるものとします。</w:t>
            </w:r>
          </w:p>
        </w:tc>
        <w:tc>
          <w:tcPr>
            <w:tcW w:w="350" w:type="pct"/>
          </w:tcPr>
          <w:p w14:paraId="7CEDC6E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8F46CB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545CEC32" w14:textId="77777777" w:rsidTr="004F6721">
        <w:trPr>
          <w:trHeight w:val="114"/>
        </w:trPr>
        <w:tc>
          <w:tcPr>
            <w:tcW w:w="300" w:type="pct"/>
          </w:tcPr>
          <w:p w14:paraId="522B2406" w14:textId="41F043A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p w14:paraId="5C11EB3F" w14:textId="2020603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10</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0AB2668F" w14:textId="77777777" w:rsidTr="002736E7">
              <w:trPr>
                <w:cantSplit/>
              </w:trPr>
              <w:tc>
                <w:tcPr>
                  <w:tcW w:w="992" w:type="dxa"/>
                  <w:shd w:val="pct12" w:color="auto" w:fill="auto"/>
                </w:tcPr>
                <w:p w14:paraId="367AAD6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1B5AEFE8"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法人</w:t>
                  </w:r>
                  <w:r w:rsidRPr="00841016">
                    <w:rPr>
                      <w:rFonts w:ascii="ＭＳ 明朝" w:hAnsi="Times New Roman" w:hint="eastAsia"/>
                      <w:b/>
                      <w:color w:val="0000FF"/>
                      <w:szCs w:val="21"/>
                      <w:u w:val="single"/>
                    </w:rPr>
                    <w:t>JA</w:t>
                  </w:r>
                  <w:r w:rsidRPr="00841016">
                    <w:rPr>
                      <w:rFonts w:ascii="ＭＳ 明朝" w:hAnsi="Times New Roman" w:hint="eastAsia"/>
                      <w:szCs w:val="21"/>
                    </w:rPr>
                    <w:t>ネットバンクに使用するパソコンの基本ソフト（</w:t>
                  </w:r>
                  <w:r w:rsidRPr="00841016">
                    <w:rPr>
                      <w:rFonts w:ascii="ＭＳ 明朝" w:hAnsi="Times New Roman" w:hint="eastAsia"/>
                      <w:b/>
                      <w:color w:val="0000FF"/>
                      <w:szCs w:val="21"/>
                      <w:u w:val="single"/>
                    </w:rPr>
                    <w:t>OS</w:t>
                  </w:r>
                  <w:r w:rsidRPr="00841016">
                    <w:rPr>
                      <w:rFonts w:ascii="ＭＳ 明朝" w:hAnsi="Times New Roman" w:hint="eastAsia"/>
                      <w:szCs w:val="21"/>
                    </w:rPr>
                    <w:t>）や</w:t>
                  </w:r>
                  <w:r w:rsidRPr="00841016">
                    <w:rPr>
                      <w:rFonts w:ascii="ＭＳ 明朝" w:hAnsi="Times New Roman" w:hint="eastAsia"/>
                      <w:b/>
                      <w:color w:val="0000FF"/>
                      <w:szCs w:val="21"/>
                      <w:u w:val="single"/>
                    </w:rPr>
                    <w:t>Web</w:t>
                  </w:r>
                  <w:r w:rsidRPr="00841016">
                    <w:rPr>
                      <w:rFonts w:ascii="ＭＳ 明朝" w:hAnsi="Times New Roman" w:hint="eastAsia"/>
                      <w:szCs w:val="21"/>
                    </w:rPr>
                    <w:t>ブラウザ等、インストールされている各種ソフトウェアを、最新の状態に更新していない場合</w:t>
                  </w:r>
                </w:p>
              </w:tc>
            </w:tr>
            <w:tr w:rsidR="004F6721" w:rsidRPr="00841016" w14:paraId="538E7C9D" w14:textId="77777777" w:rsidTr="002736E7">
              <w:trPr>
                <w:cantSplit/>
              </w:trPr>
              <w:tc>
                <w:tcPr>
                  <w:tcW w:w="992" w:type="dxa"/>
                  <w:shd w:val="pct12" w:color="auto" w:fill="auto"/>
                </w:tcPr>
                <w:p w14:paraId="7915362A"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3DCBEEA1"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法人</w:t>
                  </w:r>
                  <w:r w:rsidRPr="00841016">
                    <w:rPr>
                      <w:rFonts w:ascii="ＭＳ 明朝" w:hAnsi="Times New Roman" w:hint="eastAsia"/>
                      <w:b/>
                      <w:color w:val="0000FF"/>
                      <w:szCs w:val="21"/>
                      <w:u w:val="single"/>
                    </w:rPr>
                    <w:t>JA</w:t>
                  </w:r>
                  <w:r w:rsidRPr="00841016">
                    <w:rPr>
                      <w:rFonts w:ascii="ＭＳ 明朝" w:hAnsi="Times New Roman" w:hint="eastAsia"/>
                      <w:szCs w:val="21"/>
                    </w:rPr>
                    <w:t>ネットバンクに使用するパソコンの基本ソフト（</w:t>
                  </w:r>
                  <w:r w:rsidRPr="00841016">
                    <w:rPr>
                      <w:rFonts w:ascii="ＭＳ 明朝" w:hAnsi="Times New Roman" w:hint="eastAsia"/>
                      <w:b/>
                      <w:color w:val="0000FF"/>
                      <w:szCs w:val="21"/>
                      <w:u w:val="single"/>
                    </w:rPr>
                    <w:t>OS</w:t>
                  </w:r>
                  <w:r w:rsidRPr="00841016">
                    <w:rPr>
                      <w:rFonts w:ascii="ＭＳ 明朝" w:hAnsi="Times New Roman" w:hint="eastAsia"/>
                      <w:szCs w:val="21"/>
                    </w:rPr>
                    <w:t>）や</w:t>
                  </w:r>
                  <w:r w:rsidRPr="00841016">
                    <w:rPr>
                      <w:rFonts w:ascii="ＭＳ 明朝" w:hAnsi="Times New Roman" w:hint="eastAsia"/>
                      <w:b/>
                      <w:color w:val="0000FF"/>
                      <w:szCs w:val="21"/>
                      <w:u w:val="single"/>
                    </w:rPr>
                    <w:t>Web</w:t>
                  </w:r>
                  <w:r w:rsidRPr="00841016">
                    <w:rPr>
                      <w:rFonts w:ascii="ＭＳ 明朝" w:hAnsi="Times New Roman" w:hint="eastAsia"/>
                      <w:szCs w:val="21"/>
                    </w:rPr>
                    <w:t>ブラウザ等、インストールされている各種ソフトウェアについて、メーカーのサポート期限が終了した</w:t>
                  </w:r>
                  <w:r w:rsidRPr="00841016">
                    <w:rPr>
                      <w:rFonts w:ascii="ＭＳ 明朝" w:hAnsi="Times New Roman" w:hint="eastAsia"/>
                      <w:b/>
                      <w:color w:val="0000FF"/>
                      <w:szCs w:val="21"/>
                      <w:u w:val="single"/>
                    </w:rPr>
                    <w:t>後</w:t>
                  </w:r>
                  <w:r w:rsidRPr="00841016">
                    <w:rPr>
                      <w:rFonts w:ascii="ＭＳ 明朝" w:hAnsi="Times New Roman" w:hint="eastAsia"/>
                      <w:szCs w:val="21"/>
                    </w:rPr>
                    <w:t>も使用している場合</w:t>
                  </w:r>
                </w:p>
              </w:tc>
            </w:tr>
            <w:tr w:rsidR="004F6721" w:rsidRPr="00841016" w14:paraId="61D66E7E" w14:textId="77777777" w:rsidTr="002736E7">
              <w:trPr>
                <w:cantSplit/>
              </w:trPr>
              <w:tc>
                <w:tcPr>
                  <w:tcW w:w="992" w:type="dxa"/>
                  <w:shd w:val="pct12" w:color="auto" w:fill="auto"/>
                </w:tcPr>
                <w:p w14:paraId="1C4F82FB"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c</w:t>
                  </w:r>
                </w:p>
              </w:tc>
              <w:tc>
                <w:tcPr>
                  <w:tcW w:w="8045" w:type="dxa"/>
                </w:tcPr>
                <w:p w14:paraId="316098E6"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法人</w:t>
                  </w:r>
                  <w:r w:rsidRPr="00841016">
                    <w:rPr>
                      <w:rFonts w:ascii="ＭＳ 明朝" w:hAnsi="Times New Roman" w:hint="eastAsia"/>
                      <w:b/>
                      <w:color w:val="0000FF"/>
                      <w:szCs w:val="21"/>
                      <w:u w:val="single"/>
                    </w:rPr>
                    <w:t>JA</w:t>
                  </w:r>
                  <w:r w:rsidRPr="00841016">
                    <w:rPr>
                      <w:rFonts w:ascii="ＭＳ 明朝" w:hAnsi="Times New Roman" w:hint="eastAsia"/>
                      <w:szCs w:val="21"/>
                    </w:rPr>
                    <w:t>ネットバンクにかかるパスワードを定期的に変更していない場合</w:t>
                  </w:r>
                </w:p>
              </w:tc>
            </w:tr>
            <w:tr w:rsidR="004F6721" w:rsidRPr="00841016" w14:paraId="34EF59EE" w14:textId="77777777" w:rsidTr="002736E7">
              <w:trPr>
                <w:cantSplit/>
              </w:trPr>
              <w:tc>
                <w:tcPr>
                  <w:tcW w:w="992" w:type="dxa"/>
                  <w:shd w:val="pct12" w:color="auto" w:fill="auto"/>
                </w:tcPr>
                <w:p w14:paraId="7A59C7CA"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d</w:t>
                  </w:r>
                </w:p>
              </w:tc>
              <w:tc>
                <w:tcPr>
                  <w:tcW w:w="8045" w:type="dxa"/>
                </w:tcPr>
                <w:p w14:paraId="61527F6D"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その他、契約者に上記と同程度の過失が認められる場合</w:t>
                  </w:r>
                </w:p>
              </w:tc>
            </w:tr>
          </w:tbl>
          <w:p w14:paraId="5D59D76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3EB5CD09" w14:textId="77777777" w:rsidTr="002736E7">
              <w:trPr>
                <w:cantSplit/>
              </w:trPr>
              <w:tc>
                <w:tcPr>
                  <w:tcW w:w="992" w:type="dxa"/>
                  <w:shd w:val="pct12" w:color="auto" w:fill="auto"/>
                </w:tcPr>
                <w:p w14:paraId="5AAA53E0"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5360AC10"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法人</w:t>
                  </w:r>
                  <w:r w:rsidRPr="00841016">
                    <w:rPr>
                      <w:rFonts w:ascii="ＭＳ 明朝" w:hAnsi="Times New Roman" w:hint="eastAsia"/>
                      <w:b/>
                      <w:color w:val="FF0000"/>
                      <w:szCs w:val="21"/>
                      <w:u w:val="single"/>
                    </w:rPr>
                    <w:t>ＪＡ</w:t>
                  </w:r>
                  <w:r w:rsidRPr="00841016">
                    <w:rPr>
                      <w:rFonts w:ascii="ＭＳ 明朝" w:hAnsi="Times New Roman" w:hint="eastAsia"/>
                      <w:szCs w:val="21"/>
                    </w:rPr>
                    <w:t>ネットバンクに使用するパソコンの基本ソフト（</w:t>
                  </w:r>
                  <w:r w:rsidRPr="00841016">
                    <w:rPr>
                      <w:rFonts w:ascii="ＭＳ 明朝" w:hAnsi="Times New Roman" w:hint="eastAsia"/>
                      <w:b/>
                      <w:color w:val="FF0000"/>
                      <w:szCs w:val="21"/>
                      <w:u w:val="single"/>
                    </w:rPr>
                    <w:t>ＯＳ</w:t>
                  </w:r>
                  <w:r w:rsidRPr="00841016">
                    <w:rPr>
                      <w:rFonts w:ascii="ＭＳ 明朝" w:hAnsi="Times New Roman" w:hint="eastAsia"/>
                      <w:szCs w:val="21"/>
                    </w:rPr>
                    <w:t>）や</w:t>
                  </w:r>
                  <w:r w:rsidRPr="00841016">
                    <w:rPr>
                      <w:rFonts w:ascii="ＭＳ 明朝" w:hAnsi="Times New Roman" w:hint="eastAsia"/>
                      <w:b/>
                      <w:color w:val="FF0000"/>
                      <w:szCs w:val="21"/>
                      <w:u w:val="single"/>
                    </w:rPr>
                    <w:t>Ｗｅｂ</w:t>
                  </w:r>
                  <w:r w:rsidRPr="00841016">
                    <w:rPr>
                      <w:rFonts w:ascii="ＭＳ 明朝" w:hAnsi="Times New Roman" w:hint="eastAsia"/>
                      <w:szCs w:val="21"/>
                    </w:rPr>
                    <w:t>ブラウザ等、インストールされている各種ソフトウェアを、最新の状態に更新していない場合</w:t>
                  </w:r>
                </w:p>
              </w:tc>
            </w:tr>
            <w:tr w:rsidR="004F6721" w:rsidRPr="00841016" w14:paraId="06220CE8" w14:textId="77777777" w:rsidTr="002736E7">
              <w:trPr>
                <w:cantSplit/>
              </w:trPr>
              <w:tc>
                <w:tcPr>
                  <w:tcW w:w="992" w:type="dxa"/>
                  <w:shd w:val="pct12" w:color="auto" w:fill="auto"/>
                </w:tcPr>
                <w:p w14:paraId="5F87A95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727824A0"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法人</w:t>
                  </w:r>
                  <w:r w:rsidRPr="00841016">
                    <w:rPr>
                      <w:rFonts w:ascii="ＭＳ 明朝" w:hAnsi="Times New Roman" w:hint="eastAsia"/>
                      <w:b/>
                      <w:color w:val="FF0000"/>
                      <w:szCs w:val="21"/>
                      <w:u w:val="single"/>
                    </w:rPr>
                    <w:t>ＪＡ</w:t>
                  </w:r>
                  <w:r w:rsidRPr="00841016">
                    <w:rPr>
                      <w:rFonts w:ascii="ＭＳ 明朝" w:hAnsi="Times New Roman" w:hint="eastAsia"/>
                      <w:szCs w:val="21"/>
                    </w:rPr>
                    <w:t>ネットバンクに使用するパソコンの基本ソフト（</w:t>
                  </w:r>
                  <w:r w:rsidRPr="00841016">
                    <w:rPr>
                      <w:rFonts w:ascii="ＭＳ 明朝" w:hAnsi="Times New Roman" w:hint="eastAsia"/>
                      <w:b/>
                      <w:color w:val="FF0000"/>
                      <w:szCs w:val="21"/>
                      <w:u w:val="single"/>
                    </w:rPr>
                    <w:t>ＯＳ</w:t>
                  </w:r>
                  <w:r w:rsidRPr="00841016">
                    <w:rPr>
                      <w:rFonts w:ascii="ＭＳ 明朝" w:hAnsi="Times New Roman" w:hint="eastAsia"/>
                      <w:szCs w:val="21"/>
                    </w:rPr>
                    <w:t>）や</w:t>
                  </w:r>
                  <w:r w:rsidRPr="00841016">
                    <w:rPr>
                      <w:rFonts w:ascii="ＭＳ 明朝" w:hAnsi="Times New Roman" w:hint="eastAsia"/>
                      <w:b/>
                      <w:color w:val="FF0000"/>
                      <w:szCs w:val="21"/>
                      <w:u w:val="single"/>
                    </w:rPr>
                    <w:t>Ｗｅｂ</w:t>
                  </w:r>
                  <w:r w:rsidRPr="00841016">
                    <w:rPr>
                      <w:rFonts w:ascii="ＭＳ 明朝" w:hAnsi="Times New Roman" w:hint="eastAsia"/>
                      <w:szCs w:val="21"/>
                    </w:rPr>
                    <w:t>ブラウザ等、インストールされている各種ソフトウェアについて、メーカーのサポート期限が終了した</w:t>
                  </w:r>
                  <w:r w:rsidRPr="00841016">
                    <w:rPr>
                      <w:rFonts w:ascii="ＭＳ 明朝" w:hAnsi="Times New Roman" w:hint="eastAsia"/>
                      <w:b/>
                      <w:color w:val="FF0000"/>
                      <w:szCs w:val="21"/>
                      <w:u w:val="single"/>
                    </w:rPr>
                    <w:t>あと</w:t>
                  </w:r>
                  <w:r w:rsidRPr="00841016">
                    <w:rPr>
                      <w:rFonts w:ascii="ＭＳ 明朝" w:hAnsi="Times New Roman" w:hint="eastAsia"/>
                      <w:szCs w:val="21"/>
                    </w:rPr>
                    <w:t>も使用している場合</w:t>
                  </w:r>
                </w:p>
              </w:tc>
            </w:tr>
            <w:tr w:rsidR="004F6721" w:rsidRPr="00841016" w14:paraId="109B2F64" w14:textId="77777777" w:rsidTr="002736E7">
              <w:trPr>
                <w:cantSplit/>
              </w:trPr>
              <w:tc>
                <w:tcPr>
                  <w:tcW w:w="992" w:type="dxa"/>
                  <w:shd w:val="pct12" w:color="auto" w:fill="auto"/>
                </w:tcPr>
                <w:p w14:paraId="6355E0A5"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3</w:t>
                  </w:r>
                  <w:r w:rsidRPr="00841016">
                    <w:rPr>
                      <w:rFonts w:ascii="ＭＳ ゴシック" w:eastAsia="ＭＳ ゴシック" w:hAnsi="Arial"/>
                      <w:b/>
                      <w:color w:val="FF0000"/>
                      <w:szCs w:val="21"/>
                      <w:u w:val="single"/>
                    </w:rPr>
                    <w:t>)</w:t>
                  </w:r>
                </w:p>
              </w:tc>
              <w:tc>
                <w:tcPr>
                  <w:tcW w:w="8045" w:type="dxa"/>
                </w:tcPr>
                <w:p w14:paraId="7097F4E7"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法人</w:t>
                  </w:r>
                  <w:r w:rsidRPr="00841016">
                    <w:rPr>
                      <w:rFonts w:ascii="ＭＳ 明朝" w:hAnsi="Times New Roman" w:hint="eastAsia"/>
                      <w:b/>
                      <w:color w:val="FF0000"/>
                      <w:szCs w:val="21"/>
                      <w:u w:val="single"/>
                    </w:rPr>
                    <w:t>ＪＡ</w:t>
                  </w:r>
                  <w:r w:rsidRPr="00841016">
                    <w:rPr>
                      <w:rFonts w:ascii="ＭＳ 明朝" w:hAnsi="Times New Roman" w:hint="eastAsia"/>
                      <w:szCs w:val="21"/>
                    </w:rPr>
                    <w:t>ネットバンクにかかるパスワードを定期的に変更していない場合</w:t>
                  </w:r>
                </w:p>
              </w:tc>
            </w:tr>
            <w:tr w:rsidR="004F6721" w:rsidRPr="00841016" w14:paraId="1E2AD568" w14:textId="77777777" w:rsidTr="002736E7">
              <w:trPr>
                <w:cantSplit/>
              </w:trPr>
              <w:tc>
                <w:tcPr>
                  <w:tcW w:w="992" w:type="dxa"/>
                  <w:shd w:val="pct12" w:color="auto" w:fill="auto"/>
                </w:tcPr>
                <w:p w14:paraId="2C75D157"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4</w:t>
                  </w:r>
                  <w:r w:rsidRPr="00841016">
                    <w:rPr>
                      <w:rFonts w:ascii="ＭＳ ゴシック" w:eastAsia="ＭＳ ゴシック" w:hAnsi="Arial"/>
                      <w:b/>
                      <w:color w:val="FF0000"/>
                      <w:szCs w:val="21"/>
                      <w:u w:val="single"/>
                    </w:rPr>
                    <w:t>)</w:t>
                  </w:r>
                </w:p>
              </w:tc>
              <w:tc>
                <w:tcPr>
                  <w:tcW w:w="8045" w:type="dxa"/>
                </w:tcPr>
                <w:p w14:paraId="3EECD16B"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その他、契約者に上記と同程度の過失が認められる場合</w:t>
                  </w:r>
                </w:p>
              </w:tc>
            </w:tr>
          </w:tbl>
          <w:p w14:paraId="6C49C0F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47C707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4F349A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76CA0490" w14:textId="77777777" w:rsidTr="004F6721">
        <w:tc>
          <w:tcPr>
            <w:tcW w:w="300" w:type="pct"/>
          </w:tcPr>
          <w:p w14:paraId="0BDE2F48" w14:textId="5BA9477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p w14:paraId="65C88CF5" w14:textId="63DDA54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10</w:t>
            </w:r>
          </w:p>
        </w:tc>
        <w:tc>
          <w:tcPr>
            <w:tcW w:w="2000" w:type="pct"/>
            <w:tcMar>
              <w:top w:w="57" w:type="dxa"/>
              <w:left w:w="57" w:type="dxa"/>
              <w:bottom w:w="57" w:type="dxa"/>
              <w:right w:w="57" w:type="dxa"/>
            </w:tcMar>
          </w:tcPr>
          <w:p w14:paraId="59D48ED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4A79716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00144D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BBA57E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6E2D6D03" w14:textId="77777777" w:rsidTr="004F6721">
        <w:tc>
          <w:tcPr>
            <w:tcW w:w="300" w:type="pct"/>
          </w:tcPr>
          <w:p w14:paraId="3F1E007F" w14:textId="3A158FC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p w14:paraId="7D05EF76" w14:textId="02A6AF0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10</w:t>
            </w:r>
          </w:p>
        </w:tc>
        <w:tc>
          <w:tcPr>
            <w:tcW w:w="2000" w:type="pct"/>
            <w:tcMar>
              <w:top w:w="57" w:type="dxa"/>
              <w:left w:w="57" w:type="dxa"/>
              <w:bottom w:w="57" w:type="dxa"/>
              <w:right w:w="57" w:type="dxa"/>
            </w:tcMar>
          </w:tcPr>
          <w:p w14:paraId="67C06E36"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本条</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から</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の規定にかかわらず、次のいずれかに該当する場合には、当組合は、補償しないことができるものとします。</w:t>
            </w:r>
          </w:p>
        </w:tc>
        <w:tc>
          <w:tcPr>
            <w:tcW w:w="2000" w:type="pct"/>
            <w:tcMar>
              <w:top w:w="57" w:type="dxa"/>
              <w:left w:w="57" w:type="dxa"/>
              <w:bottom w:w="57" w:type="dxa"/>
              <w:right w:w="57" w:type="dxa"/>
            </w:tcMar>
          </w:tcPr>
          <w:p w14:paraId="5C5100A1"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szCs w:val="21"/>
              </w:rPr>
              <w:tab/>
              <w:t>本条</w:t>
            </w: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FF0000"/>
                <w:szCs w:val="21"/>
                <w:u w:val="single"/>
              </w:rPr>
              <w:t>項</w:t>
            </w:r>
            <w:r w:rsidRPr="00841016">
              <w:rPr>
                <w:rFonts w:ascii="ＭＳ 明朝" w:eastAsia="ＭＳ 明朝" w:hAnsi="Times New Roman" w:cs="Times New Roman" w:hint="eastAsia"/>
                <w:szCs w:val="21"/>
              </w:rPr>
              <w:t>から</w:t>
            </w: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FF0000"/>
                <w:szCs w:val="21"/>
                <w:u w:val="single"/>
              </w:rPr>
              <w:t>項</w:t>
            </w:r>
            <w:r w:rsidRPr="00841016">
              <w:rPr>
                <w:rFonts w:ascii="ＭＳ 明朝" w:eastAsia="ＭＳ 明朝" w:hAnsi="Times New Roman" w:cs="Times New Roman" w:hint="eastAsia"/>
                <w:szCs w:val="21"/>
              </w:rPr>
              <w:t>の規定にかかわらず、次のいずれかに該当する場合には、当組合は、補償しないことができるものとします。</w:t>
            </w:r>
          </w:p>
        </w:tc>
        <w:tc>
          <w:tcPr>
            <w:tcW w:w="350" w:type="pct"/>
          </w:tcPr>
          <w:p w14:paraId="2A9219B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1F1A40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5D4CF17F" w14:textId="77777777" w:rsidTr="004F6721">
        <w:trPr>
          <w:trHeight w:val="114"/>
        </w:trPr>
        <w:tc>
          <w:tcPr>
            <w:tcW w:w="300" w:type="pct"/>
          </w:tcPr>
          <w:p w14:paraId="5FBC0433" w14:textId="413F81F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8</w:t>
            </w:r>
          </w:p>
          <w:p w14:paraId="4AF9F8F6" w14:textId="1910FB6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10</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601DF95A" w14:textId="77777777" w:rsidTr="002736E7">
              <w:trPr>
                <w:cantSplit/>
              </w:trPr>
              <w:tc>
                <w:tcPr>
                  <w:tcW w:w="992" w:type="dxa"/>
                  <w:shd w:val="pct12" w:color="auto" w:fill="auto"/>
                </w:tcPr>
                <w:p w14:paraId="72D0C670"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4E59A50E"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パスワード等の本人確認情報や、本サービスを使用するパソコンを第三者に提供・貸与した場合</w:t>
                  </w:r>
                </w:p>
              </w:tc>
            </w:tr>
            <w:tr w:rsidR="004F6721" w:rsidRPr="00841016" w14:paraId="386C714C" w14:textId="77777777" w:rsidTr="002736E7">
              <w:trPr>
                <w:cantSplit/>
              </w:trPr>
              <w:tc>
                <w:tcPr>
                  <w:tcW w:w="992" w:type="dxa"/>
                  <w:shd w:val="pct12" w:color="auto" w:fill="auto"/>
                </w:tcPr>
                <w:p w14:paraId="78F3E7C7"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400FC7B0"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パソコンが盗難に遭った場合において、パスワード等の本人確認情報をパソコンに保存していた場合</w:t>
                  </w:r>
                </w:p>
              </w:tc>
            </w:tr>
            <w:tr w:rsidR="004F6721" w:rsidRPr="00841016" w14:paraId="228AD6C5" w14:textId="77777777" w:rsidTr="002736E7">
              <w:trPr>
                <w:cantSplit/>
              </w:trPr>
              <w:tc>
                <w:tcPr>
                  <w:tcW w:w="992" w:type="dxa"/>
                  <w:shd w:val="pct12" w:color="auto" w:fill="auto"/>
                </w:tcPr>
                <w:p w14:paraId="33433997"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c</w:t>
                  </w:r>
                </w:p>
              </w:tc>
              <w:tc>
                <w:tcPr>
                  <w:tcW w:w="8045" w:type="dxa"/>
                </w:tcPr>
                <w:p w14:paraId="35052C8C"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契約者、または契約者の従業員・使用人・ご家族の故意</w:t>
                  </w:r>
                  <w:r w:rsidRPr="00841016">
                    <w:rPr>
                      <w:rFonts w:ascii="ＭＳ 明朝" w:hAnsi="Times New Roman" w:hint="eastAsia"/>
                      <w:b/>
                      <w:color w:val="0000FF"/>
                      <w:szCs w:val="21"/>
                      <w:u w:val="single"/>
                    </w:rPr>
                    <w:t>、</w:t>
                  </w:r>
                  <w:r w:rsidRPr="00841016">
                    <w:rPr>
                      <w:rFonts w:ascii="ＭＳ 明朝" w:hAnsi="Times New Roman" w:hint="eastAsia"/>
                      <w:szCs w:val="21"/>
                    </w:rPr>
                    <w:t>または重大な過失による損害であった場合</w:t>
                  </w:r>
                </w:p>
              </w:tc>
            </w:tr>
            <w:tr w:rsidR="004F6721" w:rsidRPr="00841016" w14:paraId="689D8785" w14:textId="77777777" w:rsidTr="002736E7">
              <w:trPr>
                <w:cantSplit/>
              </w:trPr>
              <w:tc>
                <w:tcPr>
                  <w:tcW w:w="992" w:type="dxa"/>
                  <w:shd w:val="pct12" w:color="auto" w:fill="auto"/>
                </w:tcPr>
                <w:p w14:paraId="435E0A3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d</w:t>
                  </w:r>
                </w:p>
              </w:tc>
              <w:tc>
                <w:tcPr>
                  <w:tcW w:w="8045" w:type="dxa"/>
                </w:tcPr>
                <w:p w14:paraId="09BB1190"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契約者の従業員・使用人・ご家族が加担した不正による損害であった場合</w:t>
                  </w:r>
                </w:p>
              </w:tc>
            </w:tr>
            <w:tr w:rsidR="004F6721" w:rsidRPr="00841016" w14:paraId="5782A650" w14:textId="77777777" w:rsidTr="002736E7">
              <w:trPr>
                <w:cantSplit/>
              </w:trPr>
              <w:tc>
                <w:tcPr>
                  <w:tcW w:w="992" w:type="dxa"/>
                  <w:shd w:val="pct12" w:color="auto" w:fill="auto"/>
                </w:tcPr>
                <w:p w14:paraId="7E64DAB8"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e</w:t>
                  </w:r>
                </w:p>
              </w:tc>
              <w:tc>
                <w:tcPr>
                  <w:tcW w:w="8045" w:type="dxa"/>
                </w:tcPr>
                <w:p w14:paraId="7E27CA23"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直接間接を問わず、指示</w:t>
                  </w:r>
                  <w:r w:rsidRPr="00841016">
                    <w:rPr>
                      <w:rFonts w:ascii="ＭＳ 明朝" w:hAnsi="Times New Roman" w:hint="eastAsia"/>
                      <w:b/>
                      <w:color w:val="0000FF"/>
                      <w:szCs w:val="21"/>
                      <w:u w:val="single"/>
                    </w:rPr>
                    <w:t>、</w:t>
                  </w:r>
                  <w:r w:rsidRPr="00841016">
                    <w:rPr>
                      <w:rFonts w:ascii="ＭＳ 明朝" w:hAnsi="Times New Roman" w:hint="eastAsia"/>
                      <w:szCs w:val="21"/>
                    </w:rPr>
                    <w:t>または脅迫に起因して生じた損害であった場合</w:t>
                  </w:r>
                </w:p>
              </w:tc>
            </w:tr>
            <w:tr w:rsidR="004F6721" w:rsidRPr="00841016" w14:paraId="1ADFF0AF" w14:textId="77777777" w:rsidTr="002736E7">
              <w:trPr>
                <w:cantSplit/>
              </w:trPr>
              <w:tc>
                <w:tcPr>
                  <w:tcW w:w="992" w:type="dxa"/>
                  <w:shd w:val="pct12" w:color="auto" w:fill="auto"/>
                </w:tcPr>
                <w:p w14:paraId="4A331FCE"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f</w:t>
                  </w:r>
                </w:p>
              </w:tc>
              <w:tc>
                <w:tcPr>
                  <w:tcW w:w="8045" w:type="dxa"/>
                </w:tcPr>
                <w:p w14:paraId="26580C63"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契約者が、被害状況についての当組合に対する説明において、重要な事項について偽りの説明を行った場合</w:t>
                  </w:r>
                </w:p>
              </w:tc>
            </w:tr>
            <w:tr w:rsidR="004F6721" w:rsidRPr="00841016" w14:paraId="1EA6FD39" w14:textId="77777777" w:rsidTr="002736E7">
              <w:trPr>
                <w:cantSplit/>
              </w:trPr>
              <w:tc>
                <w:tcPr>
                  <w:tcW w:w="992" w:type="dxa"/>
                  <w:shd w:val="pct12" w:color="auto" w:fill="auto"/>
                </w:tcPr>
                <w:p w14:paraId="1C211E54"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g</w:t>
                  </w:r>
                </w:p>
              </w:tc>
              <w:tc>
                <w:tcPr>
                  <w:tcW w:w="8045" w:type="dxa"/>
                </w:tcPr>
                <w:p w14:paraId="3D952B32"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契約者に本利用規定違反があると認められた場合</w:t>
                  </w:r>
                </w:p>
              </w:tc>
            </w:tr>
            <w:tr w:rsidR="004F6721" w:rsidRPr="00841016" w14:paraId="13F9D774" w14:textId="77777777" w:rsidTr="002736E7">
              <w:trPr>
                <w:cantSplit/>
              </w:trPr>
              <w:tc>
                <w:tcPr>
                  <w:tcW w:w="992" w:type="dxa"/>
                  <w:shd w:val="pct12" w:color="auto" w:fill="auto"/>
                </w:tcPr>
                <w:p w14:paraId="074D484E"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h</w:t>
                  </w:r>
                </w:p>
              </w:tc>
              <w:tc>
                <w:tcPr>
                  <w:tcW w:w="8045" w:type="dxa"/>
                </w:tcPr>
                <w:p w14:paraId="3ADB8E96"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パスワード等の盗取</w:t>
                  </w:r>
                  <w:r w:rsidRPr="00841016">
                    <w:rPr>
                      <w:rFonts w:ascii="ＭＳ 明朝" w:hAnsi="Times New Roman" w:hint="eastAsia"/>
                      <w:b/>
                      <w:color w:val="0000FF"/>
                      <w:szCs w:val="21"/>
                      <w:u w:val="single"/>
                    </w:rPr>
                    <w:t>、</w:t>
                  </w:r>
                  <w:r w:rsidRPr="00841016">
                    <w:rPr>
                      <w:rFonts w:ascii="ＭＳ 明朝" w:hAnsi="Times New Roman" w:hint="eastAsia"/>
                      <w:szCs w:val="21"/>
                    </w:rPr>
                    <w:t>または不正払戻しが、地震、噴火等の大規模自然災害、戦争、その他これらに類似の事変</w:t>
                  </w:r>
                  <w:r w:rsidRPr="00841016">
                    <w:rPr>
                      <w:rFonts w:ascii="ＭＳ 明朝" w:hAnsi="Times New Roman" w:hint="eastAsia"/>
                      <w:b/>
                      <w:color w:val="0000FF"/>
                      <w:szCs w:val="21"/>
                      <w:u w:val="single"/>
                    </w:rPr>
                    <w:t>、</w:t>
                  </w:r>
                  <w:r w:rsidRPr="00841016">
                    <w:rPr>
                      <w:rFonts w:ascii="ＭＳ 明朝" w:hAnsi="Times New Roman" w:hint="eastAsia"/>
                      <w:szCs w:val="21"/>
                    </w:rPr>
                    <w:t>または暴動等による著しい社会秩序の混乱に乗じ</w:t>
                  </w:r>
                  <w:r w:rsidRPr="00841016">
                    <w:rPr>
                      <w:rFonts w:ascii="ＭＳ 明朝" w:hAnsi="Times New Roman" w:hint="eastAsia"/>
                      <w:b/>
                      <w:color w:val="0000FF"/>
                      <w:szCs w:val="21"/>
                      <w:u w:val="single"/>
                    </w:rPr>
                    <w:t>、</w:t>
                  </w:r>
                  <w:r w:rsidRPr="00841016">
                    <w:rPr>
                      <w:rFonts w:ascii="ＭＳ 明朝" w:hAnsi="Times New Roman" w:hint="eastAsia"/>
                      <w:szCs w:val="21"/>
                    </w:rPr>
                    <w:t>またはこれらに付随して行われた場合</w:t>
                  </w:r>
                </w:p>
              </w:tc>
            </w:tr>
            <w:tr w:rsidR="004F6721" w:rsidRPr="00841016" w14:paraId="5A11443D" w14:textId="77777777" w:rsidTr="002736E7">
              <w:trPr>
                <w:cantSplit/>
              </w:trPr>
              <w:tc>
                <w:tcPr>
                  <w:tcW w:w="992" w:type="dxa"/>
                  <w:shd w:val="pct12" w:color="auto" w:fill="auto"/>
                </w:tcPr>
                <w:p w14:paraId="72CB3123"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i</w:t>
                  </w:r>
                </w:p>
              </w:tc>
              <w:tc>
                <w:tcPr>
                  <w:tcW w:w="8045" w:type="dxa"/>
                </w:tcPr>
                <w:p w14:paraId="78290E29"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その他、上記と同程度の重過失が認められた場合</w:t>
                  </w:r>
                </w:p>
              </w:tc>
            </w:tr>
          </w:tbl>
          <w:p w14:paraId="6373B00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0ABF9055" w14:textId="77777777" w:rsidTr="002736E7">
              <w:trPr>
                <w:cantSplit/>
              </w:trPr>
              <w:tc>
                <w:tcPr>
                  <w:tcW w:w="992" w:type="dxa"/>
                  <w:shd w:val="pct12" w:color="auto" w:fill="auto"/>
                </w:tcPr>
                <w:p w14:paraId="6835BF08"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70EE8DB7"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パスワード等の本人確認情報や、本サービスを使用するパソコンを第三者に提供・貸与した場合</w:t>
                  </w:r>
                </w:p>
              </w:tc>
            </w:tr>
            <w:tr w:rsidR="004F6721" w:rsidRPr="00841016" w14:paraId="3930BA29" w14:textId="77777777" w:rsidTr="002736E7">
              <w:trPr>
                <w:cantSplit/>
              </w:trPr>
              <w:tc>
                <w:tcPr>
                  <w:tcW w:w="992" w:type="dxa"/>
                  <w:shd w:val="pct12" w:color="auto" w:fill="auto"/>
                </w:tcPr>
                <w:p w14:paraId="7210C140"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07D2B32F"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パソコンが盗難に遭った場合において、パスワード等の本人確認情報をパソコンに保存していた場合</w:t>
                  </w:r>
                </w:p>
              </w:tc>
            </w:tr>
            <w:tr w:rsidR="004F6721" w:rsidRPr="00841016" w14:paraId="085EA08A" w14:textId="77777777" w:rsidTr="002736E7">
              <w:trPr>
                <w:cantSplit/>
              </w:trPr>
              <w:tc>
                <w:tcPr>
                  <w:tcW w:w="992" w:type="dxa"/>
                  <w:shd w:val="pct12" w:color="auto" w:fill="auto"/>
                </w:tcPr>
                <w:p w14:paraId="1D62978E"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3</w:t>
                  </w:r>
                  <w:r w:rsidRPr="00841016">
                    <w:rPr>
                      <w:rFonts w:ascii="ＭＳ ゴシック" w:eastAsia="ＭＳ ゴシック" w:hAnsi="Arial"/>
                      <w:b/>
                      <w:color w:val="FF0000"/>
                      <w:szCs w:val="21"/>
                      <w:u w:val="single"/>
                    </w:rPr>
                    <w:t>)</w:t>
                  </w:r>
                </w:p>
              </w:tc>
              <w:tc>
                <w:tcPr>
                  <w:tcW w:w="8045" w:type="dxa"/>
                </w:tcPr>
                <w:p w14:paraId="6A5CE233"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契約者、または契約者の従業員・使用人・ご家族の故意または重大な過失による損害であった場合</w:t>
                  </w:r>
                </w:p>
              </w:tc>
            </w:tr>
            <w:tr w:rsidR="004F6721" w:rsidRPr="00841016" w14:paraId="4C07CB8A" w14:textId="77777777" w:rsidTr="002736E7">
              <w:trPr>
                <w:cantSplit/>
              </w:trPr>
              <w:tc>
                <w:tcPr>
                  <w:tcW w:w="992" w:type="dxa"/>
                  <w:shd w:val="pct12" w:color="auto" w:fill="auto"/>
                </w:tcPr>
                <w:p w14:paraId="314171BA"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4</w:t>
                  </w:r>
                  <w:r w:rsidRPr="00841016">
                    <w:rPr>
                      <w:rFonts w:ascii="ＭＳ ゴシック" w:eastAsia="ＭＳ ゴシック" w:hAnsi="Arial"/>
                      <w:b/>
                      <w:color w:val="FF0000"/>
                      <w:szCs w:val="21"/>
                      <w:u w:val="single"/>
                    </w:rPr>
                    <w:t>)</w:t>
                  </w:r>
                </w:p>
              </w:tc>
              <w:tc>
                <w:tcPr>
                  <w:tcW w:w="8045" w:type="dxa"/>
                </w:tcPr>
                <w:p w14:paraId="36B4AAC3"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契約者の従業員・使用人・ご家族が加担した不正による損害であった場合</w:t>
                  </w:r>
                </w:p>
              </w:tc>
            </w:tr>
            <w:tr w:rsidR="004F6721" w:rsidRPr="00841016" w14:paraId="51881A43" w14:textId="77777777" w:rsidTr="002736E7">
              <w:trPr>
                <w:cantSplit/>
              </w:trPr>
              <w:tc>
                <w:tcPr>
                  <w:tcW w:w="992" w:type="dxa"/>
                  <w:shd w:val="pct12" w:color="auto" w:fill="auto"/>
                </w:tcPr>
                <w:p w14:paraId="621838A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5</w:t>
                  </w:r>
                  <w:r w:rsidRPr="00841016">
                    <w:rPr>
                      <w:rFonts w:ascii="ＭＳ ゴシック" w:eastAsia="ＭＳ ゴシック" w:hAnsi="Arial"/>
                      <w:b/>
                      <w:color w:val="FF0000"/>
                      <w:szCs w:val="21"/>
                      <w:u w:val="single"/>
                    </w:rPr>
                    <w:t>)</w:t>
                  </w:r>
                </w:p>
              </w:tc>
              <w:tc>
                <w:tcPr>
                  <w:tcW w:w="8045" w:type="dxa"/>
                </w:tcPr>
                <w:p w14:paraId="564288D4"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直接間接を問わず、指示または脅迫に起因して生じた損害であった場合</w:t>
                  </w:r>
                </w:p>
              </w:tc>
            </w:tr>
            <w:tr w:rsidR="004F6721" w:rsidRPr="00841016" w14:paraId="73E69A64" w14:textId="77777777" w:rsidTr="002736E7">
              <w:trPr>
                <w:cantSplit/>
              </w:trPr>
              <w:tc>
                <w:tcPr>
                  <w:tcW w:w="992" w:type="dxa"/>
                  <w:shd w:val="pct12" w:color="auto" w:fill="auto"/>
                </w:tcPr>
                <w:p w14:paraId="6D644FBC"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6</w:t>
                  </w:r>
                  <w:r w:rsidRPr="00841016">
                    <w:rPr>
                      <w:rFonts w:ascii="ＭＳ ゴシック" w:eastAsia="ＭＳ ゴシック" w:hAnsi="Arial"/>
                      <w:b/>
                      <w:color w:val="FF0000"/>
                      <w:szCs w:val="21"/>
                      <w:u w:val="single"/>
                    </w:rPr>
                    <w:t>)</w:t>
                  </w:r>
                </w:p>
              </w:tc>
              <w:tc>
                <w:tcPr>
                  <w:tcW w:w="8045" w:type="dxa"/>
                </w:tcPr>
                <w:p w14:paraId="3C53BF81"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契約者が、被害状況についての当組合に対する説明において、重要な事項について偽りの説明を行った場合</w:t>
                  </w:r>
                </w:p>
              </w:tc>
            </w:tr>
            <w:tr w:rsidR="004F6721" w:rsidRPr="00841016" w14:paraId="4178CB74" w14:textId="77777777" w:rsidTr="002736E7">
              <w:trPr>
                <w:cantSplit/>
              </w:trPr>
              <w:tc>
                <w:tcPr>
                  <w:tcW w:w="992" w:type="dxa"/>
                  <w:shd w:val="pct12" w:color="auto" w:fill="auto"/>
                </w:tcPr>
                <w:p w14:paraId="70BDE90F"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7</w:t>
                  </w:r>
                  <w:r w:rsidRPr="00841016">
                    <w:rPr>
                      <w:rFonts w:ascii="ＭＳ ゴシック" w:eastAsia="ＭＳ ゴシック" w:hAnsi="Arial"/>
                      <w:b/>
                      <w:color w:val="FF0000"/>
                      <w:szCs w:val="21"/>
                      <w:u w:val="single"/>
                    </w:rPr>
                    <w:t>)</w:t>
                  </w:r>
                </w:p>
              </w:tc>
              <w:tc>
                <w:tcPr>
                  <w:tcW w:w="8045" w:type="dxa"/>
                </w:tcPr>
                <w:p w14:paraId="40A2D2AB"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契約者に本利用規定違反があると認められた場合</w:t>
                  </w:r>
                </w:p>
              </w:tc>
            </w:tr>
            <w:tr w:rsidR="004F6721" w:rsidRPr="00841016" w14:paraId="4C3293AE" w14:textId="77777777" w:rsidTr="002736E7">
              <w:trPr>
                <w:cantSplit/>
              </w:trPr>
              <w:tc>
                <w:tcPr>
                  <w:tcW w:w="992" w:type="dxa"/>
                  <w:shd w:val="pct12" w:color="auto" w:fill="auto"/>
                </w:tcPr>
                <w:p w14:paraId="5221F91B"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8</w:t>
                  </w:r>
                  <w:r w:rsidRPr="00841016">
                    <w:rPr>
                      <w:rFonts w:ascii="ＭＳ ゴシック" w:eastAsia="ＭＳ ゴシック" w:hAnsi="Arial"/>
                      <w:b/>
                      <w:color w:val="FF0000"/>
                      <w:szCs w:val="21"/>
                      <w:u w:val="single"/>
                    </w:rPr>
                    <w:t>)</w:t>
                  </w:r>
                </w:p>
              </w:tc>
              <w:tc>
                <w:tcPr>
                  <w:tcW w:w="8045" w:type="dxa"/>
                </w:tcPr>
                <w:p w14:paraId="7C5E6416"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パスワード等の盗取または不正払戻しが、地震、噴火等の大規模自然災害、戦争、その他これらに類似の事変または暴動等による著しい社会秩序の混乱に乗じまたはこれらに付随して行われた場合</w:t>
                  </w:r>
                </w:p>
              </w:tc>
            </w:tr>
            <w:tr w:rsidR="004F6721" w:rsidRPr="00841016" w14:paraId="1ABF1AB8" w14:textId="77777777" w:rsidTr="002736E7">
              <w:trPr>
                <w:cantSplit/>
              </w:trPr>
              <w:tc>
                <w:tcPr>
                  <w:tcW w:w="992" w:type="dxa"/>
                  <w:shd w:val="pct12" w:color="auto" w:fill="auto"/>
                </w:tcPr>
                <w:p w14:paraId="4B58656F"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9</w:t>
                  </w:r>
                  <w:r w:rsidRPr="00841016">
                    <w:rPr>
                      <w:rFonts w:ascii="ＭＳ ゴシック" w:eastAsia="ＭＳ ゴシック" w:hAnsi="Arial"/>
                      <w:b/>
                      <w:color w:val="FF0000"/>
                      <w:szCs w:val="21"/>
                      <w:u w:val="single"/>
                    </w:rPr>
                    <w:t>)</w:t>
                  </w:r>
                </w:p>
              </w:tc>
              <w:tc>
                <w:tcPr>
                  <w:tcW w:w="8045" w:type="dxa"/>
                </w:tcPr>
                <w:p w14:paraId="19382A65"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その他、上記と同程度の重過失が認められた場合</w:t>
                  </w:r>
                </w:p>
              </w:tc>
            </w:tr>
          </w:tbl>
          <w:p w14:paraId="3070B6E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F2555E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65DF35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7C755091" w14:textId="77777777" w:rsidTr="004F6721">
        <w:tc>
          <w:tcPr>
            <w:tcW w:w="300" w:type="pct"/>
          </w:tcPr>
          <w:p w14:paraId="6BD98B5F" w14:textId="092F40A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p w14:paraId="13C4AD7B" w14:textId="0686638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10</w:t>
            </w:r>
          </w:p>
        </w:tc>
        <w:tc>
          <w:tcPr>
            <w:tcW w:w="2000" w:type="pct"/>
            <w:tcMar>
              <w:top w:w="57" w:type="dxa"/>
              <w:left w:w="57" w:type="dxa"/>
              <w:bottom w:w="57" w:type="dxa"/>
              <w:right w:w="57" w:type="dxa"/>
            </w:tcMar>
          </w:tcPr>
          <w:p w14:paraId="7B4005C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622B533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323C18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DC4A83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3CD5A348" w14:textId="77777777" w:rsidTr="004F6721">
        <w:tc>
          <w:tcPr>
            <w:tcW w:w="300" w:type="pct"/>
          </w:tcPr>
          <w:p w14:paraId="3BA0B2C0" w14:textId="0A820DF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p w14:paraId="1EF65521" w14:textId="4E94318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10</w:t>
            </w:r>
          </w:p>
        </w:tc>
        <w:tc>
          <w:tcPr>
            <w:tcW w:w="2000" w:type="pct"/>
            <w:tcMar>
              <w:top w:w="57" w:type="dxa"/>
              <w:left w:w="57" w:type="dxa"/>
              <w:bottom w:w="57" w:type="dxa"/>
              <w:right w:w="57" w:type="dxa"/>
            </w:tcMar>
          </w:tcPr>
          <w:p w14:paraId="6B2CA39C"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5</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当組合が本条</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の規定に</w:t>
            </w:r>
            <w:r w:rsidRPr="00841016">
              <w:rPr>
                <w:rFonts w:ascii="ＭＳ 明朝" w:eastAsia="ＭＳ 明朝" w:hAnsi="Times New Roman" w:cs="Times New Roman" w:hint="eastAsia"/>
                <w:b/>
                <w:color w:val="0000FF"/>
                <w:szCs w:val="21"/>
                <w:u w:val="single"/>
              </w:rPr>
              <w:t>基</w:t>
            </w:r>
            <w:r w:rsidRPr="00841016">
              <w:rPr>
                <w:rFonts w:ascii="ＭＳ 明朝" w:eastAsia="ＭＳ 明朝" w:hAnsi="Times New Roman" w:cs="Times New Roman" w:hint="eastAsia"/>
                <w:szCs w:val="21"/>
              </w:rPr>
              <w:t>づく補償を行う場合、不正払戻しの支払原資となった貯金（以下、「対象貯金」といいます。）について、契約者に払戻しを行っている場合には、この払戻しを行った額の限度において、本条</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に</w:t>
            </w:r>
            <w:r w:rsidRPr="00841016">
              <w:rPr>
                <w:rFonts w:ascii="ＭＳ 明朝" w:eastAsia="ＭＳ 明朝" w:hAnsi="Times New Roman" w:cs="Times New Roman" w:hint="eastAsia"/>
                <w:b/>
                <w:color w:val="0000FF"/>
                <w:szCs w:val="21"/>
                <w:u w:val="single"/>
              </w:rPr>
              <w:t>基</w:t>
            </w:r>
            <w:r w:rsidRPr="00841016">
              <w:rPr>
                <w:rFonts w:ascii="ＭＳ 明朝" w:eastAsia="ＭＳ 明朝" w:hAnsi="Times New Roman" w:cs="Times New Roman" w:hint="eastAsia"/>
                <w:szCs w:val="21"/>
              </w:rPr>
              <w:t>づく補償の請求に応じることはできません。また、契約者が、不正払戻しを行った者から損害賠償</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または不当利得返還等の名目の如何を問わず金銭を受けた場合も、その受けた限度において同様とします。</w:t>
            </w:r>
          </w:p>
        </w:tc>
        <w:tc>
          <w:tcPr>
            <w:tcW w:w="2000" w:type="pct"/>
            <w:tcMar>
              <w:top w:w="57" w:type="dxa"/>
              <w:left w:w="57" w:type="dxa"/>
              <w:bottom w:w="57" w:type="dxa"/>
              <w:right w:w="57" w:type="dxa"/>
            </w:tcMar>
          </w:tcPr>
          <w:p w14:paraId="2A8D8299"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5</w:t>
            </w:r>
            <w:r w:rsidRPr="00841016">
              <w:rPr>
                <w:rFonts w:ascii="ＭＳ 明朝" w:eastAsia="ＭＳ 明朝" w:hAnsi="Times New Roman" w:cs="Times New Roman" w:hint="eastAsia"/>
                <w:szCs w:val="21"/>
              </w:rPr>
              <w:tab/>
              <w:t>当組合が本条</w:t>
            </w: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FF0000"/>
                <w:szCs w:val="21"/>
                <w:u w:val="single"/>
              </w:rPr>
              <w:t>項</w:t>
            </w:r>
            <w:r w:rsidRPr="00841016">
              <w:rPr>
                <w:rFonts w:ascii="ＭＳ 明朝" w:eastAsia="ＭＳ 明朝" w:hAnsi="Times New Roman" w:cs="Times New Roman" w:hint="eastAsia"/>
                <w:szCs w:val="21"/>
              </w:rPr>
              <w:t>の規定に</w:t>
            </w:r>
            <w:r w:rsidRPr="00841016">
              <w:rPr>
                <w:rFonts w:ascii="ＭＳ 明朝" w:eastAsia="ＭＳ 明朝" w:hAnsi="Times New Roman" w:cs="Times New Roman" w:hint="eastAsia"/>
                <w:b/>
                <w:color w:val="FF0000"/>
                <w:szCs w:val="21"/>
                <w:u w:val="single"/>
              </w:rPr>
              <w:t>もと</w:t>
            </w:r>
            <w:r w:rsidRPr="00841016">
              <w:rPr>
                <w:rFonts w:ascii="ＭＳ 明朝" w:eastAsia="ＭＳ 明朝" w:hAnsi="Times New Roman" w:cs="Times New Roman" w:hint="eastAsia"/>
                <w:szCs w:val="21"/>
              </w:rPr>
              <w:t>づく補償を行う場合、不正払戻しの支払原資となった貯金（以下、「対象貯金」といいます。）について、契約者に払戻しを行っている場合には、この払戻しを行った額の限度において、本条</w:t>
            </w: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FF0000"/>
                <w:szCs w:val="21"/>
                <w:u w:val="single"/>
              </w:rPr>
              <w:t>項</w:t>
            </w:r>
            <w:r w:rsidRPr="00841016">
              <w:rPr>
                <w:rFonts w:ascii="ＭＳ 明朝" w:eastAsia="ＭＳ 明朝" w:hAnsi="Times New Roman" w:cs="Times New Roman" w:hint="eastAsia"/>
                <w:szCs w:val="21"/>
              </w:rPr>
              <w:t>に</w:t>
            </w:r>
            <w:r w:rsidRPr="00841016">
              <w:rPr>
                <w:rFonts w:ascii="ＭＳ 明朝" w:eastAsia="ＭＳ 明朝" w:hAnsi="Times New Roman" w:cs="Times New Roman" w:hint="eastAsia"/>
                <w:b/>
                <w:color w:val="FF0000"/>
                <w:szCs w:val="21"/>
                <w:u w:val="single"/>
              </w:rPr>
              <w:t>もと</w:t>
            </w:r>
            <w:r w:rsidRPr="00841016">
              <w:rPr>
                <w:rFonts w:ascii="ＭＳ 明朝" w:eastAsia="ＭＳ 明朝" w:hAnsi="Times New Roman" w:cs="Times New Roman" w:hint="eastAsia"/>
                <w:szCs w:val="21"/>
              </w:rPr>
              <w:t>づく補償の請求に応じることはできません。また、契約者が、不正払戻しを行った者から損害賠償または不当利得返還等の名目の如何を問わず金銭を受けた場合も、その受けた限度において同様とします。</w:t>
            </w:r>
          </w:p>
        </w:tc>
        <w:tc>
          <w:tcPr>
            <w:tcW w:w="350" w:type="pct"/>
          </w:tcPr>
          <w:p w14:paraId="11D7E2D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22692A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32661BD0" w14:textId="77777777" w:rsidTr="004F6721">
        <w:tc>
          <w:tcPr>
            <w:tcW w:w="300" w:type="pct"/>
          </w:tcPr>
          <w:p w14:paraId="6AE5CFFB" w14:textId="7D16327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p w14:paraId="0D68AD53" w14:textId="18E0436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10</w:t>
            </w:r>
          </w:p>
        </w:tc>
        <w:tc>
          <w:tcPr>
            <w:tcW w:w="2000" w:type="pct"/>
            <w:tcMar>
              <w:top w:w="57" w:type="dxa"/>
              <w:left w:w="57" w:type="dxa"/>
              <w:bottom w:w="57" w:type="dxa"/>
              <w:right w:w="57" w:type="dxa"/>
            </w:tcMar>
          </w:tcPr>
          <w:p w14:paraId="03CDF43D"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6</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当組合が本条</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の規定に基づき補償を行った場合には、当該補償を行った金額の限度において、対象貯金に関する契約者の当組合に対する払戻請求権は消滅します。</w:t>
            </w:r>
          </w:p>
        </w:tc>
        <w:tc>
          <w:tcPr>
            <w:tcW w:w="2000" w:type="pct"/>
            <w:tcMar>
              <w:top w:w="57" w:type="dxa"/>
              <w:left w:w="57" w:type="dxa"/>
              <w:bottom w:w="57" w:type="dxa"/>
              <w:right w:w="57" w:type="dxa"/>
            </w:tcMar>
          </w:tcPr>
          <w:p w14:paraId="0F1F8CA6"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6</w:t>
            </w:r>
            <w:r w:rsidRPr="00841016">
              <w:rPr>
                <w:rFonts w:ascii="ＭＳ 明朝" w:eastAsia="ＭＳ 明朝" w:hAnsi="Times New Roman" w:cs="Times New Roman" w:hint="eastAsia"/>
                <w:szCs w:val="21"/>
              </w:rPr>
              <w:tab/>
              <w:t>当組合が本条</w:t>
            </w: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FF0000"/>
                <w:szCs w:val="21"/>
                <w:u w:val="single"/>
              </w:rPr>
              <w:t>項</w:t>
            </w:r>
            <w:r w:rsidRPr="00841016">
              <w:rPr>
                <w:rFonts w:ascii="ＭＳ 明朝" w:eastAsia="ＭＳ 明朝" w:hAnsi="Times New Roman" w:cs="Times New Roman" w:hint="eastAsia"/>
                <w:szCs w:val="21"/>
              </w:rPr>
              <w:t>の規定に基づき補償を行った場合には、当該補償を行った金額の限度において、対象貯金に関する契約者の当組合に対する払戻請求権は消滅します。</w:t>
            </w:r>
          </w:p>
        </w:tc>
        <w:tc>
          <w:tcPr>
            <w:tcW w:w="350" w:type="pct"/>
          </w:tcPr>
          <w:p w14:paraId="4863708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9E0DC0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117F0FFB" w14:textId="77777777" w:rsidTr="004F6721">
        <w:tc>
          <w:tcPr>
            <w:tcW w:w="300" w:type="pct"/>
          </w:tcPr>
          <w:p w14:paraId="1245CC8A" w14:textId="647337D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p w14:paraId="1AC472AC" w14:textId="42F6B7B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10</w:t>
            </w:r>
          </w:p>
        </w:tc>
        <w:tc>
          <w:tcPr>
            <w:tcW w:w="2000" w:type="pct"/>
            <w:tcMar>
              <w:top w:w="57" w:type="dxa"/>
              <w:left w:w="57" w:type="dxa"/>
              <w:bottom w:w="57" w:type="dxa"/>
              <w:right w:w="57" w:type="dxa"/>
            </w:tcMar>
          </w:tcPr>
          <w:p w14:paraId="7D6FEE39"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7</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当組合が本条</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の規定に基づき補償を行った場合には、当組合は当該補償を行った金額の限度において、不正な振込を行った者その他の第三者に対して契約者が有する損害賠償請求権</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または不当利得返還請求権を取得するものとします。</w:t>
            </w:r>
          </w:p>
        </w:tc>
        <w:tc>
          <w:tcPr>
            <w:tcW w:w="2000" w:type="pct"/>
            <w:tcMar>
              <w:top w:w="57" w:type="dxa"/>
              <w:left w:w="57" w:type="dxa"/>
              <w:bottom w:w="57" w:type="dxa"/>
              <w:right w:w="57" w:type="dxa"/>
            </w:tcMar>
          </w:tcPr>
          <w:p w14:paraId="4A12F452"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7</w:t>
            </w:r>
            <w:r w:rsidRPr="00841016">
              <w:rPr>
                <w:rFonts w:ascii="ＭＳ 明朝" w:eastAsia="ＭＳ 明朝" w:hAnsi="Times New Roman" w:cs="Times New Roman" w:hint="eastAsia"/>
                <w:szCs w:val="21"/>
              </w:rPr>
              <w:tab/>
              <w:t>当組合が本条</w:t>
            </w: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FF0000"/>
                <w:szCs w:val="21"/>
                <w:u w:val="single"/>
              </w:rPr>
              <w:t>項</w:t>
            </w:r>
            <w:r w:rsidRPr="00841016">
              <w:rPr>
                <w:rFonts w:ascii="ＭＳ 明朝" w:eastAsia="ＭＳ 明朝" w:hAnsi="Times New Roman" w:cs="Times New Roman" w:hint="eastAsia"/>
                <w:szCs w:val="21"/>
              </w:rPr>
              <w:t>の規定に基づき補償を行った場合には、当組合は当該補償を行った金額の限度において、不正な振込を行った者その他の第三者に対して契約者が有する損害賠償請求権または不当利得返還請求権を取得するものとします。</w:t>
            </w:r>
          </w:p>
        </w:tc>
        <w:tc>
          <w:tcPr>
            <w:tcW w:w="350" w:type="pct"/>
          </w:tcPr>
          <w:p w14:paraId="5433D21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310AB0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4DF52004" w14:textId="77777777" w:rsidTr="004F6721">
        <w:tc>
          <w:tcPr>
            <w:tcW w:w="300" w:type="pct"/>
          </w:tcPr>
          <w:p w14:paraId="5294C622" w14:textId="18C5FCD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p w14:paraId="3081D7CD" w14:textId="21E755A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10</w:t>
            </w:r>
          </w:p>
        </w:tc>
        <w:tc>
          <w:tcPr>
            <w:tcW w:w="2000" w:type="pct"/>
            <w:tcMar>
              <w:top w:w="57" w:type="dxa"/>
              <w:left w:w="57" w:type="dxa"/>
              <w:bottom w:w="57" w:type="dxa"/>
              <w:right w:w="57" w:type="dxa"/>
            </w:tcMar>
          </w:tcPr>
          <w:p w14:paraId="004097F6"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8</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当組合が本条</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の規定に基づき補償を行った後、契約者に本条</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または本条</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に該当する事由が判明した場合、当組合は契約者に補償金の返還を請求する場合があります。補償金の返還請求が行われた場合、契約者は当組合に対して速やかに補償金を返還するものとします。</w:t>
            </w:r>
          </w:p>
        </w:tc>
        <w:tc>
          <w:tcPr>
            <w:tcW w:w="2000" w:type="pct"/>
            <w:tcMar>
              <w:top w:w="57" w:type="dxa"/>
              <w:left w:w="57" w:type="dxa"/>
              <w:bottom w:w="57" w:type="dxa"/>
              <w:right w:w="57" w:type="dxa"/>
            </w:tcMar>
          </w:tcPr>
          <w:p w14:paraId="49126C98"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8</w:t>
            </w:r>
            <w:r w:rsidRPr="00841016">
              <w:rPr>
                <w:rFonts w:ascii="ＭＳ 明朝" w:eastAsia="ＭＳ 明朝" w:hAnsi="Times New Roman" w:cs="Times New Roman" w:hint="eastAsia"/>
                <w:szCs w:val="21"/>
              </w:rPr>
              <w:tab/>
              <w:t>当組合が本条</w:t>
            </w: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FF0000"/>
                <w:szCs w:val="21"/>
                <w:u w:val="single"/>
              </w:rPr>
              <w:t>項</w:t>
            </w:r>
            <w:r w:rsidRPr="00841016">
              <w:rPr>
                <w:rFonts w:ascii="ＭＳ 明朝" w:eastAsia="ＭＳ 明朝" w:hAnsi="Times New Roman" w:cs="Times New Roman" w:hint="eastAsia"/>
                <w:szCs w:val="21"/>
              </w:rPr>
              <w:t>の規定に基づき補償を行った後、契約者に本条</w:t>
            </w: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FF0000"/>
                <w:szCs w:val="21"/>
                <w:u w:val="single"/>
              </w:rPr>
              <w:t>項</w:t>
            </w:r>
            <w:r w:rsidRPr="00841016">
              <w:rPr>
                <w:rFonts w:ascii="ＭＳ 明朝" w:eastAsia="ＭＳ 明朝" w:hAnsi="Times New Roman" w:cs="Times New Roman" w:hint="eastAsia"/>
                <w:szCs w:val="21"/>
              </w:rPr>
              <w:t>または本条</w:t>
            </w: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b/>
                <w:color w:val="FF0000"/>
                <w:szCs w:val="21"/>
                <w:u w:val="single"/>
              </w:rPr>
              <w:t>項</w:t>
            </w:r>
            <w:r w:rsidRPr="00841016">
              <w:rPr>
                <w:rFonts w:ascii="ＭＳ 明朝" w:eastAsia="ＭＳ 明朝" w:hAnsi="Times New Roman" w:cs="Times New Roman" w:hint="eastAsia"/>
                <w:szCs w:val="21"/>
              </w:rPr>
              <w:t>に該当する事由が判明した場合、当組合は契約者に補償金の返還を請求する場合があります。補償金の返還請求が行われた場合、契約者は当組合に対して速やかに補償金を返還するものとします。</w:t>
            </w:r>
          </w:p>
        </w:tc>
        <w:tc>
          <w:tcPr>
            <w:tcW w:w="350" w:type="pct"/>
          </w:tcPr>
          <w:p w14:paraId="62DCCDD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BD1E2C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12C9B1E1" w14:textId="77777777" w:rsidTr="004F6721">
        <w:tc>
          <w:tcPr>
            <w:tcW w:w="300" w:type="pct"/>
          </w:tcPr>
          <w:p w14:paraId="4FDA16BD" w14:textId="7AF5AC9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p w14:paraId="7CA72FF7" w14:textId="55F03C1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10</w:t>
            </w:r>
          </w:p>
        </w:tc>
        <w:tc>
          <w:tcPr>
            <w:tcW w:w="2000" w:type="pct"/>
            <w:tcMar>
              <w:top w:w="57" w:type="dxa"/>
              <w:left w:w="57" w:type="dxa"/>
              <w:bottom w:w="57" w:type="dxa"/>
              <w:right w:w="57" w:type="dxa"/>
            </w:tcMar>
          </w:tcPr>
          <w:p w14:paraId="34E818BB"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21</w:t>
            </w:r>
            <w:r w:rsidRPr="00841016">
              <w:rPr>
                <w:rFonts w:ascii="ＭＳ 明朝" w:eastAsia="ＭＳ 明朝" w:hAnsi="Times New Roman" w:cs="Times New Roman" w:hint="eastAsia"/>
                <w:szCs w:val="21"/>
              </w:rPr>
              <w:tab/>
              <w:t>通知手段</w:t>
            </w:r>
          </w:p>
        </w:tc>
        <w:tc>
          <w:tcPr>
            <w:tcW w:w="2000" w:type="pct"/>
            <w:tcMar>
              <w:top w:w="57" w:type="dxa"/>
              <w:left w:w="57" w:type="dxa"/>
              <w:bottom w:w="57" w:type="dxa"/>
              <w:right w:w="57" w:type="dxa"/>
            </w:tcMar>
          </w:tcPr>
          <w:p w14:paraId="47099D78"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21</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通知手段</w:t>
            </w:r>
          </w:p>
        </w:tc>
        <w:tc>
          <w:tcPr>
            <w:tcW w:w="350" w:type="pct"/>
          </w:tcPr>
          <w:p w14:paraId="56EACEC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90B550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6571E983" w14:textId="77777777" w:rsidTr="004F6721">
        <w:tc>
          <w:tcPr>
            <w:tcW w:w="300" w:type="pct"/>
          </w:tcPr>
          <w:p w14:paraId="5EB9D163" w14:textId="4F649B4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p w14:paraId="19A2BC34" w14:textId="2ED0C9B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131AC653" w14:textId="77777777" w:rsidR="004F6721" w:rsidRPr="00841016" w:rsidRDefault="004F6721" w:rsidP="004F6721">
            <w:pPr>
              <w:widowControl/>
              <w:snapToGrid w:val="0"/>
              <w:spacing w:before="120" w:after="120" w:line="280" w:lineRule="atLeast"/>
              <w:ind w:left="737"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契約者は、当組合からの通知・確認・ご案内等の手段として、当組合ホームページへの掲示、電子メール等が利用されることに同意します。</w:t>
            </w:r>
          </w:p>
        </w:tc>
        <w:tc>
          <w:tcPr>
            <w:tcW w:w="2000" w:type="pct"/>
            <w:tcMar>
              <w:top w:w="57" w:type="dxa"/>
              <w:left w:w="57" w:type="dxa"/>
              <w:bottom w:w="57" w:type="dxa"/>
              <w:right w:w="57" w:type="dxa"/>
            </w:tcMar>
          </w:tcPr>
          <w:p w14:paraId="053710CF" w14:textId="77777777" w:rsidR="004F6721" w:rsidRPr="00841016" w:rsidRDefault="004F6721" w:rsidP="004F6721">
            <w:pPr>
              <w:widowControl/>
              <w:snapToGrid w:val="0"/>
              <w:spacing w:before="120" w:after="120" w:line="280" w:lineRule="atLeast"/>
              <w:ind w:left="737"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契約者は、当組合からの通知・確認・ご案内等の手段として、当組合ホームページへの掲示、電子メール等が利用されることに同意します。</w:t>
            </w:r>
          </w:p>
        </w:tc>
        <w:tc>
          <w:tcPr>
            <w:tcW w:w="350" w:type="pct"/>
          </w:tcPr>
          <w:p w14:paraId="2C8C809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52DB47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255885CE" w14:textId="77777777" w:rsidTr="004F6721">
        <w:tc>
          <w:tcPr>
            <w:tcW w:w="300" w:type="pct"/>
          </w:tcPr>
          <w:p w14:paraId="5E183914" w14:textId="6AEB698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p w14:paraId="6252A315" w14:textId="5CBA826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17474F46"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22</w:t>
            </w:r>
            <w:r w:rsidRPr="00841016">
              <w:rPr>
                <w:rFonts w:ascii="ＭＳ 明朝" w:eastAsia="ＭＳ 明朝" w:hAnsi="Times New Roman" w:cs="Times New Roman" w:hint="eastAsia"/>
                <w:szCs w:val="21"/>
              </w:rPr>
              <w:tab/>
              <w:t>契約期間</w:t>
            </w:r>
          </w:p>
        </w:tc>
        <w:tc>
          <w:tcPr>
            <w:tcW w:w="2000" w:type="pct"/>
            <w:tcMar>
              <w:top w:w="57" w:type="dxa"/>
              <w:left w:w="57" w:type="dxa"/>
              <w:bottom w:w="57" w:type="dxa"/>
              <w:right w:w="57" w:type="dxa"/>
            </w:tcMar>
          </w:tcPr>
          <w:p w14:paraId="25B8E076"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22</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契約期間</w:t>
            </w:r>
          </w:p>
        </w:tc>
        <w:tc>
          <w:tcPr>
            <w:tcW w:w="350" w:type="pct"/>
          </w:tcPr>
          <w:p w14:paraId="4087D2E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5B2BF0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7453FEB5" w14:textId="77777777" w:rsidTr="004F6721">
        <w:tc>
          <w:tcPr>
            <w:tcW w:w="300" w:type="pct"/>
          </w:tcPr>
          <w:p w14:paraId="50120421" w14:textId="21EB973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p w14:paraId="5E354D17" w14:textId="31DE290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3DDB42CC" w14:textId="77777777" w:rsidR="004F6721" w:rsidRPr="00841016" w:rsidRDefault="004F6721" w:rsidP="004F6721">
            <w:pPr>
              <w:widowControl/>
              <w:snapToGrid w:val="0"/>
              <w:spacing w:before="120" w:after="120" w:line="280" w:lineRule="atLeast"/>
              <w:ind w:left="737"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この契約の当初契約期間は、申込書に記載されている申込日から起算して1年間とし、契約者</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または当組合からの特段の申</w:t>
            </w:r>
            <w:r w:rsidRPr="00841016">
              <w:rPr>
                <w:rFonts w:ascii="ＭＳ 明朝" w:eastAsia="ＭＳ 明朝" w:hAnsi="Times New Roman" w:cs="Times New Roman" w:hint="eastAsia"/>
                <w:b/>
                <w:color w:val="0000FF"/>
                <w:szCs w:val="21"/>
                <w:u w:val="single"/>
              </w:rPr>
              <w:t>し</w:t>
            </w:r>
            <w:r w:rsidRPr="00841016">
              <w:rPr>
                <w:rFonts w:ascii="ＭＳ 明朝" w:eastAsia="ＭＳ 明朝" w:hAnsi="Times New Roman" w:cs="Times New Roman" w:hint="eastAsia"/>
                <w:szCs w:val="21"/>
              </w:rPr>
              <w:t>出がない限り、契約期間満了の翌日から1年間継続されるものとします。以後も同様とします。</w:t>
            </w:r>
          </w:p>
        </w:tc>
        <w:tc>
          <w:tcPr>
            <w:tcW w:w="2000" w:type="pct"/>
            <w:tcMar>
              <w:top w:w="57" w:type="dxa"/>
              <w:left w:w="57" w:type="dxa"/>
              <w:bottom w:w="57" w:type="dxa"/>
              <w:right w:w="57" w:type="dxa"/>
            </w:tcMar>
          </w:tcPr>
          <w:p w14:paraId="1F9E64FA" w14:textId="77777777" w:rsidR="004F6721" w:rsidRPr="00841016" w:rsidRDefault="004F6721" w:rsidP="004F6721">
            <w:pPr>
              <w:widowControl/>
              <w:snapToGrid w:val="0"/>
              <w:spacing w:before="120" w:after="120" w:line="280" w:lineRule="atLeast"/>
              <w:ind w:left="737"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この契約の当初契約期間は、申込書に記載されている申込日から起算して1年間とし、契約者または当組合からの特段の申出がない限り、契約期間満了の翌日から1年間継続されるものとします。以後も同様とします。</w:t>
            </w:r>
          </w:p>
        </w:tc>
        <w:tc>
          <w:tcPr>
            <w:tcW w:w="350" w:type="pct"/>
          </w:tcPr>
          <w:p w14:paraId="1A948EA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0309F1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7FD9C53C" w14:textId="77777777" w:rsidTr="004F6721">
        <w:tc>
          <w:tcPr>
            <w:tcW w:w="300" w:type="pct"/>
          </w:tcPr>
          <w:p w14:paraId="555F5F49" w14:textId="62EB451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p w14:paraId="46D76556" w14:textId="331A570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50576AB5"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23</w:t>
            </w:r>
            <w:r w:rsidRPr="00841016">
              <w:rPr>
                <w:rFonts w:ascii="ＭＳ 明朝" w:eastAsia="ＭＳ 明朝" w:hAnsi="Times New Roman" w:cs="Times New Roman" w:hint="eastAsia"/>
                <w:szCs w:val="21"/>
              </w:rPr>
              <w:tab/>
              <w:t>サービスの休止</w:t>
            </w:r>
          </w:p>
        </w:tc>
        <w:tc>
          <w:tcPr>
            <w:tcW w:w="2000" w:type="pct"/>
            <w:tcMar>
              <w:top w:w="57" w:type="dxa"/>
              <w:left w:w="57" w:type="dxa"/>
              <w:bottom w:w="57" w:type="dxa"/>
              <w:right w:w="57" w:type="dxa"/>
            </w:tcMar>
          </w:tcPr>
          <w:p w14:paraId="44A5931F"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23</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サービスの休止</w:t>
            </w:r>
          </w:p>
        </w:tc>
        <w:tc>
          <w:tcPr>
            <w:tcW w:w="350" w:type="pct"/>
          </w:tcPr>
          <w:p w14:paraId="1F09DF4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8C7B0E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0075B318" w14:textId="77777777" w:rsidTr="004F6721">
        <w:tc>
          <w:tcPr>
            <w:tcW w:w="300" w:type="pct"/>
          </w:tcPr>
          <w:p w14:paraId="607087A8" w14:textId="773E806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p w14:paraId="5811116B" w14:textId="7F049D0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21D62A76"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当組合は、システムの維持、安全性の維持、その他必要な事由がある場合は、サービスの休止の時期</w:t>
            </w:r>
            <w:r w:rsidRPr="00841016">
              <w:rPr>
                <w:rFonts w:ascii="ＭＳ 明朝" w:eastAsia="ＭＳ 明朝" w:hAnsi="Times New Roman" w:cs="Times New Roman" w:hint="eastAsia"/>
                <w:b/>
                <w:color w:val="0000FF"/>
                <w:szCs w:val="21"/>
                <w:u w:val="single"/>
              </w:rPr>
              <w:t>およ</w:t>
            </w:r>
            <w:r w:rsidRPr="00841016">
              <w:rPr>
                <w:rFonts w:ascii="ＭＳ 明朝" w:eastAsia="ＭＳ 明朝" w:hAnsi="Times New Roman" w:cs="Times New Roman" w:hint="eastAsia"/>
                <w:szCs w:val="21"/>
              </w:rPr>
              <w:t>び内容について第21条の通知手段によりお知らせのうえ、本サービスを一時停止</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または中止することができるものとします。</w:t>
            </w:r>
          </w:p>
        </w:tc>
        <w:tc>
          <w:tcPr>
            <w:tcW w:w="2000" w:type="pct"/>
            <w:tcMar>
              <w:top w:w="57" w:type="dxa"/>
              <w:left w:w="57" w:type="dxa"/>
              <w:bottom w:w="57" w:type="dxa"/>
              <w:right w:w="57" w:type="dxa"/>
            </w:tcMar>
          </w:tcPr>
          <w:p w14:paraId="3027BC9F"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当組合は、システムの維持、安全性の維持、その他必要な事由がある場合は、サービスの休止の時期</w:t>
            </w:r>
            <w:r w:rsidRPr="00841016">
              <w:rPr>
                <w:rFonts w:ascii="ＭＳ 明朝" w:eastAsia="ＭＳ 明朝" w:hAnsi="Times New Roman" w:cs="Times New Roman" w:hint="eastAsia"/>
                <w:b/>
                <w:color w:val="FF0000"/>
                <w:szCs w:val="21"/>
                <w:u w:val="single"/>
              </w:rPr>
              <w:t>及</w:t>
            </w:r>
            <w:r w:rsidRPr="00841016">
              <w:rPr>
                <w:rFonts w:ascii="ＭＳ 明朝" w:eastAsia="ＭＳ 明朝" w:hAnsi="Times New Roman" w:cs="Times New Roman" w:hint="eastAsia"/>
                <w:szCs w:val="21"/>
              </w:rPr>
              <w:t>び内容について第21条の通知手段によりお知らせのうえ、本サービスを一時停止または中止することができるものとします。</w:t>
            </w:r>
          </w:p>
        </w:tc>
        <w:tc>
          <w:tcPr>
            <w:tcW w:w="350" w:type="pct"/>
          </w:tcPr>
          <w:p w14:paraId="7F7BEBB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00F928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1852454D" w14:textId="77777777" w:rsidTr="004F6721">
        <w:tc>
          <w:tcPr>
            <w:tcW w:w="300" w:type="pct"/>
          </w:tcPr>
          <w:p w14:paraId="3E6455F8" w14:textId="731A1F5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p w14:paraId="2A42D20E" w14:textId="799E6C0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6081228C"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ただし、</w:t>
            </w:r>
            <w:r w:rsidRPr="00841016">
              <w:rPr>
                <w:rFonts w:ascii="ＭＳ 明朝" w:eastAsia="ＭＳ 明朝" w:hAnsi="Times New Roman" w:cs="Times New Roman" w:hint="eastAsia"/>
                <w:b/>
                <w:color w:val="0000FF"/>
                <w:szCs w:val="21"/>
                <w:u w:val="single"/>
              </w:rPr>
              <w:t>本条(1)</w:t>
            </w:r>
            <w:r w:rsidRPr="00841016">
              <w:rPr>
                <w:rFonts w:ascii="ＭＳ 明朝" w:eastAsia="ＭＳ 明朝" w:hAnsi="Times New Roman" w:cs="Times New Roman" w:hint="eastAsia"/>
                <w:szCs w:val="21"/>
              </w:rPr>
              <w:t>の規定にかかわらず、緊急かつやむを得ない場合に限り、当組合は契約者へ事前に通知することなく、本サービスを一時停止</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または中止できるものとします。この場合は、この休止の時期</w:t>
            </w:r>
            <w:r w:rsidRPr="00841016">
              <w:rPr>
                <w:rFonts w:ascii="ＭＳ 明朝" w:eastAsia="ＭＳ 明朝" w:hAnsi="Times New Roman" w:cs="Times New Roman" w:hint="eastAsia"/>
                <w:b/>
                <w:color w:val="0000FF"/>
                <w:szCs w:val="21"/>
                <w:u w:val="single"/>
              </w:rPr>
              <w:t>およ</w:t>
            </w:r>
            <w:r w:rsidRPr="00841016">
              <w:rPr>
                <w:rFonts w:ascii="ＭＳ 明朝" w:eastAsia="ＭＳ 明朝" w:hAnsi="Times New Roman" w:cs="Times New Roman" w:hint="eastAsia"/>
                <w:szCs w:val="21"/>
              </w:rPr>
              <w:t>び内容について、第21条の通知手段によりお知らせします。</w:t>
            </w:r>
          </w:p>
        </w:tc>
        <w:tc>
          <w:tcPr>
            <w:tcW w:w="2000" w:type="pct"/>
            <w:tcMar>
              <w:top w:w="57" w:type="dxa"/>
              <w:left w:w="57" w:type="dxa"/>
              <w:bottom w:w="57" w:type="dxa"/>
              <w:right w:w="57" w:type="dxa"/>
            </w:tcMar>
          </w:tcPr>
          <w:p w14:paraId="55174F4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ただし、</w:t>
            </w:r>
            <w:r w:rsidRPr="00841016">
              <w:rPr>
                <w:rFonts w:ascii="ＭＳ 明朝" w:eastAsia="ＭＳ 明朝" w:hAnsi="Times New Roman" w:cs="Times New Roman" w:hint="eastAsia"/>
                <w:b/>
                <w:color w:val="FF0000"/>
                <w:szCs w:val="21"/>
                <w:u w:val="single"/>
              </w:rPr>
              <w:t>前項</w:t>
            </w:r>
            <w:r w:rsidRPr="00841016">
              <w:rPr>
                <w:rFonts w:ascii="ＭＳ 明朝" w:eastAsia="ＭＳ 明朝" w:hAnsi="Times New Roman" w:cs="Times New Roman" w:hint="eastAsia"/>
                <w:szCs w:val="21"/>
              </w:rPr>
              <w:t>の規定にかかわらず、緊急かつやむを得ない場合に限り、当組合は契約者へ事前に通知することなく、本サービスを一時停止または中止できるものとします。この場合は、この休止の時期</w:t>
            </w:r>
            <w:r w:rsidRPr="00841016">
              <w:rPr>
                <w:rFonts w:ascii="ＭＳ 明朝" w:eastAsia="ＭＳ 明朝" w:hAnsi="Times New Roman" w:cs="Times New Roman" w:hint="eastAsia"/>
                <w:b/>
                <w:color w:val="FF0000"/>
                <w:szCs w:val="21"/>
                <w:u w:val="single"/>
              </w:rPr>
              <w:t>及</w:t>
            </w:r>
            <w:r w:rsidRPr="00841016">
              <w:rPr>
                <w:rFonts w:ascii="ＭＳ 明朝" w:eastAsia="ＭＳ 明朝" w:hAnsi="Times New Roman" w:cs="Times New Roman" w:hint="eastAsia"/>
                <w:szCs w:val="21"/>
              </w:rPr>
              <w:t>び内容について、第21条の通知手段によりお知らせします。</w:t>
            </w:r>
          </w:p>
        </w:tc>
        <w:tc>
          <w:tcPr>
            <w:tcW w:w="350" w:type="pct"/>
          </w:tcPr>
          <w:p w14:paraId="7A49C27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AB54CD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0B165916" w14:textId="77777777" w:rsidTr="004F6721">
        <w:tc>
          <w:tcPr>
            <w:tcW w:w="300" w:type="pct"/>
          </w:tcPr>
          <w:p w14:paraId="2739696D" w14:textId="36C74E6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p w14:paraId="608E34E4" w14:textId="1575A49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4A8FF4CE"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24</w:t>
            </w:r>
            <w:r w:rsidRPr="00841016">
              <w:rPr>
                <w:rFonts w:ascii="ＭＳ 明朝" w:eastAsia="ＭＳ 明朝" w:hAnsi="Times New Roman" w:cs="Times New Roman" w:hint="eastAsia"/>
                <w:szCs w:val="21"/>
              </w:rPr>
              <w:tab/>
              <w:t>海外からの利用</w:t>
            </w:r>
          </w:p>
        </w:tc>
        <w:tc>
          <w:tcPr>
            <w:tcW w:w="2000" w:type="pct"/>
            <w:tcMar>
              <w:top w:w="57" w:type="dxa"/>
              <w:left w:w="57" w:type="dxa"/>
              <w:bottom w:w="57" w:type="dxa"/>
              <w:right w:w="57" w:type="dxa"/>
            </w:tcMar>
          </w:tcPr>
          <w:p w14:paraId="0FAF64D8"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24</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海外からの利用</w:t>
            </w:r>
          </w:p>
        </w:tc>
        <w:tc>
          <w:tcPr>
            <w:tcW w:w="350" w:type="pct"/>
          </w:tcPr>
          <w:p w14:paraId="56BC7C6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7FE1FC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29BE41D5" w14:textId="77777777" w:rsidTr="004F6721">
        <w:tc>
          <w:tcPr>
            <w:tcW w:w="300" w:type="pct"/>
          </w:tcPr>
          <w:p w14:paraId="73644627" w14:textId="68F8168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p w14:paraId="68E449F7" w14:textId="41D2098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18F6760E" w14:textId="77777777" w:rsidR="004F6721" w:rsidRPr="00841016" w:rsidRDefault="004F6721" w:rsidP="004F6721">
            <w:pPr>
              <w:widowControl/>
              <w:snapToGrid w:val="0"/>
              <w:spacing w:before="120" w:after="120" w:line="280" w:lineRule="atLeast"/>
              <w:ind w:left="737"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本サービスは、原則として、国内からの利用に限るものとし、契約者は、海外からの利用については、各国の法令、事情、その他の事由により本サービスの全部</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または一部を利用できない場合があることに同意するものとします。</w:t>
            </w:r>
          </w:p>
        </w:tc>
        <w:tc>
          <w:tcPr>
            <w:tcW w:w="2000" w:type="pct"/>
            <w:tcMar>
              <w:top w:w="57" w:type="dxa"/>
              <w:left w:w="57" w:type="dxa"/>
              <w:bottom w:w="57" w:type="dxa"/>
              <w:right w:w="57" w:type="dxa"/>
            </w:tcMar>
          </w:tcPr>
          <w:p w14:paraId="421BAB16" w14:textId="77777777" w:rsidR="004F6721" w:rsidRPr="00841016" w:rsidRDefault="004F6721" w:rsidP="004F6721">
            <w:pPr>
              <w:widowControl/>
              <w:snapToGrid w:val="0"/>
              <w:spacing w:before="120" w:after="120" w:line="280" w:lineRule="atLeast"/>
              <w:ind w:left="737"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本サービスは、原則として、国内からの利用に限るものとし、契約者は、海外からの利用については、各国の法令、事情、その他の事由により本サービスの全部または一部を利用できない場合があることに同意するものとします。</w:t>
            </w:r>
          </w:p>
        </w:tc>
        <w:tc>
          <w:tcPr>
            <w:tcW w:w="350" w:type="pct"/>
          </w:tcPr>
          <w:p w14:paraId="3A7F471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FD6AD2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794E8D30" w14:textId="77777777" w:rsidTr="004F6721">
        <w:tc>
          <w:tcPr>
            <w:tcW w:w="300" w:type="pct"/>
          </w:tcPr>
          <w:p w14:paraId="02F061D9" w14:textId="04913DB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9</w:t>
            </w:r>
          </w:p>
          <w:p w14:paraId="5AE670A9" w14:textId="47B47D0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557CF164"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25</w:t>
            </w:r>
            <w:r w:rsidRPr="00841016">
              <w:rPr>
                <w:rFonts w:ascii="ＭＳ 明朝" w:eastAsia="ＭＳ 明朝" w:hAnsi="Times New Roman" w:cs="Times New Roman" w:hint="eastAsia"/>
                <w:szCs w:val="21"/>
              </w:rPr>
              <w:tab/>
              <w:t>業務委託の承諾</w:t>
            </w:r>
          </w:p>
        </w:tc>
        <w:tc>
          <w:tcPr>
            <w:tcW w:w="2000" w:type="pct"/>
            <w:tcMar>
              <w:top w:w="57" w:type="dxa"/>
              <w:left w:w="57" w:type="dxa"/>
              <w:bottom w:w="57" w:type="dxa"/>
              <w:right w:w="57" w:type="dxa"/>
            </w:tcMar>
          </w:tcPr>
          <w:p w14:paraId="35456CAF"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25</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業務委託の承諾</w:t>
            </w:r>
          </w:p>
        </w:tc>
        <w:tc>
          <w:tcPr>
            <w:tcW w:w="350" w:type="pct"/>
          </w:tcPr>
          <w:p w14:paraId="436749D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C89B0B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67B6F350" w14:textId="77777777" w:rsidTr="004F6721">
        <w:tc>
          <w:tcPr>
            <w:tcW w:w="300" w:type="pct"/>
          </w:tcPr>
          <w:p w14:paraId="558B69BD" w14:textId="29D8C39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10</w:t>
            </w:r>
          </w:p>
          <w:p w14:paraId="606468E0" w14:textId="05B4642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071844D3"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当組合は、当組合が任意に定める第三者（以下</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「委託先」といいます</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）に業務の全部</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または一部を委託できるものとし、契約者は当該委託に必要な範囲で契約者に関する情報が委託先に開示されることに同意するものとします。</w:t>
            </w:r>
          </w:p>
        </w:tc>
        <w:tc>
          <w:tcPr>
            <w:tcW w:w="2000" w:type="pct"/>
            <w:tcMar>
              <w:top w:w="57" w:type="dxa"/>
              <w:left w:w="57" w:type="dxa"/>
              <w:bottom w:w="57" w:type="dxa"/>
              <w:right w:w="57" w:type="dxa"/>
            </w:tcMar>
          </w:tcPr>
          <w:p w14:paraId="49151843"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当組合は、当組合が任意に定める第三者（以下「委託先」といいます）に業務の全部または一部を委託できるものとし、契約者は当該委託に必要な範囲で契約者に関する情報が委託先に開示されることに同意するものとします。</w:t>
            </w:r>
          </w:p>
        </w:tc>
        <w:tc>
          <w:tcPr>
            <w:tcW w:w="350" w:type="pct"/>
          </w:tcPr>
          <w:p w14:paraId="4950925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30BD35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7829510" w14:textId="77777777" w:rsidTr="004F6721">
        <w:tc>
          <w:tcPr>
            <w:tcW w:w="300" w:type="pct"/>
          </w:tcPr>
          <w:p w14:paraId="70A12DEF" w14:textId="0556DDB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10</w:t>
            </w:r>
          </w:p>
          <w:p w14:paraId="726C1CE9" w14:textId="0BF5D6F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389E16D9"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当組合は、委託先に、本サービスを構成している各種サーバーシステムの運用、保守等のセンター業務を委託することができるものとし、契約者はこれに同意するものとします。</w:t>
            </w:r>
          </w:p>
        </w:tc>
        <w:tc>
          <w:tcPr>
            <w:tcW w:w="2000" w:type="pct"/>
            <w:tcMar>
              <w:top w:w="57" w:type="dxa"/>
              <w:left w:w="57" w:type="dxa"/>
              <w:bottom w:w="57" w:type="dxa"/>
              <w:right w:w="57" w:type="dxa"/>
            </w:tcMar>
          </w:tcPr>
          <w:p w14:paraId="23DF5495"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当組合は、委託先に、本サービスを構成している各種サーバーシステムの運用、保守等のセンター業務を委託することができるものとし、契約者はこれに同意するものとします。</w:t>
            </w:r>
          </w:p>
        </w:tc>
        <w:tc>
          <w:tcPr>
            <w:tcW w:w="350" w:type="pct"/>
          </w:tcPr>
          <w:p w14:paraId="49BC922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23E9FB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08B0E498" w14:textId="77777777" w:rsidTr="004F6721">
        <w:tc>
          <w:tcPr>
            <w:tcW w:w="300" w:type="pct"/>
          </w:tcPr>
          <w:p w14:paraId="079D4F46" w14:textId="582C14E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10</w:t>
            </w:r>
          </w:p>
          <w:p w14:paraId="38F6D658" w14:textId="4D0F65B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7089C45C"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26</w:t>
            </w:r>
            <w:r w:rsidRPr="00841016">
              <w:rPr>
                <w:rFonts w:ascii="ＭＳ 明朝" w:eastAsia="ＭＳ 明朝" w:hAnsi="Times New Roman" w:cs="Times New Roman" w:hint="eastAsia"/>
                <w:szCs w:val="21"/>
              </w:rPr>
              <w:tab/>
              <w:t>譲渡、質入れ等の禁止</w:t>
            </w:r>
          </w:p>
        </w:tc>
        <w:tc>
          <w:tcPr>
            <w:tcW w:w="2000" w:type="pct"/>
            <w:tcMar>
              <w:top w:w="57" w:type="dxa"/>
              <w:left w:w="57" w:type="dxa"/>
              <w:bottom w:w="57" w:type="dxa"/>
              <w:right w:w="57" w:type="dxa"/>
            </w:tcMar>
          </w:tcPr>
          <w:p w14:paraId="703EE7D1"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26</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譲渡、質入れ等の禁止</w:t>
            </w:r>
          </w:p>
        </w:tc>
        <w:tc>
          <w:tcPr>
            <w:tcW w:w="350" w:type="pct"/>
          </w:tcPr>
          <w:p w14:paraId="38503A6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8DE716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27634AA7" w14:textId="77777777" w:rsidTr="004F6721">
        <w:tc>
          <w:tcPr>
            <w:tcW w:w="300" w:type="pct"/>
          </w:tcPr>
          <w:p w14:paraId="053E57FD" w14:textId="1FE7AAA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10</w:t>
            </w:r>
          </w:p>
          <w:p w14:paraId="43C2444D" w14:textId="1A1217D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0EC30B14" w14:textId="77777777" w:rsidR="004F6721" w:rsidRPr="00841016" w:rsidRDefault="004F6721" w:rsidP="004F6721">
            <w:pPr>
              <w:widowControl/>
              <w:snapToGrid w:val="0"/>
              <w:spacing w:before="120" w:after="120" w:line="280" w:lineRule="atLeast"/>
              <w:ind w:left="737"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契約者は、本規定に基づく契約者の権利および貯金等を譲渡、質入れ等することはできません。</w:t>
            </w:r>
          </w:p>
        </w:tc>
        <w:tc>
          <w:tcPr>
            <w:tcW w:w="2000" w:type="pct"/>
            <w:tcMar>
              <w:top w:w="57" w:type="dxa"/>
              <w:left w:w="57" w:type="dxa"/>
              <w:bottom w:w="57" w:type="dxa"/>
              <w:right w:w="57" w:type="dxa"/>
            </w:tcMar>
          </w:tcPr>
          <w:p w14:paraId="6B8CAE38" w14:textId="77777777" w:rsidR="004F6721" w:rsidRPr="00841016" w:rsidRDefault="004F6721" w:rsidP="004F6721">
            <w:pPr>
              <w:widowControl/>
              <w:snapToGrid w:val="0"/>
              <w:spacing w:before="120" w:after="120" w:line="280" w:lineRule="atLeast"/>
              <w:ind w:left="737"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契約者は、本規定に基づく契約者の権利および貯金等を譲渡、質入れ等することはできません。</w:t>
            </w:r>
          </w:p>
        </w:tc>
        <w:tc>
          <w:tcPr>
            <w:tcW w:w="350" w:type="pct"/>
          </w:tcPr>
          <w:p w14:paraId="0F047DC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A59F04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46CF1A46" w14:textId="77777777" w:rsidTr="004F6721">
        <w:tc>
          <w:tcPr>
            <w:tcW w:w="300" w:type="pct"/>
          </w:tcPr>
          <w:p w14:paraId="2733BC5D" w14:textId="1ACEA12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10</w:t>
            </w:r>
          </w:p>
          <w:p w14:paraId="06CE1182" w14:textId="59ABAB41"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2A8253E9"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27</w:t>
            </w:r>
            <w:r w:rsidRPr="00841016">
              <w:rPr>
                <w:rFonts w:ascii="ＭＳ 明朝" w:eastAsia="ＭＳ 明朝" w:hAnsi="Times New Roman" w:cs="Times New Roman" w:hint="eastAsia"/>
                <w:szCs w:val="21"/>
              </w:rPr>
              <w:tab/>
              <w:t>準拠法・合意管轄</w:t>
            </w:r>
          </w:p>
        </w:tc>
        <w:tc>
          <w:tcPr>
            <w:tcW w:w="2000" w:type="pct"/>
            <w:tcMar>
              <w:top w:w="57" w:type="dxa"/>
              <w:left w:w="57" w:type="dxa"/>
              <w:bottom w:w="57" w:type="dxa"/>
              <w:right w:w="57" w:type="dxa"/>
            </w:tcMar>
          </w:tcPr>
          <w:p w14:paraId="64D9E783" w14:textId="77777777" w:rsidR="004F6721" w:rsidRPr="00841016" w:rsidRDefault="004F6721" w:rsidP="004F6721">
            <w:pPr>
              <w:keepNext/>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27</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準拠法・合意管轄</w:t>
            </w:r>
          </w:p>
        </w:tc>
        <w:tc>
          <w:tcPr>
            <w:tcW w:w="350" w:type="pct"/>
          </w:tcPr>
          <w:p w14:paraId="16936C9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0B9110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6C8FE71C" w14:textId="77777777" w:rsidTr="004F6721">
        <w:tc>
          <w:tcPr>
            <w:tcW w:w="300" w:type="pct"/>
          </w:tcPr>
          <w:p w14:paraId="122FDC61" w14:textId="09CD6EE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10</w:t>
            </w:r>
          </w:p>
          <w:p w14:paraId="51262CC2" w14:textId="69FD029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408FFF2B" w14:textId="77777777" w:rsidR="004F6721" w:rsidRPr="00841016" w:rsidRDefault="004F6721" w:rsidP="004F6721">
            <w:pPr>
              <w:widowControl/>
              <w:snapToGrid w:val="0"/>
              <w:spacing w:before="120" w:after="120" w:line="280" w:lineRule="atLeast"/>
              <w:ind w:left="737" w:firstLine="227"/>
              <w:jc w:val="left"/>
              <w:rPr>
                <w:rFonts w:ascii="ＭＳ ゴシック" w:eastAsia="ＭＳ ゴシック" w:hAnsi="Arial" w:cs="Arial"/>
                <w:b/>
                <w:spacing w:val="-6"/>
                <w:sz w:val="48"/>
                <w:szCs w:val="32"/>
              </w:rPr>
            </w:pPr>
            <w:r w:rsidRPr="00841016">
              <w:rPr>
                <w:rFonts w:ascii="ＭＳ 明朝" w:eastAsia="ＭＳ 明朝" w:hAnsi="Times New Roman" w:cs="Times New Roman" w:hint="eastAsia"/>
                <w:szCs w:val="21"/>
              </w:rPr>
              <w:t>本契約の準拠法は日本法とします。本契約に関して万一紛争が生じ、やむを得ず訴訟を必要とする場合には、当組合本店の所在地を管轄とする裁判所を管轄裁判所とします。</w:t>
            </w:r>
            <w:r w:rsidRPr="00841016">
              <w:rPr>
                <w:rFonts w:ascii="ＭＳ 明朝" w:eastAsia="ＭＳ 明朝" w:hAnsi="Times New Roman" w:cs="Times New Roman"/>
                <w:szCs w:val="21"/>
              </w:rPr>
              <w:br w:type="page"/>
            </w:r>
          </w:p>
        </w:tc>
        <w:tc>
          <w:tcPr>
            <w:tcW w:w="2000" w:type="pct"/>
            <w:tcMar>
              <w:top w:w="57" w:type="dxa"/>
              <w:left w:w="57" w:type="dxa"/>
              <w:bottom w:w="57" w:type="dxa"/>
              <w:right w:w="57" w:type="dxa"/>
            </w:tcMar>
          </w:tcPr>
          <w:p w14:paraId="6F3CF5A7" w14:textId="77777777" w:rsidR="004F6721" w:rsidRPr="00841016" w:rsidRDefault="004F6721" w:rsidP="004F6721">
            <w:pPr>
              <w:widowControl/>
              <w:snapToGrid w:val="0"/>
              <w:spacing w:before="120" w:after="120" w:line="280" w:lineRule="atLeast"/>
              <w:ind w:left="737"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本契約の準拠法は日本法とします。本契約に関して万一紛争が生じ、やむを得ず訴訟を必要とする場合には、当組合本店の所在地を管轄とする裁判所を管轄裁判所とします。</w:t>
            </w:r>
          </w:p>
        </w:tc>
        <w:tc>
          <w:tcPr>
            <w:tcW w:w="350" w:type="pct"/>
          </w:tcPr>
          <w:p w14:paraId="10A8EA2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B2A9B2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6F6C8A53" w14:textId="77777777" w:rsidTr="004F6721">
        <w:tc>
          <w:tcPr>
            <w:tcW w:w="300" w:type="pct"/>
          </w:tcPr>
          <w:p w14:paraId="67A20E3D" w14:textId="5CE59F2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p w14:paraId="4F0917BF" w14:textId="344E522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2AE0CF35" w14:textId="77777777" w:rsidR="004F6721" w:rsidRPr="00841016" w:rsidRDefault="004F6721" w:rsidP="004F6721">
            <w:pPr>
              <w:keepNext/>
              <w:keepLines/>
              <w:widowControl/>
              <w:tabs>
                <w:tab w:val="left" w:pos="567"/>
              </w:tabs>
              <w:snapToGrid w:val="0"/>
              <w:spacing w:before="240" w:line="360" w:lineRule="atLeast"/>
              <w:ind w:left="454" w:hanging="454"/>
              <w:jc w:val="left"/>
              <w:outlineLvl w:val="3"/>
              <w:rPr>
                <w:rFonts w:ascii="ＭＳ ゴシック" w:eastAsia="ＭＳ ゴシック" w:hAnsi="ＭＳ ゴシック" w:cs="Arial"/>
                <w:b/>
                <w:bCs/>
                <w:snapToGrid w:val="0"/>
                <w:spacing w:val="-6"/>
                <w:sz w:val="24"/>
                <w:szCs w:val="24"/>
              </w:rPr>
            </w:pPr>
            <w:r w:rsidRPr="00841016">
              <w:rPr>
                <w:rFonts w:ascii="ＭＳ ゴシック" w:eastAsia="ＭＳ ゴシック" w:hAnsi="ＭＳ ゴシック" w:cs="Arial" w:hint="eastAsia"/>
                <w:b/>
                <w:bCs/>
                <w:snapToGrid w:val="0"/>
                <w:spacing w:val="-6"/>
                <w:sz w:val="24"/>
                <w:szCs w:val="24"/>
              </w:rPr>
              <w:t>第2章</w:t>
            </w:r>
            <w:r w:rsidRPr="00841016">
              <w:rPr>
                <w:rFonts w:ascii="ＭＳ ゴシック" w:eastAsia="ＭＳ ゴシック" w:hAnsi="ＭＳ ゴシック" w:cs="Arial" w:hint="eastAsia"/>
                <w:bCs/>
                <w:snapToGrid w:val="0"/>
                <w:color w:val="0000FF"/>
                <w:spacing w:val="-6"/>
                <w:sz w:val="24"/>
                <w:szCs w:val="24"/>
                <w:u w:val="single"/>
              </w:rPr>
              <w:t xml:space="preserve">　</w:t>
            </w:r>
            <w:r w:rsidRPr="00841016">
              <w:rPr>
                <w:rFonts w:ascii="ＭＳ ゴシック" w:eastAsia="ＭＳ ゴシック" w:hAnsi="ＭＳ ゴシック" w:cs="Arial" w:hint="eastAsia"/>
                <w:b/>
                <w:bCs/>
                <w:snapToGrid w:val="0"/>
                <w:spacing w:val="-6"/>
                <w:sz w:val="24"/>
                <w:szCs w:val="24"/>
              </w:rPr>
              <w:t>照会・振込サービス</w:t>
            </w:r>
          </w:p>
        </w:tc>
        <w:tc>
          <w:tcPr>
            <w:tcW w:w="2000" w:type="pct"/>
            <w:tcMar>
              <w:top w:w="57" w:type="dxa"/>
              <w:left w:w="57" w:type="dxa"/>
              <w:bottom w:w="57" w:type="dxa"/>
              <w:right w:w="57" w:type="dxa"/>
            </w:tcMar>
          </w:tcPr>
          <w:p w14:paraId="0D79EF69" w14:textId="77777777" w:rsidR="004F6721" w:rsidRPr="00841016" w:rsidRDefault="004F6721" w:rsidP="004F6721">
            <w:pPr>
              <w:keepNext/>
              <w:keepLines/>
              <w:widowControl/>
              <w:tabs>
                <w:tab w:val="left" w:pos="567"/>
              </w:tabs>
              <w:snapToGrid w:val="0"/>
              <w:spacing w:before="240" w:line="360" w:lineRule="atLeast"/>
              <w:ind w:left="454" w:hanging="227"/>
              <w:jc w:val="left"/>
              <w:outlineLvl w:val="4"/>
              <w:rPr>
                <w:rFonts w:ascii="ＭＳ ゴシック" w:eastAsia="ＭＳ ゴシック" w:hAnsi="Arial" w:cs="Arial"/>
                <w:b/>
                <w:bCs/>
                <w:snapToGrid w:val="0"/>
                <w:spacing w:val="-6"/>
                <w:sz w:val="24"/>
                <w:szCs w:val="21"/>
              </w:rPr>
            </w:pPr>
            <w:r w:rsidRPr="00841016">
              <w:rPr>
                <w:rFonts w:ascii="ＭＳ ゴシック" w:eastAsia="ＭＳ ゴシック" w:hAnsi="Arial" w:cs="Arial" w:hint="eastAsia"/>
                <w:b/>
                <w:bCs/>
                <w:snapToGrid w:val="0"/>
                <w:spacing w:val="-6"/>
                <w:sz w:val="24"/>
                <w:szCs w:val="21"/>
              </w:rPr>
              <w:t>第2章</w:t>
            </w:r>
            <w:r w:rsidRPr="00841016">
              <w:rPr>
                <w:rFonts w:ascii="ＭＳ ゴシック" w:eastAsia="ＭＳ ゴシック" w:hAnsi="Arial" w:cs="Arial"/>
                <w:bCs/>
                <w:snapToGrid w:val="0"/>
                <w:color w:val="FF0000"/>
                <w:spacing w:val="-6"/>
                <w:sz w:val="24"/>
                <w:szCs w:val="21"/>
                <w:u w:val="single"/>
              </w:rPr>
              <w:tab/>
            </w:r>
            <w:r w:rsidRPr="00841016">
              <w:rPr>
                <w:rFonts w:ascii="ＭＳ ゴシック" w:eastAsia="ＭＳ ゴシック" w:hAnsi="Arial" w:cs="Arial" w:hint="eastAsia"/>
                <w:b/>
                <w:bCs/>
                <w:snapToGrid w:val="0"/>
                <w:spacing w:val="-6"/>
                <w:sz w:val="24"/>
                <w:szCs w:val="21"/>
              </w:rPr>
              <w:t>照会・振込サービス</w:t>
            </w:r>
          </w:p>
        </w:tc>
        <w:tc>
          <w:tcPr>
            <w:tcW w:w="350" w:type="pct"/>
          </w:tcPr>
          <w:p w14:paraId="19E249B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933B32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7EA8C09F" w14:textId="77777777" w:rsidTr="004F6721">
        <w:tc>
          <w:tcPr>
            <w:tcW w:w="300" w:type="pct"/>
          </w:tcPr>
          <w:p w14:paraId="320383F8" w14:textId="53A0B36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p w14:paraId="4BEA97A3" w14:textId="1971723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01C81A31"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28</w:t>
            </w:r>
            <w:r w:rsidRPr="00841016">
              <w:rPr>
                <w:rFonts w:ascii="ＭＳ 明朝" w:eastAsia="ＭＳ 明朝" w:hAnsi="Times New Roman" w:cs="Times New Roman" w:hint="eastAsia"/>
                <w:szCs w:val="21"/>
              </w:rPr>
              <w:tab/>
              <w:t>照会機能</w:t>
            </w:r>
          </w:p>
        </w:tc>
        <w:tc>
          <w:tcPr>
            <w:tcW w:w="2000" w:type="pct"/>
            <w:tcMar>
              <w:top w:w="57" w:type="dxa"/>
              <w:left w:w="57" w:type="dxa"/>
              <w:bottom w:w="57" w:type="dxa"/>
              <w:right w:w="57" w:type="dxa"/>
            </w:tcMar>
          </w:tcPr>
          <w:p w14:paraId="74A17256"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28</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照会機能</w:t>
            </w:r>
          </w:p>
        </w:tc>
        <w:tc>
          <w:tcPr>
            <w:tcW w:w="350" w:type="pct"/>
          </w:tcPr>
          <w:p w14:paraId="70AC315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8EE07A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7049FB87" w14:textId="77777777" w:rsidTr="004F6721">
        <w:tc>
          <w:tcPr>
            <w:tcW w:w="300" w:type="pct"/>
          </w:tcPr>
          <w:p w14:paraId="2AF298FC" w14:textId="2F86ACC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p w14:paraId="37E3D3E3" w14:textId="672E68D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3A448B39"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内容</w:t>
            </w:r>
          </w:p>
        </w:tc>
        <w:tc>
          <w:tcPr>
            <w:tcW w:w="2000" w:type="pct"/>
            <w:tcMar>
              <w:top w:w="57" w:type="dxa"/>
              <w:left w:w="57" w:type="dxa"/>
              <w:bottom w:w="57" w:type="dxa"/>
              <w:right w:w="57" w:type="dxa"/>
            </w:tcMar>
          </w:tcPr>
          <w:p w14:paraId="729DE8CA"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内容</w:t>
            </w:r>
          </w:p>
        </w:tc>
        <w:tc>
          <w:tcPr>
            <w:tcW w:w="350" w:type="pct"/>
          </w:tcPr>
          <w:p w14:paraId="2EF87A7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D7F862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6DF41CAB" w14:textId="77777777" w:rsidTr="004F6721">
        <w:tc>
          <w:tcPr>
            <w:tcW w:w="300" w:type="pct"/>
          </w:tcPr>
          <w:p w14:paraId="61434BD3" w14:textId="7362E70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p w14:paraId="6DC0B923" w14:textId="7966C15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158B6B9A"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照会機能とは、本サービスの契約口座について、当組合所定の時点における残高および当組合所定の期間における取引の口座情報を提供するサービスです。</w:t>
            </w:r>
          </w:p>
        </w:tc>
        <w:tc>
          <w:tcPr>
            <w:tcW w:w="2000" w:type="pct"/>
            <w:tcMar>
              <w:top w:w="57" w:type="dxa"/>
              <w:left w:w="57" w:type="dxa"/>
              <w:bottom w:w="57" w:type="dxa"/>
              <w:right w:w="57" w:type="dxa"/>
            </w:tcMar>
          </w:tcPr>
          <w:p w14:paraId="20ABBE66"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照会機能とは、本サービスの契約口座について、当組合所定の時点における残高および当組合所定の期間における取引の口座情報を提供するサービスです。</w:t>
            </w:r>
          </w:p>
        </w:tc>
        <w:tc>
          <w:tcPr>
            <w:tcW w:w="350" w:type="pct"/>
          </w:tcPr>
          <w:p w14:paraId="77B4258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51050A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0162001A" w14:textId="77777777" w:rsidTr="004F6721">
        <w:tc>
          <w:tcPr>
            <w:tcW w:w="300" w:type="pct"/>
          </w:tcPr>
          <w:p w14:paraId="48FCB6D2" w14:textId="7CE8531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p w14:paraId="21FE62F1" w14:textId="0892434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37268A6C"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提供内容の変更・取消</w:t>
            </w:r>
            <w:r w:rsidRPr="00841016">
              <w:rPr>
                <w:rFonts w:ascii="ＭＳ 明朝" w:eastAsia="ＭＳ 明朝" w:hAnsi="Times New Roman" w:cs="Times New Roman" w:hint="eastAsia"/>
                <w:b/>
                <w:color w:val="0000FF"/>
                <w:szCs w:val="21"/>
                <w:u w:val="single"/>
              </w:rPr>
              <w:t>し</w:t>
            </w:r>
          </w:p>
        </w:tc>
        <w:tc>
          <w:tcPr>
            <w:tcW w:w="2000" w:type="pct"/>
            <w:tcMar>
              <w:top w:w="57" w:type="dxa"/>
              <w:left w:w="57" w:type="dxa"/>
              <w:bottom w:w="57" w:type="dxa"/>
              <w:right w:w="57" w:type="dxa"/>
            </w:tcMar>
          </w:tcPr>
          <w:p w14:paraId="5C992707"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提供内容の変更・取消</w:t>
            </w:r>
          </w:p>
        </w:tc>
        <w:tc>
          <w:tcPr>
            <w:tcW w:w="350" w:type="pct"/>
          </w:tcPr>
          <w:p w14:paraId="7A7B108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E370FB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21A9C035" w14:textId="77777777" w:rsidTr="004F6721">
        <w:tc>
          <w:tcPr>
            <w:tcW w:w="300" w:type="pct"/>
          </w:tcPr>
          <w:p w14:paraId="27AA9028" w14:textId="1582B28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p w14:paraId="5569168A" w14:textId="22E7474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3B928077"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振込依頼人からの訂正依頼、その他取引内容に変更があった場合には、当組合は既に提供した口座情報について変更</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または取消を行うことがあります。なお、このような変更</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または取消</w:t>
            </w:r>
            <w:r w:rsidRPr="00841016">
              <w:rPr>
                <w:rFonts w:ascii="ＭＳ 明朝" w:eastAsia="ＭＳ 明朝" w:hAnsi="Times New Roman" w:cs="Times New Roman" w:hint="eastAsia"/>
                <w:b/>
                <w:color w:val="0000FF"/>
                <w:szCs w:val="21"/>
                <w:u w:val="single"/>
              </w:rPr>
              <w:t>し</w:t>
            </w:r>
            <w:r w:rsidRPr="00841016">
              <w:rPr>
                <w:rFonts w:ascii="ＭＳ 明朝" w:eastAsia="ＭＳ 明朝" w:hAnsi="Times New Roman" w:cs="Times New Roman" w:hint="eastAsia"/>
                <w:szCs w:val="21"/>
              </w:rPr>
              <w:t>のために生じた損害について、当組合は責任を負いません。</w:t>
            </w:r>
          </w:p>
        </w:tc>
        <w:tc>
          <w:tcPr>
            <w:tcW w:w="2000" w:type="pct"/>
            <w:tcMar>
              <w:top w:w="57" w:type="dxa"/>
              <w:left w:w="57" w:type="dxa"/>
              <w:bottom w:w="57" w:type="dxa"/>
              <w:right w:w="57" w:type="dxa"/>
            </w:tcMar>
          </w:tcPr>
          <w:p w14:paraId="7E572C98"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振込依頼人からの訂正依頼、その他取引内容に変更があった場合には、当組合は既に提供した口座情報について変更または取消を行うことがあります。なお、このような変更または取消のために生じた損害について、当組合は責任を負いません。</w:t>
            </w:r>
          </w:p>
        </w:tc>
        <w:tc>
          <w:tcPr>
            <w:tcW w:w="350" w:type="pct"/>
          </w:tcPr>
          <w:p w14:paraId="7156BB7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76325B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691C8BE" w14:textId="77777777" w:rsidTr="004F6721">
        <w:tc>
          <w:tcPr>
            <w:tcW w:w="300" w:type="pct"/>
          </w:tcPr>
          <w:p w14:paraId="083F80FB" w14:textId="2B6C3BE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p w14:paraId="0743DADA" w14:textId="1EEB93B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512FA37A"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29</w:t>
            </w:r>
            <w:r w:rsidRPr="00841016">
              <w:rPr>
                <w:rFonts w:ascii="ＭＳ 明朝" w:eastAsia="ＭＳ 明朝" w:hAnsi="Times New Roman" w:cs="Times New Roman" w:hint="eastAsia"/>
                <w:szCs w:val="21"/>
              </w:rPr>
              <w:tab/>
              <w:t>振込・振替機能</w:t>
            </w:r>
          </w:p>
        </w:tc>
        <w:tc>
          <w:tcPr>
            <w:tcW w:w="2000" w:type="pct"/>
            <w:tcMar>
              <w:top w:w="57" w:type="dxa"/>
              <w:left w:w="57" w:type="dxa"/>
              <w:bottom w:w="57" w:type="dxa"/>
              <w:right w:w="57" w:type="dxa"/>
            </w:tcMar>
          </w:tcPr>
          <w:p w14:paraId="2B9F67B2"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29</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振込・振替機能</w:t>
            </w:r>
          </w:p>
        </w:tc>
        <w:tc>
          <w:tcPr>
            <w:tcW w:w="350" w:type="pct"/>
          </w:tcPr>
          <w:p w14:paraId="1D59F27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EB811D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76E23AD7" w14:textId="77777777" w:rsidTr="004F6721">
        <w:tc>
          <w:tcPr>
            <w:tcW w:w="300" w:type="pct"/>
          </w:tcPr>
          <w:p w14:paraId="71CECDC1" w14:textId="4869E9E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p w14:paraId="25B84FD0" w14:textId="5648361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tc>
        <w:tc>
          <w:tcPr>
            <w:tcW w:w="2000" w:type="pct"/>
            <w:tcMar>
              <w:top w:w="57" w:type="dxa"/>
              <w:left w:w="57" w:type="dxa"/>
              <w:bottom w:w="57" w:type="dxa"/>
              <w:right w:w="57" w:type="dxa"/>
            </w:tcMar>
          </w:tcPr>
          <w:p w14:paraId="2ADAAB37"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内容</w:t>
            </w:r>
          </w:p>
        </w:tc>
        <w:tc>
          <w:tcPr>
            <w:tcW w:w="2000" w:type="pct"/>
            <w:tcMar>
              <w:top w:w="57" w:type="dxa"/>
              <w:left w:w="57" w:type="dxa"/>
              <w:bottom w:w="57" w:type="dxa"/>
              <w:right w:w="57" w:type="dxa"/>
            </w:tcMar>
          </w:tcPr>
          <w:p w14:paraId="21E72FDA"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内容</w:t>
            </w:r>
          </w:p>
        </w:tc>
        <w:tc>
          <w:tcPr>
            <w:tcW w:w="350" w:type="pct"/>
          </w:tcPr>
          <w:p w14:paraId="3D2393F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8F129E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39193435" w14:textId="77777777" w:rsidTr="004F6721">
        <w:trPr>
          <w:trHeight w:val="114"/>
        </w:trPr>
        <w:tc>
          <w:tcPr>
            <w:tcW w:w="300" w:type="pct"/>
          </w:tcPr>
          <w:p w14:paraId="5FF850D3" w14:textId="33C152D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p w14:paraId="54419F45" w14:textId="62875CF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009093C8" w14:textId="77777777" w:rsidTr="002736E7">
              <w:trPr>
                <w:cantSplit/>
              </w:trPr>
              <w:tc>
                <w:tcPr>
                  <w:tcW w:w="992" w:type="dxa"/>
                  <w:shd w:val="pct12" w:color="auto" w:fill="auto"/>
                </w:tcPr>
                <w:p w14:paraId="7487F421"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0000FF"/>
                      <w:szCs w:val="21"/>
                      <w:u w:val="single"/>
                    </w:rPr>
                    <w:t>a</w:t>
                  </w:r>
                </w:p>
              </w:tc>
              <w:tc>
                <w:tcPr>
                  <w:tcW w:w="8045" w:type="dxa"/>
                </w:tcPr>
                <w:p w14:paraId="1EAD7C91"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振込・振替機能とは、契約口座から、振込資金</w:t>
                  </w:r>
                  <w:r w:rsidRPr="00841016">
                    <w:rPr>
                      <w:rFonts w:ascii="ＭＳ 明朝" w:hAnsi="Times New Roman" w:hint="eastAsia"/>
                      <w:b/>
                      <w:color w:val="0000FF"/>
                      <w:szCs w:val="21"/>
                      <w:u w:val="single"/>
                    </w:rPr>
                    <w:t>、</w:t>
                  </w:r>
                  <w:r w:rsidRPr="00841016">
                    <w:rPr>
                      <w:rFonts w:ascii="ＭＳ 明朝" w:hAnsi="Times New Roman" w:hint="eastAsia"/>
                      <w:szCs w:val="21"/>
                    </w:rPr>
                    <w:t>または振替資金（以下、「振込・振替資金」といいます。）を引落しのうえ、当組合本支店および全銀内国為替制度に加盟している当組合以外の金融機関の国内本支店の口座（以下、「入金指定口座」といいます。）あてに、振込通知を発信、または振替処理を行うことができるサービスです。</w:t>
                  </w:r>
                </w:p>
              </w:tc>
            </w:tr>
            <w:tr w:rsidR="004F6721" w:rsidRPr="00841016" w14:paraId="0B065A63" w14:textId="77777777" w:rsidTr="002736E7">
              <w:trPr>
                <w:cantSplit/>
              </w:trPr>
              <w:tc>
                <w:tcPr>
                  <w:tcW w:w="992" w:type="dxa"/>
                  <w:shd w:val="pct12" w:color="auto" w:fill="auto"/>
                </w:tcPr>
                <w:p w14:paraId="45820F9C"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0000FF"/>
                      <w:szCs w:val="21"/>
                      <w:u w:val="single"/>
                    </w:rPr>
                    <w:t>b</w:t>
                  </w:r>
                </w:p>
              </w:tc>
              <w:tc>
                <w:tcPr>
                  <w:tcW w:w="8045" w:type="dxa"/>
                </w:tcPr>
                <w:p w14:paraId="299DB71B"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振込・振替機能における振込</w:t>
                  </w:r>
                  <w:r w:rsidRPr="00841016">
                    <w:rPr>
                      <w:rFonts w:ascii="ＭＳ 明朝" w:hAnsi="Times New Roman" w:hint="eastAsia"/>
                      <w:b/>
                      <w:color w:val="0000FF"/>
                      <w:szCs w:val="21"/>
                      <w:u w:val="single"/>
                    </w:rPr>
                    <w:t>、</w:t>
                  </w:r>
                  <w:r w:rsidRPr="00841016">
                    <w:rPr>
                      <w:rFonts w:ascii="ＭＳ 明朝" w:hAnsi="Times New Roman" w:hint="eastAsia"/>
                      <w:szCs w:val="21"/>
                    </w:rPr>
                    <w:t>または振替の取引は、次の区分により取</w:t>
                  </w:r>
                  <w:r w:rsidRPr="00841016">
                    <w:rPr>
                      <w:rFonts w:ascii="ＭＳ 明朝" w:hAnsi="Times New Roman" w:hint="eastAsia"/>
                      <w:b/>
                      <w:color w:val="0000FF"/>
                      <w:szCs w:val="21"/>
                      <w:u w:val="single"/>
                    </w:rPr>
                    <w:t>り</w:t>
                  </w:r>
                  <w:r w:rsidRPr="00841016">
                    <w:rPr>
                      <w:rFonts w:ascii="ＭＳ 明朝" w:hAnsi="Times New Roman" w:hint="eastAsia"/>
                      <w:szCs w:val="21"/>
                    </w:rPr>
                    <w:t>扱います。</w:t>
                  </w:r>
                </w:p>
                <w:p w14:paraId="2286472D"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(a)</w:t>
                  </w:r>
                  <w:r w:rsidRPr="00841016">
                    <w:rPr>
                      <w:rFonts w:ascii="ＭＳ 明朝" w:hAnsi="Times New Roman" w:hint="eastAsia"/>
                      <w:szCs w:val="21"/>
                    </w:rPr>
                    <w:t>入金指定口座が、契約口座と異なる当組合本支店にある場合、または当組合以外の金融機関の本支店にある場合、もしくは入金指定口座が契約口座と異なる名義の場合は、「振込」として取</w:t>
                  </w:r>
                  <w:r w:rsidRPr="00841016">
                    <w:rPr>
                      <w:rFonts w:ascii="ＭＳ 明朝" w:hAnsi="Times New Roman" w:hint="eastAsia"/>
                      <w:b/>
                      <w:color w:val="0000FF"/>
                      <w:szCs w:val="21"/>
                      <w:u w:val="single"/>
                    </w:rPr>
                    <w:t>り</w:t>
                  </w:r>
                  <w:r w:rsidRPr="00841016">
                    <w:rPr>
                      <w:rFonts w:ascii="ＭＳ 明朝" w:hAnsi="Times New Roman" w:hint="eastAsia"/>
                      <w:szCs w:val="21"/>
                    </w:rPr>
                    <w:t>扱います。</w:t>
                  </w:r>
                </w:p>
                <w:p w14:paraId="14653DF3"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(b)</w:t>
                  </w:r>
                  <w:r w:rsidRPr="00841016">
                    <w:rPr>
                      <w:rFonts w:ascii="ＭＳ 明朝" w:hAnsi="Times New Roman" w:hint="eastAsia"/>
                      <w:szCs w:val="21"/>
                    </w:rPr>
                    <w:t>入金指定口座が、契約口座と同一店内かつ同一名義の場合は、「振替」として取</w:t>
                  </w:r>
                  <w:r w:rsidRPr="00841016">
                    <w:rPr>
                      <w:rFonts w:ascii="ＭＳ 明朝" w:hAnsi="Times New Roman" w:hint="eastAsia"/>
                      <w:b/>
                      <w:color w:val="0000FF"/>
                      <w:szCs w:val="21"/>
                      <w:u w:val="single"/>
                    </w:rPr>
                    <w:t>り</w:t>
                  </w:r>
                  <w:r w:rsidRPr="00841016">
                    <w:rPr>
                      <w:rFonts w:ascii="ＭＳ 明朝" w:hAnsi="Times New Roman" w:hint="eastAsia"/>
                      <w:szCs w:val="21"/>
                    </w:rPr>
                    <w:t>扱います。</w:t>
                  </w:r>
                </w:p>
              </w:tc>
            </w:tr>
            <w:tr w:rsidR="004F6721" w:rsidRPr="00841016" w14:paraId="31C07A7F" w14:textId="77777777" w:rsidTr="002736E7">
              <w:trPr>
                <w:cantSplit/>
              </w:trPr>
              <w:tc>
                <w:tcPr>
                  <w:tcW w:w="992" w:type="dxa"/>
                  <w:shd w:val="pct12" w:color="auto" w:fill="auto"/>
                </w:tcPr>
                <w:p w14:paraId="0DC649E8"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0000FF"/>
                      <w:szCs w:val="21"/>
                      <w:u w:val="single"/>
                    </w:rPr>
                    <w:t>c</w:t>
                  </w:r>
                </w:p>
              </w:tc>
              <w:tc>
                <w:tcPr>
                  <w:tcW w:w="8045" w:type="dxa"/>
                </w:tcPr>
                <w:p w14:paraId="0B0DF6C4"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振込・振替機能は、契約者がインターネット画面上で入金指定口座を入力</w:t>
                  </w:r>
                  <w:r w:rsidRPr="00841016">
                    <w:rPr>
                      <w:rFonts w:ascii="ＭＳ 明朝" w:hAnsi="Times New Roman" w:hint="eastAsia"/>
                      <w:b/>
                      <w:color w:val="0000FF"/>
                      <w:szCs w:val="21"/>
                      <w:u w:val="single"/>
                    </w:rPr>
                    <w:t>、</w:t>
                  </w:r>
                  <w:r w:rsidRPr="00841016">
                    <w:rPr>
                      <w:rFonts w:ascii="ＭＳ 明朝" w:hAnsi="Times New Roman" w:hint="eastAsia"/>
                      <w:szCs w:val="21"/>
                    </w:rPr>
                    <w:t>または選択する方式（都度指定方式）により利用できるものとします。</w:t>
                  </w:r>
                </w:p>
              </w:tc>
            </w:tr>
            <w:tr w:rsidR="004F6721" w:rsidRPr="00841016" w14:paraId="5E6E698F" w14:textId="77777777" w:rsidTr="002736E7">
              <w:trPr>
                <w:cantSplit/>
              </w:trPr>
              <w:tc>
                <w:tcPr>
                  <w:tcW w:w="992" w:type="dxa"/>
                  <w:shd w:val="pct12" w:color="auto" w:fill="auto"/>
                </w:tcPr>
                <w:p w14:paraId="402823F1"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0000FF"/>
                      <w:szCs w:val="21"/>
                      <w:u w:val="single"/>
                    </w:rPr>
                    <w:t>d</w:t>
                  </w:r>
                </w:p>
              </w:tc>
              <w:tc>
                <w:tcPr>
                  <w:tcW w:w="8045" w:type="dxa"/>
                </w:tcPr>
                <w:p w14:paraId="5EF7AB2B"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振込・振替内容を記載した「貯金払戻請求書・貯金口座振替による振込受付書」は発行いたしません。</w:t>
                  </w:r>
                </w:p>
              </w:tc>
            </w:tr>
          </w:tbl>
          <w:p w14:paraId="4CD4841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6F849A9A" w14:textId="77777777" w:rsidTr="002736E7">
              <w:trPr>
                <w:cantSplit/>
              </w:trPr>
              <w:tc>
                <w:tcPr>
                  <w:tcW w:w="992" w:type="dxa"/>
                  <w:shd w:val="pct12" w:color="auto" w:fill="auto"/>
                </w:tcPr>
                <w:p w14:paraId="0FDC4AD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FF0000"/>
                      <w:szCs w:val="21"/>
                      <w:u w:val="single"/>
                    </w:rPr>
                    <w:t>(1)</w:t>
                  </w:r>
                </w:p>
              </w:tc>
              <w:tc>
                <w:tcPr>
                  <w:tcW w:w="8045" w:type="dxa"/>
                </w:tcPr>
                <w:p w14:paraId="112FBD7A"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振替機能とは、契約口座から、振込資金または振替資金（以下、「振込・振替資金」といいます。）を引落しのうえ、当組合本支店および全銀内国為替制度に加盟している当組合以外の金融機関の国内本支店の口座（以下、「入金指定口座」といいます。）あてに、振込通知を発信、または振替処理を行うことができるサービスです。</w:t>
                  </w:r>
                </w:p>
              </w:tc>
            </w:tr>
            <w:tr w:rsidR="004F6721" w:rsidRPr="00841016" w14:paraId="631B6AFE" w14:textId="77777777" w:rsidTr="002736E7">
              <w:trPr>
                <w:cantSplit/>
              </w:trPr>
              <w:tc>
                <w:tcPr>
                  <w:tcW w:w="992" w:type="dxa"/>
                  <w:shd w:val="pct12" w:color="auto" w:fill="auto"/>
                </w:tcPr>
                <w:p w14:paraId="4D2C095E"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FF0000"/>
                      <w:szCs w:val="21"/>
                      <w:u w:val="single"/>
                    </w:rPr>
                    <w:t>(2)</w:t>
                  </w:r>
                </w:p>
              </w:tc>
              <w:tc>
                <w:tcPr>
                  <w:tcW w:w="8045" w:type="dxa"/>
                </w:tcPr>
                <w:p w14:paraId="2D704C11"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振込・振替機能における振込または振替の取引は、次の区分により取扱います。</w:t>
                  </w:r>
                </w:p>
                <w:p w14:paraId="4822F7C0"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ア</w:t>
                  </w:r>
                  <w:r w:rsidRPr="00841016">
                    <w:rPr>
                      <w:rFonts w:ascii="ＭＳ 明朝" w:hAnsi="Times New Roman" w:hint="eastAsia"/>
                      <w:szCs w:val="21"/>
                    </w:rPr>
                    <w:t>入金指定口座が、契約口座と異なる当組合本支店にある場合、または当組合以外の金融機関の本支店にある場合、もしくは入金指定口座が契約口座と異なる名義の場合は、「振込」として取扱います。</w:t>
                  </w:r>
                </w:p>
                <w:p w14:paraId="008756D9"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イ</w:t>
                  </w:r>
                  <w:r w:rsidRPr="00841016">
                    <w:rPr>
                      <w:rFonts w:ascii="ＭＳ 明朝" w:hAnsi="Times New Roman" w:hint="eastAsia"/>
                      <w:szCs w:val="21"/>
                    </w:rPr>
                    <w:t>入金指定口座が、契約口座と同一店内かつ同一名義の場合は、「振替」として取扱います。</w:t>
                  </w:r>
                </w:p>
              </w:tc>
            </w:tr>
            <w:tr w:rsidR="004F6721" w:rsidRPr="00841016" w14:paraId="00F5C0BE" w14:textId="77777777" w:rsidTr="002736E7">
              <w:trPr>
                <w:cantSplit/>
              </w:trPr>
              <w:tc>
                <w:tcPr>
                  <w:tcW w:w="992" w:type="dxa"/>
                  <w:shd w:val="pct12" w:color="auto" w:fill="auto"/>
                </w:tcPr>
                <w:p w14:paraId="2DE479E7"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FF0000"/>
                      <w:szCs w:val="21"/>
                      <w:u w:val="single"/>
                    </w:rPr>
                    <w:t>(3)</w:t>
                  </w:r>
                </w:p>
              </w:tc>
              <w:tc>
                <w:tcPr>
                  <w:tcW w:w="8045" w:type="dxa"/>
                </w:tcPr>
                <w:p w14:paraId="312559E0"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振込・振替機能は、契約者がインターネット画面上で入金指定口座を入力または選択する方式（都度指定方式）により利用できるものとします。</w:t>
                  </w:r>
                </w:p>
              </w:tc>
            </w:tr>
            <w:tr w:rsidR="004F6721" w:rsidRPr="00841016" w14:paraId="719031A1" w14:textId="77777777" w:rsidTr="002736E7">
              <w:trPr>
                <w:cantSplit/>
              </w:trPr>
              <w:tc>
                <w:tcPr>
                  <w:tcW w:w="992" w:type="dxa"/>
                  <w:shd w:val="pct12" w:color="auto" w:fill="auto"/>
                </w:tcPr>
                <w:p w14:paraId="6EEFEEBF"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FF0000"/>
                      <w:szCs w:val="21"/>
                      <w:u w:val="single"/>
                    </w:rPr>
                    <w:t>(4)</w:t>
                  </w:r>
                </w:p>
              </w:tc>
              <w:tc>
                <w:tcPr>
                  <w:tcW w:w="8045" w:type="dxa"/>
                </w:tcPr>
                <w:p w14:paraId="05A6F84C"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振込・振替内容を記載した「貯金払戻請求書・貯金口座振替による振込受付書」は発行いたしません。</w:t>
                  </w:r>
                </w:p>
              </w:tc>
            </w:tr>
          </w:tbl>
          <w:p w14:paraId="43CCEC4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790D36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A0BFDE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6BACF078" w14:textId="77777777" w:rsidTr="004F6721">
        <w:tc>
          <w:tcPr>
            <w:tcW w:w="300" w:type="pct"/>
          </w:tcPr>
          <w:p w14:paraId="16F49745" w14:textId="431E660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p w14:paraId="405BE684" w14:textId="534C29D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tc>
        <w:tc>
          <w:tcPr>
            <w:tcW w:w="2000" w:type="pct"/>
            <w:tcMar>
              <w:top w:w="57" w:type="dxa"/>
              <w:left w:w="57" w:type="dxa"/>
              <w:bottom w:w="57" w:type="dxa"/>
              <w:right w:w="57" w:type="dxa"/>
            </w:tcMar>
          </w:tcPr>
          <w:p w14:paraId="20A7357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49BBC69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3BE61F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9C091F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1F9C43DE" w14:textId="77777777" w:rsidTr="004F6721">
        <w:tc>
          <w:tcPr>
            <w:tcW w:w="300" w:type="pct"/>
          </w:tcPr>
          <w:p w14:paraId="649224E7" w14:textId="0691AA1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p w14:paraId="559E8EC1" w14:textId="5339A8D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tc>
        <w:tc>
          <w:tcPr>
            <w:tcW w:w="2000" w:type="pct"/>
            <w:tcMar>
              <w:top w:w="57" w:type="dxa"/>
              <w:left w:w="57" w:type="dxa"/>
              <w:bottom w:w="57" w:type="dxa"/>
              <w:right w:w="57" w:type="dxa"/>
            </w:tcMar>
          </w:tcPr>
          <w:p w14:paraId="3ED75DFA"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振込手数料</w:t>
            </w:r>
          </w:p>
        </w:tc>
        <w:tc>
          <w:tcPr>
            <w:tcW w:w="2000" w:type="pct"/>
            <w:tcMar>
              <w:top w:w="57" w:type="dxa"/>
              <w:left w:w="57" w:type="dxa"/>
              <w:bottom w:w="57" w:type="dxa"/>
              <w:right w:w="57" w:type="dxa"/>
            </w:tcMar>
          </w:tcPr>
          <w:p w14:paraId="673D0DD2"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振込手数料</w:t>
            </w:r>
          </w:p>
        </w:tc>
        <w:tc>
          <w:tcPr>
            <w:tcW w:w="350" w:type="pct"/>
          </w:tcPr>
          <w:p w14:paraId="2C480E8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3611CD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289956BC" w14:textId="77777777" w:rsidTr="004F6721">
        <w:trPr>
          <w:trHeight w:val="114"/>
        </w:trPr>
        <w:tc>
          <w:tcPr>
            <w:tcW w:w="300" w:type="pct"/>
          </w:tcPr>
          <w:p w14:paraId="48E4545E" w14:textId="090520C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p w14:paraId="7A85873E" w14:textId="355AB26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428C8B99" w14:textId="77777777" w:rsidTr="002736E7">
              <w:trPr>
                <w:cantSplit/>
              </w:trPr>
              <w:tc>
                <w:tcPr>
                  <w:tcW w:w="992" w:type="dxa"/>
                  <w:shd w:val="pct12" w:color="auto" w:fill="auto"/>
                </w:tcPr>
                <w:p w14:paraId="6FA24158"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3EB1B57E"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は当組合に対し、振込・振替機能についての当組合所定の振込手数料および振込手数料合計額にかかる消費税相当額（以下、「振込手数料等」といいます。）を当組合所定の方法により支払うものとします。</w:t>
                  </w:r>
                </w:p>
              </w:tc>
            </w:tr>
            <w:tr w:rsidR="004F6721" w:rsidRPr="00841016" w14:paraId="4488E3A4" w14:textId="77777777" w:rsidTr="002736E7">
              <w:trPr>
                <w:cantSplit/>
              </w:trPr>
              <w:tc>
                <w:tcPr>
                  <w:tcW w:w="992" w:type="dxa"/>
                  <w:shd w:val="pct12" w:color="auto" w:fill="auto"/>
                </w:tcPr>
                <w:p w14:paraId="24D44AD8"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7F480746"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振込手数料等は、当組合の普通貯金規定（総合口座取引規定を含みます。）、当座勘定規定にかかわらず、貯金通帳および貯金払戻請求書</w:t>
                  </w:r>
                  <w:r w:rsidRPr="00841016">
                    <w:rPr>
                      <w:rFonts w:ascii="ＭＳ 明朝" w:hAnsi="Times New Roman" w:hint="eastAsia"/>
                      <w:b/>
                      <w:color w:val="0000FF"/>
                      <w:szCs w:val="21"/>
                      <w:u w:val="single"/>
                    </w:rPr>
                    <w:t>、</w:t>
                  </w:r>
                  <w:r w:rsidRPr="00841016">
                    <w:rPr>
                      <w:rFonts w:ascii="ＭＳ 明朝" w:hAnsi="Times New Roman" w:hint="eastAsia"/>
                      <w:szCs w:val="21"/>
                    </w:rPr>
                    <w:t>または当座小切手の提出を省略のうえ、契約者の選択により、次のいずれかの方法で引</w:t>
                  </w:r>
                  <w:r w:rsidRPr="00841016">
                    <w:rPr>
                      <w:rFonts w:ascii="ＭＳ 明朝" w:hAnsi="Times New Roman" w:hint="eastAsia"/>
                      <w:b/>
                      <w:color w:val="0000FF"/>
                      <w:szCs w:val="21"/>
                      <w:u w:val="single"/>
                    </w:rPr>
                    <w:t>き</w:t>
                  </w:r>
                  <w:r w:rsidRPr="00841016">
                    <w:rPr>
                      <w:rFonts w:ascii="ＭＳ 明朝" w:hAnsi="Times New Roman" w:hint="eastAsia"/>
                      <w:szCs w:val="21"/>
                    </w:rPr>
                    <w:t>落すものとします。</w:t>
                  </w:r>
                </w:p>
                <w:p w14:paraId="094BFB39"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(a)</w:t>
                  </w:r>
                  <w:r w:rsidRPr="00841016">
                    <w:rPr>
                      <w:rFonts w:ascii="ＭＳ 明朝" w:hAnsi="Times New Roman" w:hint="eastAsia"/>
                      <w:szCs w:val="21"/>
                    </w:rPr>
                    <w:t>契約口座から、振込を行う都度、振込資金と合算で自動的に引落</w:t>
                  </w:r>
                  <w:r w:rsidRPr="00841016">
                    <w:rPr>
                      <w:rFonts w:ascii="ＭＳ 明朝" w:hAnsi="Times New Roman" w:hint="eastAsia"/>
                      <w:b/>
                      <w:color w:val="0000FF"/>
                      <w:szCs w:val="21"/>
                      <w:u w:val="single"/>
                    </w:rPr>
                    <w:t>し</w:t>
                  </w:r>
                </w:p>
                <w:p w14:paraId="42F177AC"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(b)</w:t>
                  </w:r>
                  <w:r w:rsidRPr="00841016">
                    <w:rPr>
                      <w:rFonts w:ascii="ＭＳ 明朝" w:hAnsi="Times New Roman" w:hint="eastAsia"/>
                      <w:szCs w:val="21"/>
                    </w:rPr>
                    <w:t>当組合と後納手数料契約を締結のうえ、契約口座から1か月分をまとめて毎月当組合所定の日に自動的に引落</w:t>
                  </w:r>
                  <w:r w:rsidRPr="00841016">
                    <w:rPr>
                      <w:rFonts w:ascii="ＭＳ 明朝" w:hAnsi="Times New Roman" w:hint="eastAsia"/>
                      <w:b/>
                      <w:color w:val="0000FF"/>
                      <w:szCs w:val="21"/>
                      <w:u w:val="single"/>
                    </w:rPr>
                    <w:t>し</w:t>
                  </w:r>
                </w:p>
              </w:tc>
            </w:tr>
          </w:tbl>
          <w:p w14:paraId="5291E27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5FEB246B" w14:textId="77777777" w:rsidTr="002736E7">
              <w:trPr>
                <w:cantSplit/>
              </w:trPr>
              <w:tc>
                <w:tcPr>
                  <w:tcW w:w="992" w:type="dxa"/>
                  <w:shd w:val="pct12" w:color="auto" w:fill="auto"/>
                </w:tcPr>
                <w:p w14:paraId="41A9F1E8"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2FB222BB"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は当組合に対し、振込・振替機能についての当組合所定の振込手数料および振込手数料合計額にかかる消費税相当額（以下、「振込手数料等」といいます。）を当組合所定の方法により支払うものとします。</w:t>
                  </w:r>
                </w:p>
              </w:tc>
            </w:tr>
            <w:tr w:rsidR="004F6721" w:rsidRPr="00841016" w14:paraId="59495CF9" w14:textId="77777777" w:rsidTr="002736E7">
              <w:trPr>
                <w:cantSplit/>
              </w:trPr>
              <w:tc>
                <w:tcPr>
                  <w:tcW w:w="992" w:type="dxa"/>
                  <w:shd w:val="pct12" w:color="auto" w:fill="auto"/>
                </w:tcPr>
                <w:p w14:paraId="5AE0F775"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03823480"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手数料等は、当組合の普通貯金規定（総合口座取引規定を含みます。）、当座勘定規定にかかわらず、貯金通帳および貯金払戻請求書または当座小切手の提出を省略のうえ、契約者の選択により、次のいずれかの方法で引落すものとします。</w:t>
                  </w:r>
                </w:p>
                <w:p w14:paraId="3524C2AE"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ア</w:t>
                  </w:r>
                  <w:r w:rsidRPr="00841016">
                    <w:rPr>
                      <w:rFonts w:ascii="ＭＳ 明朝" w:hAnsi="Times New Roman" w:hint="eastAsia"/>
                      <w:szCs w:val="21"/>
                    </w:rPr>
                    <w:t>契約口座から、振込を行う都度、振込資金と合算で自動的に引落</w:t>
                  </w:r>
                </w:p>
                <w:p w14:paraId="5E4D5F2E"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イ</w:t>
                  </w:r>
                  <w:r w:rsidRPr="00841016">
                    <w:rPr>
                      <w:rFonts w:ascii="ＭＳ 明朝" w:hAnsi="Times New Roman" w:hint="eastAsia"/>
                      <w:szCs w:val="21"/>
                    </w:rPr>
                    <w:t>当組合と後納手数料契約を締結のうえ、契約口座から1か月分をまとめて毎月当組合所定の日に自動的に引落</w:t>
                  </w:r>
                </w:p>
              </w:tc>
            </w:tr>
          </w:tbl>
          <w:p w14:paraId="6E80A08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79C819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A2355A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3E8F6F6E" w14:textId="77777777" w:rsidTr="004F6721">
        <w:tc>
          <w:tcPr>
            <w:tcW w:w="300" w:type="pct"/>
          </w:tcPr>
          <w:p w14:paraId="1DA14231" w14:textId="2F7F257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p w14:paraId="4E7507C0" w14:textId="4B53762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tc>
        <w:tc>
          <w:tcPr>
            <w:tcW w:w="2000" w:type="pct"/>
            <w:tcMar>
              <w:top w:w="57" w:type="dxa"/>
              <w:left w:w="57" w:type="dxa"/>
              <w:bottom w:w="57" w:type="dxa"/>
              <w:right w:w="57" w:type="dxa"/>
            </w:tcMar>
          </w:tcPr>
          <w:p w14:paraId="7AB7223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5EA7C30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4F124D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21EB19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4F39C597" w14:textId="77777777" w:rsidTr="004F6721">
        <w:tc>
          <w:tcPr>
            <w:tcW w:w="300" w:type="pct"/>
          </w:tcPr>
          <w:p w14:paraId="1FB2A1AF" w14:textId="1F32742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11</w:t>
            </w:r>
          </w:p>
          <w:p w14:paraId="22F17E6F" w14:textId="6A40E85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tc>
        <w:tc>
          <w:tcPr>
            <w:tcW w:w="2000" w:type="pct"/>
            <w:tcMar>
              <w:top w:w="57" w:type="dxa"/>
              <w:left w:w="57" w:type="dxa"/>
              <w:bottom w:w="57" w:type="dxa"/>
              <w:right w:w="57" w:type="dxa"/>
            </w:tcMar>
          </w:tcPr>
          <w:p w14:paraId="258C2338"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1日あたり上限金額の設定</w:t>
            </w:r>
          </w:p>
        </w:tc>
        <w:tc>
          <w:tcPr>
            <w:tcW w:w="2000" w:type="pct"/>
            <w:tcMar>
              <w:top w:w="57" w:type="dxa"/>
              <w:left w:w="57" w:type="dxa"/>
              <w:bottom w:w="57" w:type="dxa"/>
              <w:right w:w="57" w:type="dxa"/>
            </w:tcMar>
          </w:tcPr>
          <w:p w14:paraId="0C2FEC58"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1日あたり上限金額の設定</w:t>
            </w:r>
          </w:p>
        </w:tc>
        <w:tc>
          <w:tcPr>
            <w:tcW w:w="350" w:type="pct"/>
          </w:tcPr>
          <w:p w14:paraId="258AAD0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41BF2A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9FF324A" w14:textId="77777777" w:rsidTr="004F6721">
        <w:trPr>
          <w:trHeight w:val="114"/>
        </w:trPr>
        <w:tc>
          <w:tcPr>
            <w:tcW w:w="300" w:type="pct"/>
          </w:tcPr>
          <w:p w14:paraId="765E1D86" w14:textId="5B7B953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p w14:paraId="139F9E8F" w14:textId="00D8A71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4298B2FD" w14:textId="77777777" w:rsidTr="002736E7">
              <w:trPr>
                <w:cantSplit/>
              </w:trPr>
              <w:tc>
                <w:tcPr>
                  <w:tcW w:w="992" w:type="dxa"/>
                  <w:shd w:val="pct12" w:color="auto" w:fill="auto"/>
                </w:tcPr>
                <w:p w14:paraId="6D92979B"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2BCF1656"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振込・振替機能における契約口座合計の依頼日1日あたりの振込上限金額は、当組合所定の金額の範囲内とします。</w:t>
                  </w:r>
                </w:p>
              </w:tc>
            </w:tr>
            <w:tr w:rsidR="004F6721" w:rsidRPr="00841016" w14:paraId="3F6E7530" w14:textId="77777777" w:rsidTr="002736E7">
              <w:trPr>
                <w:cantSplit/>
              </w:trPr>
              <w:tc>
                <w:tcPr>
                  <w:tcW w:w="992" w:type="dxa"/>
                  <w:shd w:val="pct12" w:color="auto" w:fill="auto"/>
                </w:tcPr>
                <w:p w14:paraId="77177444"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59D4452B"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契約者は、</w:t>
                  </w:r>
                  <w:r w:rsidRPr="00841016">
                    <w:rPr>
                      <w:rFonts w:ascii="ＭＳ 明朝" w:hAnsi="Times New Roman" w:hint="eastAsia"/>
                      <w:b/>
                      <w:color w:val="0000FF"/>
                      <w:szCs w:val="21"/>
                      <w:u w:val="single"/>
                    </w:rPr>
                    <w:t>a</w:t>
                  </w:r>
                  <w:r w:rsidRPr="00841016">
                    <w:rPr>
                      <w:rFonts w:ascii="ＭＳ 明朝" w:hAnsi="Times New Roman" w:hint="eastAsia"/>
                      <w:szCs w:val="21"/>
                    </w:rPr>
                    <w:t>に定められた金額の範囲内で、振込の上限金額を設定し、当組合所定の方法によりこれを変更することができます。</w:t>
                  </w:r>
                </w:p>
              </w:tc>
            </w:tr>
            <w:tr w:rsidR="004F6721" w:rsidRPr="00841016" w14:paraId="49329CD1" w14:textId="77777777" w:rsidTr="002736E7">
              <w:trPr>
                <w:cantSplit/>
              </w:trPr>
              <w:tc>
                <w:tcPr>
                  <w:tcW w:w="992" w:type="dxa"/>
                  <w:shd w:val="pct12" w:color="auto" w:fill="auto"/>
                </w:tcPr>
                <w:p w14:paraId="0B9281DD"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c</w:t>
                  </w:r>
                </w:p>
              </w:tc>
              <w:tc>
                <w:tcPr>
                  <w:tcW w:w="8045" w:type="dxa"/>
                </w:tcPr>
                <w:p w14:paraId="0E8CC372"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当組合は、変更内容を本サービスのホームページ等に表示したうえで、当組合所定の上限金額を変更する場合があります。</w:t>
                  </w:r>
                </w:p>
              </w:tc>
            </w:tr>
          </w:tbl>
          <w:p w14:paraId="35B6E4C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7FBB15B5" w14:textId="77777777" w:rsidTr="002736E7">
              <w:trPr>
                <w:cantSplit/>
              </w:trPr>
              <w:tc>
                <w:tcPr>
                  <w:tcW w:w="992" w:type="dxa"/>
                  <w:shd w:val="pct12" w:color="auto" w:fill="auto"/>
                </w:tcPr>
                <w:p w14:paraId="4474755F"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42C7A2BD"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振込・振替機能における契約口座合計の依頼日1日あたりの振込上限金額は、当組合所定の金額の範囲内とします。</w:t>
                  </w:r>
                </w:p>
              </w:tc>
            </w:tr>
            <w:tr w:rsidR="004F6721" w:rsidRPr="00841016" w14:paraId="6AEED521" w14:textId="77777777" w:rsidTr="002736E7">
              <w:trPr>
                <w:cantSplit/>
              </w:trPr>
              <w:tc>
                <w:tcPr>
                  <w:tcW w:w="992" w:type="dxa"/>
                  <w:shd w:val="pct12" w:color="auto" w:fill="auto"/>
                </w:tcPr>
                <w:p w14:paraId="473CB3EB"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7ECF1F40"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契約者は、</w:t>
                  </w:r>
                  <w:r w:rsidRPr="00841016">
                    <w:rPr>
                      <w:rFonts w:ascii="ＭＳ 明朝" w:hAnsi="Times New Roman" w:hint="eastAsia"/>
                      <w:b/>
                      <w:color w:val="FF0000"/>
                      <w:szCs w:val="21"/>
                      <w:u w:val="single"/>
                    </w:rPr>
                    <w:t>前号</w:t>
                  </w:r>
                  <w:r w:rsidRPr="00841016">
                    <w:rPr>
                      <w:rFonts w:ascii="ＭＳ 明朝" w:hAnsi="Times New Roman" w:hint="eastAsia"/>
                      <w:szCs w:val="21"/>
                    </w:rPr>
                    <w:t>に定められた金額の範囲内で、振込の上限金額を設定し、当組合所定の方法によりこれを変更することができます。</w:t>
                  </w:r>
                </w:p>
              </w:tc>
            </w:tr>
            <w:tr w:rsidR="004F6721" w:rsidRPr="00841016" w14:paraId="1AF6C158" w14:textId="77777777" w:rsidTr="002736E7">
              <w:trPr>
                <w:cantSplit/>
              </w:trPr>
              <w:tc>
                <w:tcPr>
                  <w:tcW w:w="992" w:type="dxa"/>
                  <w:shd w:val="pct12" w:color="auto" w:fill="auto"/>
                </w:tcPr>
                <w:p w14:paraId="67734EFE"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3</w:t>
                  </w:r>
                  <w:r w:rsidRPr="00841016">
                    <w:rPr>
                      <w:rFonts w:ascii="ＭＳ ゴシック" w:eastAsia="ＭＳ ゴシック" w:hAnsi="Arial"/>
                      <w:b/>
                      <w:color w:val="FF0000"/>
                      <w:szCs w:val="21"/>
                      <w:u w:val="single"/>
                    </w:rPr>
                    <w:t>)</w:t>
                  </w:r>
                </w:p>
              </w:tc>
              <w:tc>
                <w:tcPr>
                  <w:tcW w:w="8045" w:type="dxa"/>
                </w:tcPr>
                <w:p w14:paraId="4DAA57CA"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当組合は、変更内容を本サービスのホームページ等に表示したうえで、当組合所定の上限金額を変更する場合があります。</w:t>
                  </w:r>
                </w:p>
              </w:tc>
            </w:tr>
          </w:tbl>
          <w:p w14:paraId="0764021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2B1243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0C829F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5DCEDF8D" w14:textId="77777777" w:rsidTr="004F6721">
        <w:tc>
          <w:tcPr>
            <w:tcW w:w="300" w:type="pct"/>
          </w:tcPr>
          <w:p w14:paraId="6E390BE2" w14:textId="38EF46B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p w14:paraId="1D89E1FD" w14:textId="062DA0A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tc>
        <w:tc>
          <w:tcPr>
            <w:tcW w:w="2000" w:type="pct"/>
            <w:tcMar>
              <w:top w:w="57" w:type="dxa"/>
              <w:left w:w="57" w:type="dxa"/>
              <w:bottom w:w="57" w:type="dxa"/>
              <w:right w:w="57" w:type="dxa"/>
            </w:tcMar>
          </w:tcPr>
          <w:p w14:paraId="4DAF72F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5EDA2F3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35247B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6971A0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0E9A3CBA" w14:textId="77777777" w:rsidTr="004F6721">
        <w:tc>
          <w:tcPr>
            <w:tcW w:w="300" w:type="pct"/>
          </w:tcPr>
          <w:p w14:paraId="64630FF8" w14:textId="6522834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p w14:paraId="47687E93" w14:textId="13A5E781"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tc>
        <w:tc>
          <w:tcPr>
            <w:tcW w:w="2000" w:type="pct"/>
            <w:tcMar>
              <w:top w:w="57" w:type="dxa"/>
              <w:left w:w="57" w:type="dxa"/>
              <w:bottom w:w="57" w:type="dxa"/>
              <w:right w:w="57" w:type="dxa"/>
            </w:tcMar>
          </w:tcPr>
          <w:p w14:paraId="0ECCB34F"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処理指定日</w:t>
            </w:r>
          </w:p>
        </w:tc>
        <w:tc>
          <w:tcPr>
            <w:tcW w:w="2000" w:type="pct"/>
            <w:tcMar>
              <w:top w:w="57" w:type="dxa"/>
              <w:left w:w="57" w:type="dxa"/>
              <w:bottom w:w="57" w:type="dxa"/>
              <w:right w:w="57" w:type="dxa"/>
            </w:tcMar>
          </w:tcPr>
          <w:p w14:paraId="5E07925F"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szCs w:val="21"/>
              </w:rPr>
              <w:tab/>
              <w:t>処理指定日</w:t>
            </w:r>
          </w:p>
        </w:tc>
        <w:tc>
          <w:tcPr>
            <w:tcW w:w="350" w:type="pct"/>
          </w:tcPr>
          <w:p w14:paraId="63873AF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5ED607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5B12619B" w14:textId="77777777" w:rsidTr="004F6721">
        <w:trPr>
          <w:trHeight w:val="114"/>
        </w:trPr>
        <w:tc>
          <w:tcPr>
            <w:tcW w:w="300" w:type="pct"/>
          </w:tcPr>
          <w:p w14:paraId="4E186557" w14:textId="7869A5E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p w14:paraId="18F4962C" w14:textId="26102EB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64BE667D" w14:textId="77777777" w:rsidTr="002736E7">
              <w:trPr>
                <w:cantSplit/>
              </w:trPr>
              <w:tc>
                <w:tcPr>
                  <w:tcW w:w="992" w:type="dxa"/>
                  <w:shd w:val="pct12" w:color="auto" w:fill="auto"/>
                </w:tcPr>
                <w:p w14:paraId="7A31C81C"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62D6C7DD"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契約者は、振込・振替機能の処理指定日として、依頼日当日を指定することができます。</w:t>
                  </w:r>
                </w:p>
              </w:tc>
            </w:tr>
            <w:tr w:rsidR="004F6721" w:rsidRPr="00841016" w14:paraId="5A696B01" w14:textId="77777777" w:rsidTr="002736E7">
              <w:trPr>
                <w:cantSplit/>
              </w:trPr>
              <w:tc>
                <w:tcPr>
                  <w:tcW w:w="992" w:type="dxa"/>
                  <w:shd w:val="pct12" w:color="auto" w:fill="auto"/>
                </w:tcPr>
                <w:p w14:paraId="776EB741"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6D791D64"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契約者は、振込・振替機能の処理指定日として、依頼日の翌営業日以後の当組合所定の期間における営業日を指定することができます。（以下、「振込・振替予約」といいます。）</w:t>
                  </w:r>
                </w:p>
              </w:tc>
            </w:tr>
          </w:tbl>
          <w:p w14:paraId="193AF1F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73168A4E" w14:textId="77777777" w:rsidTr="002736E7">
              <w:trPr>
                <w:cantSplit/>
              </w:trPr>
              <w:tc>
                <w:tcPr>
                  <w:tcW w:w="992" w:type="dxa"/>
                  <w:shd w:val="pct12" w:color="auto" w:fill="auto"/>
                </w:tcPr>
                <w:p w14:paraId="05603F3C"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5866995E"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契約者は、振込・振替機能の処理指定日として、依頼日当日を指定することができます。</w:t>
                  </w:r>
                </w:p>
              </w:tc>
            </w:tr>
            <w:tr w:rsidR="004F6721" w:rsidRPr="00841016" w14:paraId="10379AD0" w14:textId="77777777" w:rsidTr="002736E7">
              <w:trPr>
                <w:cantSplit/>
              </w:trPr>
              <w:tc>
                <w:tcPr>
                  <w:tcW w:w="992" w:type="dxa"/>
                  <w:shd w:val="pct12" w:color="auto" w:fill="auto"/>
                </w:tcPr>
                <w:p w14:paraId="42C4C66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11FC1ED5"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契約者は、振込・振替機能の処理指定日として、依頼日の翌営業日以後の当組合所定の期間における営業日を指定することができます。（以下、「振込・振替予約」といいます。）</w:t>
                  </w:r>
                </w:p>
              </w:tc>
            </w:tr>
          </w:tbl>
          <w:p w14:paraId="403AD15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B7DBDC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1E6B74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772E98B3" w14:textId="77777777" w:rsidTr="004F6721">
        <w:tc>
          <w:tcPr>
            <w:tcW w:w="300" w:type="pct"/>
          </w:tcPr>
          <w:p w14:paraId="6B375B56" w14:textId="7F40390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p w14:paraId="45B7DEE3" w14:textId="06CBEA3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tc>
        <w:tc>
          <w:tcPr>
            <w:tcW w:w="2000" w:type="pct"/>
            <w:tcMar>
              <w:top w:w="57" w:type="dxa"/>
              <w:left w:w="57" w:type="dxa"/>
              <w:bottom w:w="57" w:type="dxa"/>
              <w:right w:w="57" w:type="dxa"/>
            </w:tcMar>
          </w:tcPr>
          <w:p w14:paraId="39EE92F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1089DCA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3E316B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9EA28D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672CA49F" w14:textId="77777777" w:rsidTr="004F6721">
        <w:tc>
          <w:tcPr>
            <w:tcW w:w="300" w:type="pct"/>
          </w:tcPr>
          <w:p w14:paraId="51A4F2E1" w14:textId="0A9B04C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p w14:paraId="40067249" w14:textId="157EB39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tc>
        <w:tc>
          <w:tcPr>
            <w:tcW w:w="2000" w:type="pct"/>
            <w:tcMar>
              <w:top w:w="57" w:type="dxa"/>
              <w:left w:w="57" w:type="dxa"/>
              <w:bottom w:w="57" w:type="dxa"/>
              <w:right w:w="57" w:type="dxa"/>
            </w:tcMar>
          </w:tcPr>
          <w:p w14:paraId="525B3E79"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5</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取引の成立</w:t>
            </w:r>
          </w:p>
        </w:tc>
        <w:tc>
          <w:tcPr>
            <w:tcW w:w="2000" w:type="pct"/>
            <w:tcMar>
              <w:top w:w="57" w:type="dxa"/>
              <w:left w:w="57" w:type="dxa"/>
              <w:bottom w:w="57" w:type="dxa"/>
              <w:right w:w="57" w:type="dxa"/>
            </w:tcMar>
          </w:tcPr>
          <w:p w14:paraId="11788DA3"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5</w:t>
            </w:r>
            <w:r w:rsidRPr="00841016">
              <w:rPr>
                <w:rFonts w:ascii="ＭＳ 明朝" w:eastAsia="ＭＳ 明朝" w:hAnsi="Times New Roman" w:cs="Times New Roman" w:hint="eastAsia"/>
                <w:szCs w:val="21"/>
              </w:rPr>
              <w:tab/>
              <w:t>取引の成立</w:t>
            </w:r>
          </w:p>
        </w:tc>
        <w:tc>
          <w:tcPr>
            <w:tcW w:w="350" w:type="pct"/>
          </w:tcPr>
          <w:p w14:paraId="58DE6C5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7EF6CC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33F3E7E4" w14:textId="77777777" w:rsidTr="004F6721">
        <w:trPr>
          <w:trHeight w:val="114"/>
        </w:trPr>
        <w:tc>
          <w:tcPr>
            <w:tcW w:w="300" w:type="pct"/>
          </w:tcPr>
          <w:p w14:paraId="36B4468C" w14:textId="2030318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p w14:paraId="3D033A15" w14:textId="1F3E044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13</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759A59C6" w14:textId="77777777" w:rsidTr="002736E7">
              <w:trPr>
                <w:cantSplit/>
              </w:trPr>
              <w:tc>
                <w:tcPr>
                  <w:tcW w:w="992" w:type="dxa"/>
                  <w:shd w:val="pct12" w:color="auto" w:fill="auto"/>
                </w:tcPr>
                <w:p w14:paraId="3FD80D92"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5E8D80FD"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本規定第10条</w:t>
                  </w:r>
                  <w:r w:rsidRPr="00841016">
                    <w:rPr>
                      <w:rFonts w:ascii="ＭＳ 明朝" w:hAnsi="Times New Roman" w:hint="eastAsia"/>
                      <w:b/>
                      <w:color w:val="0000FF"/>
                      <w:szCs w:val="21"/>
                      <w:u w:val="single"/>
                    </w:rPr>
                    <w:t>(</w:t>
                  </w:r>
                  <w:r w:rsidRPr="00841016">
                    <w:rPr>
                      <w:rFonts w:ascii="ＭＳ 明朝" w:hAnsi="Times New Roman" w:hint="eastAsia"/>
                      <w:szCs w:val="21"/>
                    </w:rPr>
                    <w:t>1</w:t>
                  </w:r>
                  <w:r w:rsidRPr="00841016">
                    <w:rPr>
                      <w:rFonts w:ascii="ＭＳ 明朝" w:hAnsi="Times New Roman" w:hint="eastAsia"/>
                      <w:b/>
                      <w:color w:val="0000FF"/>
                      <w:szCs w:val="21"/>
                      <w:u w:val="single"/>
                    </w:rPr>
                    <w:t>)</w:t>
                  </w:r>
                  <w:r w:rsidRPr="00841016">
                    <w:rPr>
                      <w:rFonts w:ascii="ＭＳ 明朝" w:hAnsi="Times New Roman" w:hint="eastAsia"/>
                      <w:szCs w:val="21"/>
                    </w:rPr>
                    <w:t>および</w:t>
                  </w:r>
                  <w:r w:rsidRPr="00841016">
                    <w:rPr>
                      <w:rFonts w:ascii="ＭＳ 明朝" w:hAnsi="Times New Roman" w:hint="eastAsia"/>
                      <w:b/>
                      <w:color w:val="0000FF"/>
                      <w:szCs w:val="21"/>
                      <w:u w:val="single"/>
                    </w:rPr>
                    <w:t>(</w:t>
                  </w:r>
                  <w:r w:rsidRPr="00841016">
                    <w:rPr>
                      <w:rFonts w:ascii="ＭＳ 明朝" w:hAnsi="Times New Roman" w:hint="eastAsia"/>
                      <w:szCs w:val="21"/>
                    </w:rPr>
                    <w:t>2</w:t>
                  </w:r>
                  <w:r w:rsidRPr="00841016">
                    <w:rPr>
                      <w:rFonts w:ascii="ＭＳ 明朝" w:hAnsi="Times New Roman" w:hint="eastAsia"/>
                      <w:b/>
                      <w:color w:val="0000FF"/>
                      <w:szCs w:val="21"/>
                      <w:u w:val="single"/>
                    </w:rPr>
                    <w:t>)</w:t>
                  </w:r>
                  <w:r w:rsidRPr="00841016">
                    <w:rPr>
                      <w:rFonts w:ascii="ＭＳ 明朝" w:hAnsi="Times New Roman" w:hint="eastAsia"/>
                      <w:szCs w:val="21"/>
                    </w:rPr>
                    <w:t>による取引依頼の確定時（ただし、振込・振替予約の場合には、処理指定日の当組合所定の時刻）に、振込振替資金を、当組合の普通貯金規定（総合口座取引規定を含みます。）、当座勘定規定にかかわらず、貯金通帳および貯金払戻請求書</w:t>
                  </w:r>
                  <w:r w:rsidRPr="00841016">
                    <w:rPr>
                      <w:rFonts w:ascii="ＭＳ 明朝" w:hAnsi="Times New Roman" w:hint="eastAsia"/>
                      <w:b/>
                      <w:color w:val="0000FF"/>
                      <w:szCs w:val="21"/>
                      <w:u w:val="single"/>
                    </w:rPr>
                    <w:t>、</w:t>
                  </w:r>
                  <w:r w:rsidRPr="00841016">
                    <w:rPr>
                      <w:rFonts w:ascii="ＭＳ 明朝" w:hAnsi="Times New Roman" w:hint="eastAsia"/>
                      <w:szCs w:val="21"/>
                    </w:rPr>
                    <w:t>または当座小切手の提出を省略のうえ、契約口座から自動的に引</w:t>
                  </w:r>
                  <w:r w:rsidRPr="00841016">
                    <w:rPr>
                      <w:rFonts w:ascii="ＭＳ 明朝" w:hAnsi="Times New Roman" w:hint="eastAsia"/>
                      <w:b/>
                      <w:color w:val="0000FF"/>
                      <w:szCs w:val="21"/>
                      <w:u w:val="single"/>
                    </w:rPr>
                    <w:t>き</w:t>
                  </w:r>
                  <w:r w:rsidRPr="00841016">
                    <w:rPr>
                      <w:rFonts w:ascii="ＭＳ 明朝" w:hAnsi="Times New Roman" w:hint="eastAsia"/>
                      <w:szCs w:val="21"/>
                    </w:rPr>
                    <w:t>落します。</w:t>
                  </w:r>
                </w:p>
              </w:tc>
            </w:tr>
            <w:tr w:rsidR="004F6721" w:rsidRPr="00841016" w14:paraId="4802A9F7" w14:textId="77777777" w:rsidTr="002736E7">
              <w:trPr>
                <w:cantSplit/>
              </w:trPr>
              <w:tc>
                <w:tcPr>
                  <w:tcW w:w="992" w:type="dxa"/>
                  <w:shd w:val="pct12" w:color="auto" w:fill="auto"/>
                </w:tcPr>
                <w:p w14:paraId="3D730867"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01161A7C"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振込・振替契約は、振込振替資金を当組合が引</w:t>
                  </w:r>
                  <w:r w:rsidRPr="00841016">
                    <w:rPr>
                      <w:rFonts w:ascii="ＭＳ 明朝" w:hAnsi="Times New Roman" w:hint="eastAsia"/>
                      <w:b/>
                      <w:color w:val="0000FF"/>
                      <w:szCs w:val="21"/>
                      <w:u w:val="single"/>
                    </w:rPr>
                    <w:t>き</w:t>
                  </w:r>
                  <w:r w:rsidRPr="00841016">
                    <w:rPr>
                      <w:rFonts w:ascii="ＭＳ 明朝" w:hAnsi="Times New Roman" w:hint="eastAsia"/>
                      <w:szCs w:val="21"/>
                    </w:rPr>
                    <w:t>落した時に成立するものとします。</w:t>
                  </w:r>
                </w:p>
              </w:tc>
            </w:tr>
            <w:tr w:rsidR="004F6721" w:rsidRPr="00841016" w14:paraId="0D3C1F9F" w14:textId="77777777" w:rsidTr="002736E7">
              <w:trPr>
                <w:cantSplit/>
              </w:trPr>
              <w:tc>
                <w:tcPr>
                  <w:tcW w:w="992" w:type="dxa"/>
                  <w:shd w:val="pct12" w:color="auto" w:fill="auto"/>
                </w:tcPr>
                <w:p w14:paraId="293F34EF"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c</w:t>
                  </w:r>
                </w:p>
              </w:tc>
              <w:tc>
                <w:tcPr>
                  <w:tcW w:w="8045" w:type="dxa"/>
                </w:tcPr>
                <w:p w14:paraId="78DE8FB6"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振込・振替契約が成立した場合、当組合は、依頼内容に</w:t>
                  </w:r>
                  <w:r w:rsidRPr="00841016">
                    <w:rPr>
                      <w:rFonts w:ascii="ＭＳ 明朝" w:hAnsi="Times New Roman" w:hint="eastAsia"/>
                      <w:b/>
                      <w:color w:val="0000FF"/>
                      <w:szCs w:val="21"/>
                      <w:u w:val="single"/>
                    </w:rPr>
                    <w:t>基</w:t>
                  </w:r>
                  <w:r w:rsidRPr="00841016">
                    <w:rPr>
                      <w:rFonts w:ascii="ＭＳ 明朝" w:hAnsi="Times New Roman" w:hint="eastAsia"/>
                      <w:szCs w:val="21"/>
                    </w:rPr>
                    <w:t>づいて振込通知を発信し、または振替の処理を行います。</w:t>
                  </w:r>
                </w:p>
              </w:tc>
            </w:tr>
            <w:tr w:rsidR="004F6721" w:rsidRPr="00841016" w14:paraId="48521C57" w14:textId="77777777" w:rsidTr="002736E7">
              <w:trPr>
                <w:cantSplit/>
              </w:trPr>
              <w:tc>
                <w:tcPr>
                  <w:tcW w:w="992" w:type="dxa"/>
                  <w:shd w:val="pct12" w:color="auto" w:fill="auto"/>
                </w:tcPr>
                <w:p w14:paraId="5695DCD2"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d</w:t>
                  </w:r>
                </w:p>
              </w:tc>
              <w:tc>
                <w:tcPr>
                  <w:tcW w:w="8045" w:type="dxa"/>
                </w:tcPr>
                <w:p w14:paraId="4E4537C2"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次のいずれかに該当する場合、照会・振込サービスによる振込</w:t>
                  </w:r>
                  <w:r w:rsidRPr="00841016">
                    <w:rPr>
                      <w:rFonts w:ascii="ＭＳ 明朝" w:hAnsi="Times New Roman" w:hint="eastAsia"/>
                      <w:b/>
                      <w:color w:val="0000FF"/>
                      <w:szCs w:val="21"/>
                      <w:u w:val="single"/>
                    </w:rPr>
                    <w:t>、</w:t>
                  </w:r>
                  <w:r w:rsidRPr="00841016">
                    <w:rPr>
                      <w:rFonts w:ascii="ＭＳ 明朝" w:hAnsi="Times New Roman" w:hint="eastAsia"/>
                      <w:szCs w:val="21"/>
                    </w:rPr>
                    <w:t>または振替の取引はできません。</w:t>
                  </w:r>
                </w:p>
                <w:p w14:paraId="5078F4A7"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(a)</w:t>
                  </w:r>
                  <w:r w:rsidRPr="00841016">
                    <w:rPr>
                      <w:rFonts w:ascii="ＭＳ 明朝" w:hAnsi="Times New Roman" w:hint="eastAsia"/>
                      <w:szCs w:val="21"/>
                    </w:rPr>
                    <w:t>振込金額</w:t>
                  </w:r>
                  <w:r w:rsidRPr="00841016">
                    <w:rPr>
                      <w:rFonts w:ascii="ＭＳ 明朝" w:hAnsi="Times New Roman" w:hint="eastAsia"/>
                      <w:b/>
                      <w:color w:val="0000FF"/>
                      <w:szCs w:val="21"/>
                      <w:u w:val="single"/>
                    </w:rPr>
                    <w:t>、</w:t>
                  </w:r>
                  <w:r w:rsidRPr="00841016">
                    <w:rPr>
                      <w:rFonts w:ascii="ＭＳ 明朝" w:hAnsi="Times New Roman" w:hint="eastAsia"/>
                      <w:szCs w:val="21"/>
                    </w:rPr>
                    <w:t>または振替金額が契約口座から払戻すことのできる金額（当座貸越を利用できる範囲内の金額を含みます。）を超えるとき。</w:t>
                  </w:r>
                </w:p>
                <w:p w14:paraId="4B4E8914"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(b)</w:t>
                  </w:r>
                  <w:r w:rsidRPr="00841016">
                    <w:rPr>
                      <w:rFonts w:ascii="ＭＳ 明朝" w:hAnsi="Times New Roman" w:hint="eastAsia"/>
                      <w:szCs w:val="21"/>
                    </w:rPr>
                    <w:t>契約口座が解約済</w:t>
                  </w:r>
                  <w:r w:rsidRPr="00841016">
                    <w:rPr>
                      <w:rFonts w:ascii="ＭＳ 明朝" w:hAnsi="Times New Roman" w:hint="eastAsia"/>
                      <w:b/>
                      <w:color w:val="0000FF"/>
                      <w:szCs w:val="21"/>
                      <w:u w:val="single"/>
                    </w:rPr>
                    <w:t>み</w:t>
                  </w:r>
                  <w:r w:rsidRPr="00841016">
                    <w:rPr>
                      <w:rFonts w:ascii="ＭＳ 明朝" w:hAnsi="Times New Roman" w:hint="eastAsia"/>
                      <w:szCs w:val="21"/>
                    </w:rPr>
                    <w:t>のとき、または振込・振替の取引において、入金指定口座への入金ができないとき。</w:t>
                  </w:r>
                </w:p>
                <w:p w14:paraId="1EED9903"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(c)</w:t>
                  </w:r>
                  <w:r w:rsidRPr="00841016">
                    <w:rPr>
                      <w:rFonts w:ascii="ＭＳ 明朝" w:hAnsi="Times New Roman" w:hint="eastAsia"/>
                      <w:szCs w:val="21"/>
                    </w:rPr>
                    <w:t>契約者から契約口座についての支払停止の届出があり、それに</w:t>
                  </w:r>
                  <w:r w:rsidRPr="00841016">
                    <w:rPr>
                      <w:rFonts w:ascii="ＭＳ 明朝" w:hAnsi="Times New Roman" w:hint="eastAsia"/>
                      <w:b/>
                      <w:color w:val="0000FF"/>
                      <w:szCs w:val="21"/>
                      <w:u w:val="single"/>
                    </w:rPr>
                    <w:t>基</w:t>
                  </w:r>
                  <w:r w:rsidRPr="00841016">
                    <w:rPr>
                      <w:rFonts w:ascii="ＭＳ 明朝" w:hAnsi="Times New Roman" w:hint="eastAsia"/>
                      <w:szCs w:val="21"/>
                    </w:rPr>
                    <w:t>づき当組合が所定の手続をとったとき。</w:t>
                  </w:r>
                </w:p>
                <w:p w14:paraId="1C13CC47"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(d)</w:t>
                  </w:r>
                  <w:r w:rsidRPr="00841016">
                    <w:rPr>
                      <w:rFonts w:ascii="ＭＳ 明朝" w:hAnsi="Times New Roman" w:hint="eastAsia"/>
                      <w:szCs w:val="21"/>
                    </w:rPr>
                    <w:t>差押等やむを得ない事情があり、当組合が支払を不適当と認めたとき。</w:t>
                  </w:r>
                </w:p>
                <w:p w14:paraId="3E907E82"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(e)</w:t>
                  </w:r>
                  <w:r w:rsidRPr="00841016">
                    <w:rPr>
                      <w:rFonts w:ascii="ＭＳ 明朝" w:hAnsi="Times New Roman" w:hint="eastAsia"/>
                      <w:szCs w:val="21"/>
                    </w:rPr>
                    <w:t>当組合の責</w:t>
                  </w:r>
                  <w:r w:rsidRPr="00841016">
                    <w:rPr>
                      <w:rFonts w:ascii="ＭＳ 明朝" w:hAnsi="Times New Roman" w:hint="eastAsia"/>
                      <w:b/>
                      <w:color w:val="0000FF"/>
                      <w:szCs w:val="21"/>
                      <w:u w:val="single"/>
                    </w:rPr>
                    <w:t>め</w:t>
                  </w:r>
                  <w:r w:rsidRPr="00841016">
                    <w:rPr>
                      <w:rFonts w:ascii="ＭＳ 明朝" w:hAnsi="Times New Roman" w:hint="eastAsia"/>
                      <w:szCs w:val="21"/>
                    </w:rPr>
                    <w:t>によらない事由により、取引ができなかったとき。</w:t>
                  </w:r>
                </w:p>
              </w:tc>
            </w:tr>
          </w:tbl>
          <w:p w14:paraId="11160AA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278E8BDA" w14:textId="77777777" w:rsidTr="002736E7">
              <w:trPr>
                <w:cantSplit/>
              </w:trPr>
              <w:tc>
                <w:tcPr>
                  <w:tcW w:w="992" w:type="dxa"/>
                  <w:shd w:val="pct12" w:color="auto" w:fill="auto"/>
                </w:tcPr>
                <w:p w14:paraId="15A3625E"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38015E61"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本規定第10条</w:t>
                  </w:r>
                  <w:r w:rsidRPr="00841016">
                    <w:rPr>
                      <w:rFonts w:ascii="ＭＳ 明朝" w:hAnsi="Times New Roman" w:hint="eastAsia"/>
                      <w:b/>
                      <w:color w:val="FF0000"/>
                      <w:szCs w:val="21"/>
                      <w:u w:val="single"/>
                    </w:rPr>
                    <w:t>第</w:t>
                  </w:r>
                  <w:r w:rsidRPr="00841016">
                    <w:rPr>
                      <w:rFonts w:ascii="ＭＳ 明朝" w:hAnsi="Times New Roman" w:hint="eastAsia"/>
                      <w:szCs w:val="21"/>
                    </w:rPr>
                    <w:t>1</w:t>
                  </w:r>
                  <w:r w:rsidRPr="00841016">
                    <w:rPr>
                      <w:rFonts w:ascii="ＭＳ 明朝" w:hAnsi="Times New Roman" w:hint="eastAsia"/>
                      <w:b/>
                      <w:color w:val="FF0000"/>
                      <w:szCs w:val="21"/>
                      <w:u w:val="single"/>
                    </w:rPr>
                    <w:t>項</w:t>
                  </w:r>
                  <w:r w:rsidRPr="00841016">
                    <w:rPr>
                      <w:rFonts w:ascii="ＭＳ 明朝" w:hAnsi="Times New Roman" w:hint="eastAsia"/>
                      <w:szCs w:val="21"/>
                    </w:rPr>
                    <w:t>および</w:t>
                  </w:r>
                  <w:r w:rsidRPr="00841016">
                    <w:rPr>
                      <w:rFonts w:ascii="ＭＳ 明朝" w:hAnsi="Times New Roman" w:hint="eastAsia"/>
                      <w:b/>
                      <w:color w:val="FF0000"/>
                      <w:szCs w:val="21"/>
                      <w:u w:val="single"/>
                    </w:rPr>
                    <w:t>第</w:t>
                  </w:r>
                  <w:r w:rsidRPr="00841016">
                    <w:rPr>
                      <w:rFonts w:ascii="ＭＳ 明朝" w:hAnsi="Times New Roman" w:hint="eastAsia"/>
                      <w:szCs w:val="21"/>
                    </w:rPr>
                    <w:t>2</w:t>
                  </w:r>
                  <w:r w:rsidRPr="00841016">
                    <w:rPr>
                      <w:rFonts w:ascii="ＭＳ 明朝" w:hAnsi="Times New Roman" w:hint="eastAsia"/>
                      <w:b/>
                      <w:color w:val="FF0000"/>
                      <w:szCs w:val="21"/>
                      <w:u w:val="single"/>
                    </w:rPr>
                    <w:t>項</w:t>
                  </w:r>
                  <w:r w:rsidRPr="00841016">
                    <w:rPr>
                      <w:rFonts w:ascii="ＭＳ 明朝" w:hAnsi="Times New Roman" w:hint="eastAsia"/>
                      <w:szCs w:val="21"/>
                    </w:rPr>
                    <w:t>による取引依頼の確定時（ただし、振込・振替予約の場合には、処理指定日の当組合所定の時刻）に、振込振替資金を、当組合の普通貯金規定（総合口座取引規定を含みます。）、当座勘定規定にかかわらず、貯金通帳および貯金払戻請求書または当座小切手の提出を省略のうえ、契約口座から自動的に引落します。</w:t>
                  </w:r>
                </w:p>
              </w:tc>
            </w:tr>
            <w:tr w:rsidR="004F6721" w:rsidRPr="00841016" w14:paraId="5C91207E" w14:textId="77777777" w:rsidTr="002736E7">
              <w:trPr>
                <w:cantSplit/>
              </w:trPr>
              <w:tc>
                <w:tcPr>
                  <w:tcW w:w="992" w:type="dxa"/>
                  <w:shd w:val="pct12" w:color="auto" w:fill="auto"/>
                </w:tcPr>
                <w:p w14:paraId="2297F128"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3A0B3F88"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振込・振替契約は、振込振替資金を当組合が引落した時に成立するものとします。</w:t>
                  </w:r>
                </w:p>
              </w:tc>
            </w:tr>
            <w:tr w:rsidR="004F6721" w:rsidRPr="00841016" w14:paraId="498270EA" w14:textId="77777777" w:rsidTr="002736E7">
              <w:trPr>
                <w:cantSplit/>
              </w:trPr>
              <w:tc>
                <w:tcPr>
                  <w:tcW w:w="992" w:type="dxa"/>
                  <w:shd w:val="pct12" w:color="auto" w:fill="auto"/>
                </w:tcPr>
                <w:p w14:paraId="469864AE"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3</w:t>
                  </w:r>
                  <w:r w:rsidRPr="00841016">
                    <w:rPr>
                      <w:rFonts w:ascii="ＭＳ ゴシック" w:eastAsia="ＭＳ ゴシック" w:hAnsi="Arial"/>
                      <w:b/>
                      <w:color w:val="FF0000"/>
                      <w:szCs w:val="21"/>
                      <w:u w:val="single"/>
                    </w:rPr>
                    <w:t>)</w:t>
                  </w:r>
                </w:p>
              </w:tc>
              <w:tc>
                <w:tcPr>
                  <w:tcW w:w="8045" w:type="dxa"/>
                </w:tcPr>
                <w:p w14:paraId="5F5B380F"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振込・振替契約が成立した場合、当組合は、依頼内容に</w:t>
                  </w:r>
                  <w:r w:rsidRPr="00841016">
                    <w:rPr>
                      <w:rFonts w:ascii="ＭＳ 明朝" w:hAnsi="Times New Roman" w:hint="eastAsia"/>
                      <w:b/>
                      <w:color w:val="FF0000"/>
                      <w:szCs w:val="21"/>
                      <w:u w:val="single"/>
                    </w:rPr>
                    <w:t>もと</w:t>
                  </w:r>
                  <w:r w:rsidRPr="00841016">
                    <w:rPr>
                      <w:rFonts w:ascii="ＭＳ 明朝" w:hAnsi="Times New Roman" w:hint="eastAsia"/>
                      <w:szCs w:val="21"/>
                    </w:rPr>
                    <w:t>づいて振込通知を発信し、または振替の処理を行います。</w:t>
                  </w:r>
                </w:p>
              </w:tc>
            </w:tr>
            <w:tr w:rsidR="004F6721" w:rsidRPr="00841016" w14:paraId="1E2C9762" w14:textId="77777777" w:rsidTr="002736E7">
              <w:trPr>
                <w:cantSplit/>
              </w:trPr>
              <w:tc>
                <w:tcPr>
                  <w:tcW w:w="992" w:type="dxa"/>
                  <w:shd w:val="pct12" w:color="auto" w:fill="auto"/>
                </w:tcPr>
                <w:p w14:paraId="2C329634"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4</w:t>
                  </w:r>
                  <w:r w:rsidRPr="00841016">
                    <w:rPr>
                      <w:rFonts w:ascii="ＭＳ ゴシック" w:eastAsia="ＭＳ ゴシック" w:hAnsi="Arial"/>
                      <w:b/>
                      <w:color w:val="FF0000"/>
                      <w:szCs w:val="21"/>
                      <w:u w:val="single"/>
                    </w:rPr>
                    <w:t>)</w:t>
                  </w:r>
                </w:p>
              </w:tc>
              <w:tc>
                <w:tcPr>
                  <w:tcW w:w="8045" w:type="dxa"/>
                </w:tcPr>
                <w:p w14:paraId="2BB91086"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次のいずれかに該当する場合、照会・振込サービスによる振込または振替の取引はできません。</w:t>
                  </w:r>
                </w:p>
                <w:p w14:paraId="75BBB107"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ア</w:t>
                  </w:r>
                  <w:r w:rsidRPr="00841016">
                    <w:rPr>
                      <w:rFonts w:ascii="ＭＳ 明朝" w:hAnsi="Times New Roman" w:hint="eastAsia"/>
                      <w:szCs w:val="21"/>
                    </w:rPr>
                    <w:t>振込金額または振替金額が契約口座から払戻すことのできる金額（当座貸越を利用できる範囲内の金額を含みます。）を超えるとき。</w:t>
                  </w:r>
                </w:p>
                <w:p w14:paraId="3C835D44"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イ</w:t>
                  </w:r>
                  <w:r w:rsidRPr="00841016">
                    <w:rPr>
                      <w:rFonts w:ascii="ＭＳ 明朝" w:hAnsi="Times New Roman" w:hint="eastAsia"/>
                      <w:szCs w:val="21"/>
                    </w:rPr>
                    <w:t>契約口座が解約済のとき、または振込・振替の取引において、入金指定口座への入金ができないとき。</w:t>
                  </w:r>
                </w:p>
                <w:p w14:paraId="169DE022"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ウ</w:t>
                  </w:r>
                  <w:r w:rsidRPr="00841016">
                    <w:rPr>
                      <w:rFonts w:ascii="ＭＳ 明朝" w:hAnsi="Times New Roman" w:hint="eastAsia"/>
                      <w:szCs w:val="21"/>
                    </w:rPr>
                    <w:t>契約者から契約口座についての支払停止の届出があり、それに</w:t>
                  </w:r>
                  <w:r w:rsidRPr="00841016">
                    <w:rPr>
                      <w:rFonts w:ascii="ＭＳ 明朝" w:hAnsi="Times New Roman" w:hint="eastAsia"/>
                      <w:b/>
                      <w:color w:val="FF0000"/>
                      <w:szCs w:val="21"/>
                      <w:u w:val="single"/>
                    </w:rPr>
                    <w:t>もと</w:t>
                  </w:r>
                  <w:r w:rsidRPr="00841016">
                    <w:rPr>
                      <w:rFonts w:ascii="ＭＳ 明朝" w:hAnsi="Times New Roman" w:hint="eastAsia"/>
                      <w:szCs w:val="21"/>
                    </w:rPr>
                    <w:t>づき当組合が所定の手続をとったとき。</w:t>
                  </w:r>
                </w:p>
                <w:p w14:paraId="41AC3771"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エ</w:t>
                  </w:r>
                  <w:r w:rsidRPr="00841016">
                    <w:rPr>
                      <w:rFonts w:ascii="ＭＳ 明朝" w:hAnsi="Times New Roman" w:hint="eastAsia"/>
                      <w:szCs w:val="21"/>
                    </w:rPr>
                    <w:t>差押等やむを得ない事情があり、当組合が支払を不適当と認めたとき。</w:t>
                  </w:r>
                </w:p>
                <w:p w14:paraId="06D7C1A5"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オ</w:t>
                  </w:r>
                  <w:r w:rsidRPr="00841016">
                    <w:rPr>
                      <w:rFonts w:ascii="ＭＳ 明朝" w:hAnsi="Times New Roman" w:hint="eastAsia"/>
                      <w:szCs w:val="21"/>
                    </w:rPr>
                    <w:t>当組合の責によらない事由により、取引ができなかったとき。</w:t>
                  </w:r>
                </w:p>
              </w:tc>
            </w:tr>
          </w:tbl>
          <w:p w14:paraId="2FB8462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B68C8F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DF2BAC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03AB49B5" w14:textId="77777777" w:rsidTr="004F6721">
        <w:tc>
          <w:tcPr>
            <w:tcW w:w="300" w:type="pct"/>
          </w:tcPr>
          <w:p w14:paraId="2F13E4E1" w14:textId="5699F1B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p w14:paraId="2940576B" w14:textId="7B06265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13</w:t>
            </w:r>
          </w:p>
        </w:tc>
        <w:tc>
          <w:tcPr>
            <w:tcW w:w="2000" w:type="pct"/>
            <w:tcMar>
              <w:top w:w="57" w:type="dxa"/>
              <w:left w:w="57" w:type="dxa"/>
              <w:bottom w:w="57" w:type="dxa"/>
              <w:right w:w="57" w:type="dxa"/>
            </w:tcMar>
          </w:tcPr>
          <w:p w14:paraId="246668E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07D264B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D6FA12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E86C7C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77FABC58" w14:textId="77777777" w:rsidTr="004F6721">
        <w:tc>
          <w:tcPr>
            <w:tcW w:w="300" w:type="pct"/>
          </w:tcPr>
          <w:p w14:paraId="5D375681" w14:textId="537EA56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p w14:paraId="2EFE8415" w14:textId="37050C9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13</w:t>
            </w:r>
          </w:p>
        </w:tc>
        <w:tc>
          <w:tcPr>
            <w:tcW w:w="2000" w:type="pct"/>
            <w:tcMar>
              <w:top w:w="57" w:type="dxa"/>
              <w:left w:w="57" w:type="dxa"/>
              <w:bottom w:w="57" w:type="dxa"/>
              <w:right w:w="57" w:type="dxa"/>
            </w:tcMar>
          </w:tcPr>
          <w:p w14:paraId="751DDEB6"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6</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振込・振替予約における振込振替資金の引落</w:t>
            </w:r>
            <w:r w:rsidRPr="00841016">
              <w:rPr>
                <w:rFonts w:ascii="ＭＳ 明朝" w:eastAsia="ＭＳ 明朝" w:hAnsi="Times New Roman" w:cs="Times New Roman" w:hint="eastAsia"/>
                <w:b/>
                <w:color w:val="0000FF"/>
                <w:szCs w:val="21"/>
                <w:u w:val="single"/>
              </w:rPr>
              <w:t>し</w:t>
            </w:r>
            <w:r w:rsidRPr="00841016">
              <w:rPr>
                <w:rFonts w:ascii="ＭＳ 明朝" w:eastAsia="ＭＳ 明朝" w:hAnsi="Times New Roman" w:cs="Times New Roman" w:hint="eastAsia"/>
                <w:szCs w:val="21"/>
              </w:rPr>
              <w:t>不能時の取扱い</w:t>
            </w:r>
          </w:p>
        </w:tc>
        <w:tc>
          <w:tcPr>
            <w:tcW w:w="2000" w:type="pct"/>
            <w:tcMar>
              <w:top w:w="57" w:type="dxa"/>
              <w:left w:w="57" w:type="dxa"/>
              <w:bottom w:w="57" w:type="dxa"/>
              <w:right w:w="57" w:type="dxa"/>
            </w:tcMar>
          </w:tcPr>
          <w:p w14:paraId="15F5D817"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6</w:t>
            </w:r>
            <w:r w:rsidRPr="00841016">
              <w:rPr>
                <w:rFonts w:ascii="ＭＳ 明朝" w:eastAsia="ＭＳ 明朝" w:hAnsi="Times New Roman" w:cs="Times New Roman" w:hint="eastAsia"/>
                <w:szCs w:val="21"/>
              </w:rPr>
              <w:tab/>
              <w:t>振込・振替予約における振込振替資金の引落不能時の取扱い</w:t>
            </w:r>
          </w:p>
        </w:tc>
        <w:tc>
          <w:tcPr>
            <w:tcW w:w="350" w:type="pct"/>
          </w:tcPr>
          <w:p w14:paraId="136FBA7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050D4A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903981B" w14:textId="77777777" w:rsidTr="004F6721">
        <w:tc>
          <w:tcPr>
            <w:tcW w:w="300" w:type="pct"/>
          </w:tcPr>
          <w:p w14:paraId="69186637" w14:textId="00F253A1"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p w14:paraId="68163BB2" w14:textId="7EDC650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13</w:t>
            </w:r>
          </w:p>
        </w:tc>
        <w:tc>
          <w:tcPr>
            <w:tcW w:w="2000" w:type="pct"/>
            <w:tcMar>
              <w:top w:w="57" w:type="dxa"/>
              <w:left w:w="57" w:type="dxa"/>
              <w:bottom w:w="57" w:type="dxa"/>
              <w:right w:w="57" w:type="dxa"/>
            </w:tcMar>
          </w:tcPr>
          <w:p w14:paraId="37FD1533"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振込・振替予約において、処理指定日の当組合所定の時刻に振込振替資金の引落しができないときは、その依頼がなかったものとして、振込</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または振替の取引はしません。この場合、当組合は、契約者に対し振込振替資金の引落</w:t>
            </w:r>
            <w:r w:rsidRPr="00841016">
              <w:rPr>
                <w:rFonts w:ascii="ＭＳ 明朝" w:eastAsia="ＭＳ 明朝" w:hAnsi="Times New Roman" w:cs="Times New Roman" w:hint="eastAsia"/>
                <w:b/>
                <w:color w:val="0000FF"/>
                <w:szCs w:val="21"/>
                <w:u w:val="single"/>
              </w:rPr>
              <w:t>し</w:t>
            </w:r>
            <w:r w:rsidRPr="00841016">
              <w:rPr>
                <w:rFonts w:ascii="ＭＳ 明朝" w:eastAsia="ＭＳ 明朝" w:hAnsi="Times New Roman" w:cs="Times New Roman" w:hint="eastAsia"/>
                <w:szCs w:val="21"/>
              </w:rPr>
              <w:t>不能の旨の通知はしません。</w:t>
            </w:r>
          </w:p>
        </w:tc>
        <w:tc>
          <w:tcPr>
            <w:tcW w:w="2000" w:type="pct"/>
            <w:tcMar>
              <w:top w:w="57" w:type="dxa"/>
              <w:left w:w="57" w:type="dxa"/>
              <w:bottom w:w="57" w:type="dxa"/>
              <w:right w:w="57" w:type="dxa"/>
            </w:tcMar>
          </w:tcPr>
          <w:p w14:paraId="032310D6"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振込・振替予約において、処理指定日の当組合所定の時刻に振込振替資金の引落しができないときは、その依頼がなかったものとして、振込または振替の取引はしません。この場合、当組合は、契約者に対し振込振替資金の引落不能の旨の通知はしません。</w:t>
            </w:r>
          </w:p>
        </w:tc>
        <w:tc>
          <w:tcPr>
            <w:tcW w:w="350" w:type="pct"/>
          </w:tcPr>
          <w:p w14:paraId="734983E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65654E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D844E98" w14:textId="77777777" w:rsidTr="004F6721">
        <w:tc>
          <w:tcPr>
            <w:tcW w:w="300" w:type="pct"/>
          </w:tcPr>
          <w:p w14:paraId="39EEFF27" w14:textId="1FC7E80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p w14:paraId="20BF4F9D" w14:textId="171ACF6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13</w:t>
            </w:r>
          </w:p>
        </w:tc>
        <w:tc>
          <w:tcPr>
            <w:tcW w:w="2000" w:type="pct"/>
            <w:tcMar>
              <w:top w:w="57" w:type="dxa"/>
              <w:left w:w="57" w:type="dxa"/>
              <w:bottom w:w="57" w:type="dxa"/>
              <w:right w:w="57" w:type="dxa"/>
            </w:tcMar>
          </w:tcPr>
          <w:p w14:paraId="665E08B5"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なお、契約口座からの支払が複数ある場合で、その払出し総額が契約口座より払出すことができる金額を超えるときは、そのいずれを払出すかは当組合の任意とします。</w:t>
            </w:r>
          </w:p>
        </w:tc>
        <w:tc>
          <w:tcPr>
            <w:tcW w:w="2000" w:type="pct"/>
            <w:tcMar>
              <w:top w:w="57" w:type="dxa"/>
              <w:left w:w="57" w:type="dxa"/>
              <w:bottom w:w="57" w:type="dxa"/>
              <w:right w:w="57" w:type="dxa"/>
            </w:tcMar>
          </w:tcPr>
          <w:p w14:paraId="4080FD51"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なお、契約口座からの支払が複数ある場合で、その払出し総額が契約口座より払出すことができる金額を超えるときは、そのいずれを払出すかは当組合の任意とします。</w:t>
            </w:r>
          </w:p>
        </w:tc>
        <w:tc>
          <w:tcPr>
            <w:tcW w:w="350" w:type="pct"/>
          </w:tcPr>
          <w:p w14:paraId="2F82E60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BBFF0C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6A19BE73" w14:textId="77777777" w:rsidTr="004F6721">
        <w:tc>
          <w:tcPr>
            <w:tcW w:w="300" w:type="pct"/>
          </w:tcPr>
          <w:p w14:paraId="77C7EA51" w14:textId="1CD2A72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12</w:t>
            </w:r>
          </w:p>
          <w:p w14:paraId="4B75221B" w14:textId="6AF5F18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13</w:t>
            </w:r>
          </w:p>
        </w:tc>
        <w:tc>
          <w:tcPr>
            <w:tcW w:w="2000" w:type="pct"/>
            <w:tcMar>
              <w:top w:w="57" w:type="dxa"/>
              <w:left w:w="57" w:type="dxa"/>
              <w:bottom w:w="57" w:type="dxa"/>
              <w:right w:w="57" w:type="dxa"/>
            </w:tcMar>
          </w:tcPr>
          <w:p w14:paraId="67AA493D"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7</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取引内容の確認等</w:t>
            </w:r>
          </w:p>
        </w:tc>
        <w:tc>
          <w:tcPr>
            <w:tcW w:w="2000" w:type="pct"/>
            <w:tcMar>
              <w:top w:w="57" w:type="dxa"/>
              <w:left w:w="57" w:type="dxa"/>
              <w:bottom w:w="57" w:type="dxa"/>
              <w:right w:w="57" w:type="dxa"/>
            </w:tcMar>
          </w:tcPr>
          <w:p w14:paraId="0AC8846D" w14:textId="77777777" w:rsidR="004F6721" w:rsidRPr="00841016" w:rsidRDefault="004F6721" w:rsidP="004F6721">
            <w:pPr>
              <w:keepNext/>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7</w:t>
            </w:r>
            <w:r w:rsidRPr="00841016">
              <w:rPr>
                <w:rFonts w:ascii="ＭＳ 明朝" w:eastAsia="ＭＳ 明朝" w:hAnsi="Times New Roman" w:cs="Times New Roman" w:hint="eastAsia"/>
                <w:szCs w:val="21"/>
              </w:rPr>
              <w:tab/>
              <w:t>取引内容の確認等</w:t>
            </w:r>
          </w:p>
        </w:tc>
        <w:tc>
          <w:tcPr>
            <w:tcW w:w="350" w:type="pct"/>
          </w:tcPr>
          <w:p w14:paraId="498D063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23443C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4F079F88" w14:textId="77777777" w:rsidTr="004F6721">
        <w:trPr>
          <w:trHeight w:val="114"/>
        </w:trPr>
        <w:tc>
          <w:tcPr>
            <w:tcW w:w="300" w:type="pct"/>
          </w:tcPr>
          <w:p w14:paraId="78AC3DB5" w14:textId="2F0F042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13</w:t>
            </w:r>
          </w:p>
          <w:p w14:paraId="02C8333B" w14:textId="46ACB18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13</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2CD8B67A" w14:textId="77777777" w:rsidTr="002736E7">
              <w:trPr>
                <w:cantSplit/>
              </w:trPr>
              <w:tc>
                <w:tcPr>
                  <w:tcW w:w="992" w:type="dxa"/>
                  <w:shd w:val="pct12" w:color="auto" w:fill="auto"/>
                </w:tcPr>
                <w:p w14:paraId="55621641"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2EFCA1D2"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w:t>
                  </w:r>
                  <w:r w:rsidRPr="00841016">
                    <w:rPr>
                      <w:rFonts w:ascii="ＭＳ 明朝" w:hAnsi="Times New Roman" w:hint="eastAsia"/>
                      <w:b/>
                      <w:color w:val="0000FF"/>
                      <w:szCs w:val="21"/>
                      <w:u w:val="single"/>
                    </w:rPr>
                    <w:t>、</w:t>
                  </w:r>
                  <w:r w:rsidRPr="00841016">
                    <w:rPr>
                      <w:rFonts w:ascii="ＭＳ 明朝" w:hAnsi="Times New Roman" w:hint="eastAsia"/>
                      <w:szCs w:val="21"/>
                    </w:rPr>
                    <w:t>または振替の取引後は、</w:t>
                  </w:r>
                  <w:r w:rsidRPr="00841016">
                    <w:rPr>
                      <w:rFonts w:ascii="ＭＳ 明朝" w:hAnsi="Times New Roman" w:hint="eastAsia"/>
                      <w:b/>
                      <w:color w:val="0000FF"/>
                      <w:szCs w:val="21"/>
                      <w:u w:val="single"/>
                    </w:rPr>
                    <w:t>速</w:t>
                  </w:r>
                  <w:r w:rsidRPr="00841016">
                    <w:rPr>
                      <w:rFonts w:ascii="ＭＳ 明朝" w:hAnsi="Times New Roman" w:hint="eastAsia"/>
                      <w:szCs w:val="21"/>
                    </w:rPr>
                    <w:t>やかに該当する貯金通帳への記入、当座勘定照合表、または第28条に定める照会機能により、取引内容を照合してください。万一、取引内容・残高に相違がある場合は、直ちにその旨をお取引店にご連絡ください。</w:t>
                  </w:r>
                </w:p>
              </w:tc>
            </w:tr>
            <w:tr w:rsidR="004F6721" w:rsidRPr="00841016" w14:paraId="1F5AFC89" w14:textId="77777777" w:rsidTr="002736E7">
              <w:trPr>
                <w:cantSplit/>
              </w:trPr>
              <w:tc>
                <w:tcPr>
                  <w:tcW w:w="992" w:type="dxa"/>
                  <w:shd w:val="pct12" w:color="auto" w:fill="auto"/>
                </w:tcPr>
                <w:p w14:paraId="10DD413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131B74C2"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取引内容・残高に相違がある場合において、契約者と当組合の間で疑義が生じたときは、当組合が保存する電磁的記録等の記録内容を正当なものとして取</w:t>
                  </w:r>
                  <w:r w:rsidRPr="00841016">
                    <w:rPr>
                      <w:rFonts w:ascii="ＭＳ 明朝" w:hAnsi="Times New Roman" w:hint="eastAsia"/>
                      <w:b/>
                      <w:color w:val="0000FF"/>
                      <w:szCs w:val="21"/>
                      <w:u w:val="single"/>
                    </w:rPr>
                    <w:t>り</w:t>
                  </w:r>
                  <w:r w:rsidRPr="00841016">
                    <w:rPr>
                      <w:rFonts w:ascii="ＭＳ 明朝" w:hAnsi="Times New Roman" w:hint="eastAsia"/>
                      <w:szCs w:val="21"/>
                    </w:rPr>
                    <w:t>扱います。</w:t>
                  </w:r>
                </w:p>
              </w:tc>
            </w:tr>
          </w:tbl>
          <w:p w14:paraId="0096E73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51FF29E0" w14:textId="77777777" w:rsidTr="002736E7">
              <w:trPr>
                <w:cantSplit/>
              </w:trPr>
              <w:tc>
                <w:tcPr>
                  <w:tcW w:w="992" w:type="dxa"/>
                  <w:shd w:val="pct12" w:color="auto" w:fill="auto"/>
                </w:tcPr>
                <w:p w14:paraId="3831F65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6FC41FA7"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振込または振替の取引後は、</w:t>
                  </w:r>
                  <w:r w:rsidRPr="00841016">
                    <w:rPr>
                      <w:rFonts w:ascii="ＭＳ 明朝" w:hAnsi="Times New Roman" w:hint="eastAsia"/>
                      <w:b/>
                      <w:color w:val="FF0000"/>
                      <w:szCs w:val="21"/>
                      <w:u w:val="single"/>
                    </w:rPr>
                    <w:t>すみ</w:t>
                  </w:r>
                  <w:r w:rsidRPr="00841016">
                    <w:rPr>
                      <w:rFonts w:ascii="ＭＳ 明朝" w:hAnsi="Times New Roman" w:hint="eastAsia"/>
                      <w:szCs w:val="21"/>
                    </w:rPr>
                    <w:t>やかに該当する貯金通帳への記入、当座勘定照合表、または第28条に定める照会機能により、取引内容を照合してください。万一、取引内容・残高に相違がある場合は、直ちにその旨をお取引店にご連絡ください。</w:t>
                  </w:r>
                </w:p>
              </w:tc>
            </w:tr>
            <w:tr w:rsidR="004F6721" w:rsidRPr="00841016" w14:paraId="38631E60" w14:textId="77777777" w:rsidTr="002736E7">
              <w:trPr>
                <w:cantSplit/>
              </w:trPr>
              <w:tc>
                <w:tcPr>
                  <w:tcW w:w="992" w:type="dxa"/>
                  <w:shd w:val="pct12" w:color="auto" w:fill="auto"/>
                </w:tcPr>
                <w:p w14:paraId="44F658E8"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39BD90A7"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取引内容・残高に相違がある場合において、契約者と当組合の間で疑義が生じたときは、当組合が保存する電磁的記録等の記録内容を正当なものとして取扱います。</w:t>
                  </w:r>
                </w:p>
              </w:tc>
            </w:tr>
          </w:tbl>
          <w:p w14:paraId="4D911C3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2F3836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304ED1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12F3D4BC" w14:textId="77777777" w:rsidTr="004F6721">
        <w:tc>
          <w:tcPr>
            <w:tcW w:w="300" w:type="pct"/>
          </w:tcPr>
          <w:p w14:paraId="728015FF" w14:textId="7B522A4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13</w:t>
            </w:r>
          </w:p>
          <w:p w14:paraId="36D8BF90" w14:textId="32F3E60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13</w:t>
            </w:r>
          </w:p>
        </w:tc>
        <w:tc>
          <w:tcPr>
            <w:tcW w:w="2000" w:type="pct"/>
            <w:tcMar>
              <w:top w:w="57" w:type="dxa"/>
              <w:left w:w="57" w:type="dxa"/>
              <w:bottom w:w="57" w:type="dxa"/>
              <w:right w:w="57" w:type="dxa"/>
            </w:tcMar>
          </w:tcPr>
          <w:p w14:paraId="3439CEC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28BD9AF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CEF52F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44FC2D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14BB1894" w14:textId="77777777" w:rsidTr="004F6721">
        <w:tc>
          <w:tcPr>
            <w:tcW w:w="300" w:type="pct"/>
          </w:tcPr>
          <w:p w14:paraId="2F34DD1B" w14:textId="4CAB086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13</w:t>
            </w:r>
          </w:p>
          <w:p w14:paraId="1A13201D" w14:textId="1FC4B6A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13</w:t>
            </w:r>
          </w:p>
        </w:tc>
        <w:tc>
          <w:tcPr>
            <w:tcW w:w="2000" w:type="pct"/>
            <w:tcMar>
              <w:top w:w="57" w:type="dxa"/>
              <w:left w:w="57" w:type="dxa"/>
              <w:bottom w:w="57" w:type="dxa"/>
              <w:right w:w="57" w:type="dxa"/>
            </w:tcMar>
          </w:tcPr>
          <w:p w14:paraId="6AC3C110"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8</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振込資金の返却</w:t>
            </w:r>
          </w:p>
        </w:tc>
        <w:tc>
          <w:tcPr>
            <w:tcW w:w="2000" w:type="pct"/>
            <w:tcMar>
              <w:top w:w="57" w:type="dxa"/>
              <w:left w:w="57" w:type="dxa"/>
              <w:bottom w:w="57" w:type="dxa"/>
              <w:right w:w="57" w:type="dxa"/>
            </w:tcMar>
          </w:tcPr>
          <w:p w14:paraId="72D27C6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8</w:t>
            </w:r>
            <w:r w:rsidRPr="00841016">
              <w:rPr>
                <w:rFonts w:ascii="ＭＳ 明朝" w:eastAsia="ＭＳ 明朝" w:hAnsi="Times New Roman" w:cs="Times New Roman" w:hint="eastAsia"/>
                <w:szCs w:val="21"/>
              </w:rPr>
              <w:tab/>
              <w:t>振込資金の返却</w:t>
            </w:r>
          </w:p>
        </w:tc>
        <w:tc>
          <w:tcPr>
            <w:tcW w:w="350" w:type="pct"/>
          </w:tcPr>
          <w:p w14:paraId="0FFC0D8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39EF8C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65DC0A1" w14:textId="77777777" w:rsidTr="004F6721">
        <w:tc>
          <w:tcPr>
            <w:tcW w:w="300" w:type="pct"/>
          </w:tcPr>
          <w:p w14:paraId="68AAAC45" w14:textId="1A1F5B3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13</w:t>
            </w:r>
          </w:p>
          <w:p w14:paraId="769FD058" w14:textId="09F441F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13</w:t>
            </w:r>
          </w:p>
        </w:tc>
        <w:tc>
          <w:tcPr>
            <w:tcW w:w="2000" w:type="pct"/>
            <w:tcMar>
              <w:top w:w="57" w:type="dxa"/>
              <w:left w:w="57" w:type="dxa"/>
              <w:bottom w:w="57" w:type="dxa"/>
              <w:right w:w="57" w:type="dxa"/>
            </w:tcMar>
          </w:tcPr>
          <w:p w14:paraId="6C08B4C8"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入金指定口座なし」等の事由により振込先の金融機関から振込資金が返却された場合は、契約者から「振込金組戻・訂正依頼書」の提出を受けることなく、当組合はその振込資金を支払指定口座に入金するものとします。この場合、本条</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の振込手数料等相当額は返却しません。なお、これによって生じた損害について当組合は責任を負いません。振込先の金融機関から照会があったときは、当組合は依頼内容について契約者に照会することがあります。この場合は、速やかに回答するものとします。</w:t>
            </w:r>
          </w:p>
        </w:tc>
        <w:tc>
          <w:tcPr>
            <w:tcW w:w="2000" w:type="pct"/>
            <w:tcMar>
              <w:top w:w="57" w:type="dxa"/>
              <w:left w:w="57" w:type="dxa"/>
              <w:bottom w:w="57" w:type="dxa"/>
              <w:right w:w="57" w:type="dxa"/>
            </w:tcMar>
          </w:tcPr>
          <w:p w14:paraId="250C3D64"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入金指定口座なし」等の事由により振込先の金融機関から振込資金が返却された場合は、契約者から「振込金組戻・訂正依頼書」の提出を受けることなく、当組合はその振込資金を支払指定口座に入金するものとします。この場合、本条</w:t>
            </w: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FF0000"/>
                <w:szCs w:val="21"/>
                <w:u w:val="single"/>
              </w:rPr>
              <w:t>項</w:t>
            </w:r>
            <w:r w:rsidRPr="00841016">
              <w:rPr>
                <w:rFonts w:ascii="ＭＳ 明朝" w:eastAsia="ＭＳ 明朝" w:hAnsi="Times New Roman" w:cs="Times New Roman" w:hint="eastAsia"/>
                <w:szCs w:val="21"/>
              </w:rPr>
              <w:t>の振込手数料等相当額は返却しません。なお、これによって生じた損害について当組合は責任を負いません。振込先の金融機関から照会があったときは、当組合は依頼内容について契約者に照会することがあります。この場合は、速やかに回答するものとします。</w:t>
            </w:r>
          </w:p>
        </w:tc>
        <w:tc>
          <w:tcPr>
            <w:tcW w:w="350" w:type="pct"/>
          </w:tcPr>
          <w:p w14:paraId="619BEBF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5B9076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0BB09B60" w14:textId="77777777" w:rsidTr="004F6721">
        <w:tc>
          <w:tcPr>
            <w:tcW w:w="300" w:type="pct"/>
          </w:tcPr>
          <w:p w14:paraId="25B39B89" w14:textId="234E9C9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13</w:t>
            </w:r>
          </w:p>
          <w:p w14:paraId="76628F56" w14:textId="007062B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13</w:t>
            </w:r>
          </w:p>
        </w:tc>
        <w:tc>
          <w:tcPr>
            <w:tcW w:w="2000" w:type="pct"/>
            <w:tcMar>
              <w:top w:w="57" w:type="dxa"/>
              <w:left w:w="57" w:type="dxa"/>
              <w:bottom w:w="57" w:type="dxa"/>
              <w:right w:w="57" w:type="dxa"/>
            </w:tcMar>
          </w:tcPr>
          <w:p w14:paraId="3E21DBC4"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9</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依頼内容の訂正、組戻し</w:t>
            </w:r>
          </w:p>
        </w:tc>
        <w:tc>
          <w:tcPr>
            <w:tcW w:w="2000" w:type="pct"/>
            <w:tcMar>
              <w:top w:w="57" w:type="dxa"/>
              <w:left w:w="57" w:type="dxa"/>
              <w:bottom w:w="57" w:type="dxa"/>
              <w:right w:w="57" w:type="dxa"/>
            </w:tcMar>
          </w:tcPr>
          <w:p w14:paraId="33F8BC0E"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9</w:t>
            </w:r>
            <w:r w:rsidRPr="00841016">
              <w:rPr>
                <w:rFonts w:ascii="ＭＳ 明朝" w:eastAsia="ＭＳ 明朝" w:hAnsi="Times New Roman" w:cs="Times New Roman" w:hint="eastAsia"/>
                <w:szCs w:val="21"/>
              </w:rPr>
              <w:tab/>
              <w:t>依頼内容の訂正、組戻し</w:t>
            </w:r>
          </w:p>
        </w:tc>
        <w:tc>
          <w:tcPr>
            <w:tcW w:w="350" w:type="pct"/>
          </w:tcPr>
          <w:p w14:paraId="6853345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B0C8E0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6B47A583" w14:textId="77777777" w:rsidTr="004F6721">
        <w:trPr>
          <w:trHeight w:val="114"/>
        </w:trPr>
        <w:tc>
          <w:tcPr>
            <w:tcW w:w="300" w:type="pct"/>
          </w:tcPr>
          <w:p w14:paraId="114571A4" w14:textId="07DD040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13</w:t>
            </w:r>
          </w:p>
          <w:p w14:paraId="30256A29" w14:textId="3E55EA4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7700275D" w14:textId="77777777" w:rsidTr="002736E7">
              <w:trPr>
                <w:cantSplit/>
              </w:trPr>
              <w:tc>
                <w:tcPr>
                  <w:tcW w:w="992" w:type="dxa"/>
                  <w:shd w:val="pct12" w:color="auto" w:fill="auto"/>
                </w:tcPr>
                <w:p w14:paraId="2666689C"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41C7E79D"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振込の取引において、依頼内容の確定後にその依頼内容を変更する場合には、当該取引を行った契約口座の口座管理店の窓口において次の訂正の手続により取</w:t>
                  </w:r>
                  <w:r w:rsidRPr="00841016">
                    <w:rPr>
                      <w:rFonts w:ascii="ＭＳ 明朝" w:hAnsi="Times New Roman" w:hint="eastAsia"/>
                      <w:b/>
                      <w:color w:val="0000FF"/>
                      <w:szCs w:val="21"/>
                      <w:u w:val="single"/>
                    </w:rPr>
                    <w:t>り</w:t>
                  </w:r>
                  <w:r w:rsidRPr="00841016">
                    <w:rPr>
                      <w:rFonts w:ascii="ＭＳ 明朝" w:hAnsi="Times New Roman" w:hint="eastAsia"/>
                      <w:szCs w:val="21"/>
                    </w:rPr>
                    <w:t>扱います。ただし、振込先の金融機関・店舗名</w:t>
                  </w:r>
                  <w:r w:rsidRPr="00841016">
                    <w:rPr>
                      <w:rFonts w:ascii="ＭＳ 明朝" w:hAnsi="Times New Roman" w:hint="eastAsia"/>
                      <w:b/>
                      <w:color w:val="0000FF"/>
                      <w:szCs w:val="21"/>
                      <w:u w:val="single"/>
                    </w:rPr>
                    <w:t>、</w:t>
                  </w:r>
                  <w:r w:rsidRPr="00841016">
                    <w:rPr>
                      <w:rFonts w:ascii="ＭＳ 明朝" w:hAnsi="Times New Roman" w:hint="eastAsia"/>
                      <w:szCs w:val="21"/>
                    </w:rPr>
                    <w:t>または振込金額を変更する場合には、</w:t>
                  </w:r>
                  <w:r w:rsidRPr="00841016">
                    <w:rPr>
                      <w:rFonts w:ascii="ＭＳ 明朝" w:hAnsi="Times New Roman" w:hint="eastAsia"/>
                      <w:b/>
                      <w:color w:val="0000FF"/>
                      <w:szCs w:val="21"/>
                      <w:u w:val="single"/>
                    </w:rPr>
                    <w:t>以下</w:t>
                  </w:r>
                  <w:r w:rsidRPr="00841016">
                    <w:rPr>
                      <w:rFonts w:ascii="ＭＳ 明朝" w:hAnsi="Times New Roman" w:hint="eastAsia"/>
                      <w:szCs w:val="21"/>
                    </w:rPr>
                    <w:t>に規定する組戻しの手続により取</w:t>
                  </w:r>
                  <w:r w:rsidRPr="00841016">
                    <w:rPr>
                      <w:rFonts w:ascii="ＭＳ 明朝" w:hAnsi="Times New Roman" w:hint="eastAsia"/>
                      <w:b/>
                      <w:color w:val="0000FF"/>
                      <w:szCs w:val="21"/>
                      <w:u w:val="single"/>
                    </w:rPr>
                    <w:t>り</w:t>
                  </w:r>
                  <w:r w:rsidRPr="00841016">
                    <w:rPr>
                      <w:rFonts w:ascii="ＭＳ 明朝" w:hAnsi="Times New Roman" w:hint="eastAsia"/>
                      <w:szCs w:val="21"/>
                    </w:rPr>
                    <w:t>扱います。</w:t>
                  </w:r>
                </w:p>
                <w:p w14:paraId="2D0D3BB1"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(a)</w:t>
                  </w:r>
                  <w:r w:rsidRPr="00841016">
                    <w:rPr>
                      <w:rFonts w:ascii="ＭＳ 明朝" w:hAnsi="Times New Roman" w:hint="eastAsia"/>
                      <w:szCs w:val="21"/>
                    </w:rPr>
                    <w:t>訂正の依頼にあたっては、当組合所定の「振込金組戻・訂正依頼書」に、当該取引を行った契約口座にかかる届出の印章により記名押印して提出してください。</w:t>
                  </w:r>
                </w:p>
                <w:p w14:paraId="6FB7BDFB"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(b)</w:t>
                  </w:r>
                  <w:r w:rsidRPr="00841016">
                    <w:rPr>
                      <w:rFonts w:ascii="ＭＳ 明朝" w:hAnsi="Times New Roman" w:hint="eastAsia"/>
                      <w:szCs w:val="21"/>
                    </w:rPr>
                    <w:t>当組合は、「振込金組戻・訂正依頼書」に従って、訂正依頼電文を振込先の金融機関に発信します。</w:t>
                  </w:r>
                </w:p>
              </w:tc>
            </w:tr>
            <w:tr w:rsidR="004F6721" w:rsidRPr="00841016" w14:paraId="3CF1B23F" w14:textId="77777777" w:rsidTr="002736E7">
              <w:trPr>
                <w:cantSplit/>
              </w:trPr>
              <w:tc>
                <w:tcPr>
                  <w:tcW w:w="992" w:type="dxa"/>
                  <w:shd w:val="pct12" w:color="auto" w:fill="auto"/>
                </w:tcPr>
                <w:p w14:paraId="5BF30B40"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160388D1"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振込の取引において、依頼内容の確定後にその依頼を取りやめる場合には、当該取引を行った契約口座の口座管理店の窓口において次の組戻しの手続により取</w:t>
                  </w:r>
                  <w:r w:rsidRPr="00841016">
                    <w:rPr>
                      <w:rFonts w:ascii="ＭＳ 明朝" w:hAnsi="Times New Roman" w:hint="eastAsia"/>
                      <w:b/>
                      <w:color w:val="0000FF"/>
                      <w:szCs w:val="21"/>
                      <w:u w:val="single"/>
                    </w:rPr>
                    <w:t>り</w:t>
                  </w:r>
                  <w:r w:rsidRPr="00841016">
                    <w:rPr>
                      <w:rFonts w:ascii="ＭＳ 明朝" w:hAnsi="Times New Roman" w:hint="eastAsia"/>
                      <w:szCs w:val="21"/>
                    </w:rPr>
                    <w:t>扱います。組戻手続を行う場合、本条</w:t>
                  </w:r>
                  <w:r w:rsidRPr="00841016">
                    <w:rPr>
                      <w:rFonts w:ascii="ＭＳ 明朝" w:hAnsi="Times New Roman" w:hint="eastAsia"/>
                      <w:b/>
                      <w:color w:val="0000FF"/>
                      <w:szCs w:val="21"/>
                      <w:u w:val="single"/>
                    </w:rPr>
                    <w:t>(</w:t>
                  </w:r>
                  <w:r w:rsidRPr="00841016">
                    <w:rPr>
                      <w:rFonts w:ascii="ＭＳ 明朝" w:hAnsi="Times New Roman" w:hint="eastAsia"/>
                      <w:szCs w:val="21"/>
                    </w:rPr>
                    <w:t>2</w:t>
                  </w:r>
                  <w:r w:rsidRPr="00841016">
                    <w:rPr>
                      <w:rFonts w:ascii="ＭＳ 明朝" w:hAnsi="Times New Roman" w:hint="eastAsia"/>
                      <w:b/>
                      <w:color w:val="0000FF"/>
                      <w:szCs w:val="21"/>
                      <w:u w:val="single"/>
                    </w:rPr>
                    <w:t>)</w:t>
                  </w:r>
                  <w:r w:rsidRPr="00841016">
                    <w:rPr>
                      <w:rFonts w:ascii="ＭＳ 明朝" w:hAnsi="Times New Roman" w:hint="eastAsia"/>
                      <w:szCs w:val="21"/>
                    </w:rPr>
                    <w:t>の振込手数料等相当額は返却しません。</w:t>
                  </w:r>
                </w:p>
                <w:p w14:paraId="20A4895A"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(a)</w:t>
                  </w:r>
                  <w:r w:rsidRPr="00841016">
                    <w:rPr>
                      <w:rFonts w:ascii="ＭＳ 明朝" w:hAnsi="Times New Roman" w:hint="eastAsia"/>
                      <w:szCs w:val="21"/>
                    </w:rPr>
                    <w:t>組戻しの依頼にあたっては、当組合所定の「振込金組戻・訂正依頼書」に、当該取引を行った契約口座にかかる届出の印章により記名押印して提出してください。</w:t>
                  </w:r>
                </w:p>
                <w:p w14:paraId="633609D9"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(b)</w:t>
                  </w:r>
                  <w:r w:rsidRPr="00841016">
                    <w:rPr>
                      <w:rFonts w:ascii="ＭＳ 明朝" w:hAnsi="Times New Roman" w:hint="eastAsia"/>
                      <w:szCs w:val="21"/>
                    </w:rPr>
                    <w:t>当組合は、「振込金組戻・訂正依頼書」に従って、組戻依頼電文を振込先の金融機関に発信します。</w:t>
                  </w:r>
                </w:p>
                <w:p w14:paraId="2B24C6F7"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(c)</w:t>
                  </w:r>
                  <w:r w:rsidRPr="00841016">
                    <w:rPr>
                      <w:rFonts w:ascii="ＭＳ 明朝" w:hAnsi="Times New Roman" w:hint="eastAsia"/>
                      <w:szCs w:val="21"/>
                    </w:rPr>
                    <w:t>組戻しされた振込資金は、「振込金組戻・訂正依頼書」に指定された方法により返却します。現金で返却を受けるときは、当組合所定の受取書に届出の印章により記名押印のうえ、提出してください。</w:t>
                  </w:r>
                </w:p>
              </w:tc>
            </w:tr>
            <w:tr w:rsidR="004F6721" w:rsidRPr="00841016" w14:paraId="348460EB" w14:textId="77777777" w:rsidTr="002736E7">
              <w:trPr>
                <w:cantSplit/>
              </w:trPr>
              <w:tc>
                <w:tcPr>
                  <w:tcW w:w="992" w:type="dxa"/>
                  <w:shd w:val="pct12" w:color="auto" w:fill="auto"/>
                </w:tcPr>
                <w:p w14:paraId="1F4FDD6D"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c</w:t>
                  </w:r>
                </w:p>
              </w:tc>
              <w:tc>
                <w:tcPr>
                  <w:tcW w:w="8045" w:type="dxa"/>
                </w:tcPr>
                <w:p w14:paraId="55EE5D76"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b/>
                      <w:color w:val="0000FF"/>
                      <w:szCs w:val="21"/>
                      <w:u w:val="single"/>
                    </w:rPr>
                    <w:t>a</w:t>
                  </w:r>
                  <w:r w:rsidRPr="00841016">
                    <w:rPr>
                      <w:rFonts w:ascii="ＭＳ 明朝" w:hAnsi="Times New Roman" w:hint="eastAsia"/>
                      <w:szCs w:val="21"/>
                    </w:rPr>
                    <w:t>、</w:t>
                  </w:r>
                  <w:r w:rsidRPr="00841016">
                    <w:rPr>
                      <w:rFonts w:ascii="ＭＳ 明朝" w:hAnsi="Times New Roman" w:hint="eastAsia"/>
                      <w:b/>
                      <w:color w:val="0000FF"/>
                      <w:szCs w:val="21"/>
                      <w:u w:val="single"/>
                    </w:rPr>
                    <w:t>b</w:t>
                  </w:r>
                  <w:r w:rsidRPr="00841016">
                    <w:rPr>
                      <w:rFonts w:ascii="ＭＳ 明朝" w:hAnsi="Times New Roman" w:hint="eastAsia"/>
                      <w:szCs w:val="21"/>
                    </w:rPr>
                    <w:t>の場合において、振込先の金融機関がすでに振込通知を受信しているときは、訂正</w:t>
                  </w:r>
                  <w:r w:rsidRPr="00841016">
                    <w:rPr>
                      <w:rFonts w:ascii="ＭＳ 明朝" w:hAnsi="Times New Roman" w:hint="eastAsia"/>
                      <w:b/>
                      <w:color w:val="0000FF"/>
                      <w:szCs w:val="21"/>
                      <w:u w:val="single"/>
                    </w:rPr>
                    <w:t>、</w:t>
                  </w:r>
                  <w:r w:rsidRPr="00841016">
                    <w:rPr>
                      <w:rFonts w:ascii="ＭＳ 明朝" w:hAnsi="Times New Roman" w:hint="eastAsia"/>
                      <w:szCs w:val="21"/>
                    </w:rPr>
                    <w:t>または組戻しができないことがあります。この場合には、受取人との間で協議してください。</w:t>
                  </w:r>
                </w:p>
              </w:tc>
            </w:tr>
            <w:tr w:rsidR="004F6721" w:rsidRPr="00841016" w14:paraId="2E4AD54C" w14:textId="77777777" w:rsidTr="002736E7">
              <w:trPr>
                <w:cantSplit/>
              </w:trPr>
              <w:tc>
                <w:tcPr>
                  <w:tcW w:w="992" w:type="dxa"/>
                  <w:shd w:val="pct12" w:color="auto" w:fill="auto"/>
                </w:tcPr>
                <w:p w14:paraId="5586E42C"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d</w:t>
                  </w:r>
                </w:p>
              </w:tc>
              <w:tc>
                <w:tcPr>
                  <w:tcW w:w="8045" w:type="dxa"/>
                </w:tcPr>
                <w:p w14:paraId="32EC4CCB"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振替の取引の場合には、依頼内容の確定後は依頼内容の変更</w:t>
                  </w:r>
                  <w:r w:rsidRPr="00841016">
                    <w:rPr>
                      <w:rFonts w:ascii="ＭＳ 明朝" w:hAnsi="Times New Roman" w:hint="eastAsia"/>
                      <w:b/>
                      <w:color w:val="0000FF"/>
                      <w:szCs w:val="21"/>
                      <w:u w:val="single"/>
                    </w:rPr>
                    <w:t>、</w:t>
                  </w:r>
                  <w:r w:rsidRPr="00841016">
                    <w:rPr>
                      <w:rFonts w:ascii="ＭＳ 明朝" w:hAnsi="Times New Roman" w:hint="eastAsia"/>
                      <w:szCs w:val="21"/>
                    </w:rPr>
                    <w:t>または依頼の取りやめはできません。</w:t>
                  </w:r>
                </w:p>
              </w:tc>
            </w:tr>
          </w:tbl>
          <w:p w14:paraId="07E59E6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6A0FD690" w14:textId="77777777" w:rsidTr="002736E7">
              <w:trPr>
                <w:cantSplit/>
              </w:trPr>
              <w:tc>
                <w:tcPr>
                  <w:tcW w:w="992" w:type="dxa"/>
                  <w:shd w:val="pct12" w:color="auto" w:fill="auto"/>
                </w:tcPr>
                <w:p w14:paraId="0EF99395"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179F7247"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の取引において、依頼内容の確定後にその依頼内容を変更する場合には、当該取引を行った契約口座の口座管理店の窓口において次の訂正の手続により取扱います。ただし、振込先の金融機関・店舗名または振込金額を変更する場合には、</w:t>
                  </w:r>
                  <w:r w:rsidRPr="00841016">
                    <w:rPr>
                      <w:rFonts w:ascii="ＭＳ 明朝" w:hAnsi="Times New Roman" w:hint="eastAsia"/>
                      <w:b/>
                      <w:color w:val="FF0000"/>
                      <w:szCs w:val="21"/>
                      <w:u w:val="single"/>
                    </w:rPr>
                    <w:t>次号</w:t>
                  </w:r>
                  <w:r w:rsidRPr="00841016">
                    <w:rPr>
                      <w:rFonts w:ascii="ＭＳ 明朝" w:hAnsi="Times New Roman" w:hint="eastAsia"/>
                      <w:szCs w:val="21"/>
                    </w:rPr>
                    <w:t>に規定する組戻しの手続により取扱います。</w:t>
                  </w:r>
                </w:p>
                <w:p w14:paraId="5AEFDBA4"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ア</w:t>
                  </w:r>
                  <w:r w:rsidRPr="00841016">
                    <w:rPr>
                      <w:rFonts w:ascii="ＭＳ 明朝" w:hAnsi="Times New Roman" w:hint="eastAsia"/>
                      <w:szCs w:val="21"/>
                    </w:rPr>
                    <w:t>訂正の依頼にあたっては、当組合所定の「振込金組戻・訂正依頼書」に、当該取引を行った契約口座にかかる届出の印章により記名押印して提出してください。</w:t>
                  </w:r>
                </w:p>
                <w:p w14:paraId="3ECA1837"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イ</w:t>
                  </w:r>
                  <w:r w:rsidRPr="00841016">
                    <w:rPr>
                      <w:rFonts w:ascii="ＭＳ 明朝" w:hAnsi="Times New Roman" w:hint="eastAsia"/>
                      <w:szCs w:val="21"/>
                    </w:rPr>
                    <w:t>当組合は、「振込金組戻・訂正依頼書」に従って、訂正依頼電文を振込先の金融機関に発信します。</w:t>
                  </w:r>
                </w:p>
              </w:tc>
            </w:tr>
            <w:tr w:rsidR="004F6721" w:rsidRPr="00841016" w14:paraId="78EAD1EE" w14:textId="77777777" w:rsidTr="002736E7">
              <w:trPr>
                <w:cantSplit/>
              </w:trPr>
              <w:tc>
                <w:tcPr>
                  <w:tcW w:w="992" w:type="dxa"/>
                  <w:shd w:val="pct12" w:color="auto" w:fill="auto"/>
                </w:tcPr>
                <w:p w14:paraId="7CA73151"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351BFCEB"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振込の取引において、依頼内容の確定後にその依頼を取りやめる場合には、当該取引を行った契約口座の口座管理店の窓口において次の組戻しの手続により取扱います。組戻手続を行う場合、本条</w:t>
                  </w:r>
                  <w:r w:rsidRPr="00841016">
                    <w:rPr>
                      <w:rFonts w:ascii="ＭＳ 明朝" w:hAnsi="Times New Roman" w:hint="eastAsia"/>
                      <w:b/>
                      <w:color w:val="FF0000"/>
                      <w:szCs w:val="21"/>
                      <w:u w:val="single"/>
                    </w:rPr>
                    <w:t>第</w:t>
                  </w:r>
                  <w:r w:rsidRPr="00841016">
                    <w:rPr>
                      <w:rFonts w:ascii="ＭＳ 明朝" w:hAnsi="Times New Roman" w:hint="eastAsia"/>
                      <w:szCs w:val="21"/>
                    </w:rPr>
                    <w:t>2</w:t>
                  </w:r>
                  <w:r w:rsidRPr="00841016">
                    <w:rPr>
                      <w:rFonts w:ascii="ＭＳ 明朝" w:hAnsi="Times New Roman" w:hint="eastAsia"/>
                      <w:b/>
                      <w:color w:val="FF0000"/>
                      <w:szCs w:val="21"/>
                      <w:u w:val="single"/>
                    </w:rPr>
                    <w:t>項</w:t>
                  </w:r>
                  <w:r w:rsidRPr="00841016">
                    <w:rPr>
                      <w:rFonts w:ascii="ＭＳ 明朝" w:hAnsi="Times New Roman" w:hint="eastAsia"/>
                      <w:szCs w:val="21"/>
                    </w:rPr>
                    <w:t>の振込手数料等相当額は返却しません。</w:t>
                  </w:r>
                  <w:r w:rsidRPr="00841016">
                    <w:rPr>
                      <w:rFonts w:ascii="ＭＳ 明朝" w:hAnsi="Times New Roman" w:hint="eastAsia"/>
                      <w:b/>
                      <w:color w:val="FF0000"/>
                      <w:szCs w:val="21"/>
                      <w:u w:val="single"/>
                    </w:rPr>
                    <w:t>また組戻しにつきましては、別途手数料がかかりますので、あらかじめご了承ください。</w:t>
                  </w:r>
                </w:p>
                <w:p w14:paraId="0DC28D07"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ア</w:t>
                  </w:r>
                  <w:r w:rsidRPr="00841016">
                    <w:rPr>
                      <w:rFonts w:ascii="ＭＳ 明朝" w:hAnsi="Times New Roman" w:hint="eastAsia"/>
                      <w:szCs w:val="21"/>
                    </w:rPr>
                    <w:t>組戻しの依頼にあたっては、当組合所定の「振込金組戻・訂正依頼書」に、当該取引を行った契約口座にかかる届出の印章により記名押印して提出してください。</w:t>
                  </w:r>
                </w:p>
                <w:p w14:paraId="7BA90E38"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イ</w:t>
                  </w:r>
                  <w:r w:rsidRPr="00841016">
                    <w:rPr>
                      <w:rFonts w:ascii="ＭＳ 明朝" w:hAnsi="Times New Roman" w:hint="eastAsia"/>
                      <w:szCs w:val="21"/>
                    </w:rPr>
                    <w:t>当組合は、「振込金組戻・訂正依頼書」に従って、組戻依頼電文を振込先の金融機関に発信します。</w:t>
                  </w:r>
                </w:p>
                <w:p w14:paraId="1F9381E4"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ウ</w:t>
                  </w:r>
                  <w:r w:rsidRPr="00841016">
                    <w:rPr>
                      <w:rFonts w:ascii="ＭＳ 明朝" w:hAnsi="Times New Roman" w:hint="eastAsia"/>
                      <w:szCs w:val="21"/>
                    </w:rPr>
                    <w:t>組戻しされた振込資金は、「振込金組戻・訂正依頼書」に指定された方法により返却します。</w:t>
                  </w:r>
                  <w:r w:rsidRPr="00841016">
                    <w:rPr>
                      <w:rFonts w:ascii="ＭＳ 明朝" w:hAnsi="Times New Roman" w:hint="eastAsia"/>
                      <w:b/>
                      <w:color w:val="FF0000"/>
                      <w:szCs w:val="21"/>
                      <w:u w:val="single"/>
                    </w:rPr>
                    <w:t>自己宛小切手または</w:t>
                  </w:r>
                  <w:r w:rsidRPr="00841016">
                    <w:rPr>
                      <w:rFonts w:ascii="ＭＳ 明朝" w:hAnsi="Times New Roman" w:hint="eastAsia"/>
                      <w:szCs w:val="21"/>
                    </w:rPr>
                    <w:t>現金で返却を受けるときは、当組合所定の受取書に届出の印章により記名押印のうえ、提出してください。</w:t>
                  </w:r>
                </w:p>
              </w:tc>
            </w:tr>
            <w:tr w:rsidR="004F6721" w:rsidRPr="00841016" w14:paraId="0268715D" w14:textId="77777777" w:rsidTr="002736E7">
              <w:trPr>
                <w:cantSplit/>
              </w:trPr>
              <w:tc>
                <w:tcPr>
                  <w:tcW w:w="992" w:type="dxa"/>
                  <w:shd w:val="pct12" w:color="auto" w:fill="auto"/>
                </w:tcPr>
                <w:p w14:paraId="638489F3"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3</w:t>
                  </w:r>
                  <w:r w:rsidRPr="00841016">
                    <w:rPr>
                      <w:rFonts w:ascii="ＭＳ ゴシック" w:eastAsia="ＭＳ ゴシック" w:hAnsi="Arial"/>
                      <w:b/>
                      <w:color w:val="FF0000"/>
                      <w:szCs w:val="21"/>
                      <w:u w:val="single"/>
                    </w:rPr>
                    <w:t>)</w:t>
                  </w:r>
                </w:p>
              </w:tc>
              <w:tc>
                <w:tcPr>
                  <w:tcW w:w="8045" w:type="dxa"/>
                </w:tcPr>
                <w:p w14:paraId="6EAD1E18"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b/>
                      <w:color w:val="FF0000"/>
                      <w:szCs w:val="21"/>
                      <w:u w:val="single"/>
                    </w:rPr>
                    <w:t>前1号</w:t>
                  </w:r>
                  <w:r w:rsidRPr="00841016">
                    <w:rPr>
                      <w:rFonts w:ascii="ＭＳ 明朝" w:hAnsi="Times New Roman" w:hint="eastAsia"/>
                      <w:szCs w:val="21"/>
                    </w:rPr>
                    <w:t>、</w:t>
                  </w:r>
                  <w:r w:rsidRPr="00841016">
                    <w:rPr>
                      <w:rFonts w:ascii="ＭＳ 明朝" w:hAnsi="Times New Roman" w:hint="eastAsia"/>
                      <w:b/>
                      <w:color w:val="FF0000"/>
                      <w:szCs w:val="21"/>
                      <w:u w:val="single"/>
                    </w:rPr>
                    <w:t>2号</w:t>
                  </w:r>
                  <w:r w:rsidRPr="00841016">
                    <w:rPr>
                      <w:rFonts w:ascii="ＭＳ 明朝" w:hAnsi="Times New Roman" w:hint="eastAsia"/>
                      <w:szCs w:val="21"/>
                    </w:rPr>
                    <w:t>の場合において、振込先の金融機関がすでに振込通知を受信しているときは、訂正または組戻しができないことがあります。この場合には、受取人との間で協議してください。</w:t>
                  </w:r>
                </w:p>
              </w:tc>
            </w:tr>
            <w:tr w:rsidR="004F6721" w:rsidRPr="00841016" w14:paraId="397C4C5E" w14:textId="77777777" w:rsidTr="002736E7">
              <w:trPr>
                <w:cantSplit/>
              </w:trPr>
              <w:tc>
                <w:tcPr>
                  <w:tcW w:w="992" w:type="dxa"/>
                  <w:shd w:val="pct12" w:color="auto" w:fill="auto"/>
                </w:tcPr>
                <w:p w14:paraId="7BD1ACF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4</w:t>
                  </w:r>
                  <w:r w:rsidRPr="00841016">
                    <w:rPr>
                      <w:rFonts w:ascii="ＭＳ ゴシック" w:eastAsia="ＭＳ ゴシック" w:hAnsi="Arial"/>
                      <w:b/>
                      <w:color w:val="FF0000"/>
                      <w:szCs w:val="21"/>
                      <w:u w:val="single"/>
                    </w:rPr>
                    <w:t>)</w:t>
                  </w:r>
                </w:p>
              </w:tc>
              <w:tc>
                <w:tcPr>
                  <w:tcW w:w="8045" w:type="dxa"/>
                </w:tcPr>
                <w:p w14:paraId="35E551B5"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振替の取引の場合には、依頼内容の確定後は依頼内容の変更または依頼の取りやめはできません。</w:t>
                  </w:r>
                </w:p>
              </w:tc>
            </w:tr>
          </w:tbl>
          <w:p w14:paraId="708A942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F628C7D" w14:textId="308D62A6" w:rsidR="004F6721"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266307">
              <w:rPr>
                <w:rFonts w:ascii="ＭＳ 明朝" w:eastAsia="ＭＳ 明朝" w:hAnsi="Times New Roman" w:cs="Times New Roman"/>
                <w:sz w:val="18"/>
                <w:szCs w:val="24"/>
              </w:rPr>
              <w:t>(3)「振込規定」改正に伴う記載変更</w:t>
            </w:r>
          </w:p>
        </w:tc>
        <w:tc>
          <w:tcPr>
            <w:tcW w:w="350" w:type="pct"/>
          </w:tcPr>
          <w:p w14:paraId="52B455A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15429F19" w14:textId="77777777" w:rsidTr="004F6721">
        <w:tc>
          <w:tcPr>
            <w:tcW w:w="300" w:type="pct"/>
          </w:tcPr>
          <w:p w14:paraId="36A5805C" w14:textId="70E32C3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13</w:t>
            </w:r>
          </w:p>
          <w:p w14:paraId="063A2750" w14:textId="57E4760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tc>
        <w:tc>
          <w:tcPr>
            <w:tcW w:w="2000" w:type="pct"/>
            <w:tcMar>
              <w:top w:w="57" w:type="dxa"/>
              <w:left w:w="57" w:type="dxa"/>
              <w:bottom w:w="57" w:type="dxa"/>
              <w:right w:w="57" w:type="dxa"/>
            </w:tcMar>
          </w:tcPr>
          <w:p w14:paraId="0002CC08" w14:textId="77777777" w:rsidR="004F6721" w:rsidRPr="00841016" w:rsidRDefault="004F6721" w:rsidP="004F6721">
            <w:pPr>
              <w:widowControl/>
              <w:jc w:val="left"/>
              <w:rPr>
                <w:rFonts w:ascii="ＭＳ ゴシック" w:eastAsia="ＭＳ ゴシック" w:hAnsi="Arial" w:cs="Arial"/>
                <w:b/>
                <w:spacing w:val="-6"/>
                <w:sz w:val="48"/>
                <w:szCs w:val="32"/>
              </w:rPr>
            </w:pPr>
            <w:r w:rsidRPr="00841016">
              <w:rPr>
                <w:rFonts w:ascii="ＭＳ 明朝" w:eastAsia="ＭＳ 明朝" w:hAnsi="Times New Roman" w:cs="Times New Roman"/>
                <w:sz w:val="18"/>
                <w:szCs w:val="24"/>
              </w:rPr>
              <w:br w:type="page"/>
            </w:r>
          </w:p>
        </w:tc>
        <w:tc>
          <w:tcPr>
            <w:tcW w:w="2000" w:type="pct"/>
            <w:tcMar>
              <w:top w:w="57" w:type="dxa"/>
              <w:left w:w="57" w:type="dxa"/>
              <w:bottom w:w="57" w:type="dxa"/>
              <w:right w:w="57" w:type="dxa"/>
            </w:tcMar>
          </w:tcPr>
          <w:p w14:paraId="065A099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72E2ED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1C8892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4BDFF06E" w14:textId="77777777" w:rsidTr="004F6721">
        <w:tc>
          <w:tcPr>
            <w:tcW w:w="300" w:type="pct"/>
          </w:tcPr>
          <w:p w14:paraId="37DE3436" w14:textId="4E39C75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p w14:paraId="6285C2F2" w14:textId="0458589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tc>
        <w:tc>
          <w:tcPr>
            <w:tcW w:w="2000" w:type="pct"/>
            <w:tcMar>
              <w:top w:w="57" w:type="dxa"/>
              <w:left w:w="57" w:type="dxa"/>
              <w:bottom w:w="57" w:type="dxa"/>
              <w:right w:w="57" w:type="dxa"/>
            </w:tcMar>
          </w:tcPr>
          <w:p w14:paraId="4094BB1F" w14:textId="77777777" w:rsidR="004F6721" w:rsidRPr="00841016" w:rsidRDefault="004F6721" w:rsidP="004F6721">
            <w:pPr>
              <w:keepNext/>
              <w:keepLines/>
              <w:widowControl/>
              <w:tabs>
                <w:tab w:val="left" w:pos="567"/>
              </w:tabs>
              <w:snapToGrid w:val="0"/>
              <w:spacing w:before="240" w:line="360" w:lineRule="atLeast"/>
              <w:ind w:left="454" w:hanging="454"/>
              <w:jc w:val="left"/>
              <w:outlineLvl w:val="3"/>
              <w:rPr>
                <w:rFonts w:ascii="ＭＳ ゴシック" w:eastAsia="ＭＳ ゴシック" w:hAnsi="ＭＳ ゴシック" w:cs="Arial"/>
                <w:b/>
                <w:bCs/>
                <w:snapToGrid w:val="0"/>
                <w:spacing w:val="-6"/>
                <w:sz w:val="24"/>
                <w:szCs w:val="24"/>
              </w:rPr>
            </w:pPr>
            <w:r w:rsidRPr="00841016">
              <w:rPr>
                <w:rFonts w:ascii="ＭＳ ゴシック" w:eastAsia="ＭＳ ゴシック" w:hAnsi="ＭＳ ゴシック" w:cs="Arial" w:hint="eastAsia"/>
                <w:b/>
                <w:bCs/>
                <w:snapToGrid w:val="0"/>
                <w:spacing w:val="-6"/>
                <w:sz w:val="24"/>
                <w:szCs w:val="24"/>
              </w:rPr>
              <w:t>第3章</w:t>
            </w:r>
            <w:r w:rsidRPr="00841016">
              <w:rPr>
                <w:rFonts w:ascii="ＭＳ ゴシック" w:eastAsia="ＭＳ ゴシック" w:hAnsi="ＭＳ ゴシック" w:cs="Arial" w:hint="eastAsia"/>
                <w:bCs/>
                <w:snapToGrid w:val="0"/>
                <w:color w:val="0000FF"/>
                <w:spacing w:val="-6"/>
                <w:sz w:val="24"/>
                <w:szCs w:val="24"/>
                <w:u w:val="single"/>
              </w:rPr>
              <w:t xml:space="preserve">　</w:t>
            </w:r>
            <w:r w:rsidRPr="00841016">
              <w:rPr>
                <w:rFonts w:ascii="ＭＳ ゴシック" w:eastAsia="ＭＳ ゴシック" w:hAnsi="ＭＳ ゴシック" w:cs="Arial" w:hint="eastAsia"/>
                <w:b/>
                <w:bCs/>
                <w:snapToGrid w:val="0"/>
                <w:spacing w:val="-6"/>
                <w:sz w:val="24"/>
                <w:szCs w:val="24"/>
              </w:rPr>
              <w:t>収納サービス</w:t>
            </w:r>
          </w:p>
        </w:tc>
        <w:tc>
          <w:tcPr>
            <w:tcW w:w="2000" w:type="pct"/>
            <w:tcMar>
              <w:top w:w="57" w:type="dxa"/>
              <w:left w:w="57" w:type="dxa"/>
              <w:bottom w:w="57" w:type="dxa"/>
              <w:right w:w="57" w:type="dxa"/>
            </w:tcMar>
          </w:tcPr>
          <w:p w14:paraId="24DB5BBF" w14:textId="77777777" w:rsidR="004F6721" w:rsidRPr="00841016" w:rsidRDefault="004F6721" w:rsidP="004F6721">
            <w:pPr>
              <w:keepNext/>
              <w:keepLines/>
              <w:widowControl/>
              <w:tabs>
                <w:tab w:val="left" w:pos="567"/>
              </w:tabs>
              <w:snapToGrid w:val="0"/>
              <w:spacing w:before="240" w:line="360" w:lineRule="atLeast"/>
              <w:ind w:left="454" w:hanging="227"/>
              <w:jc w:val="left"/>
              <w:outlineLvl w:val="4"/>
              <w:rPr>
                <w:rFonts w:ascii="ＭＳ ゴシック" w:eastAsia="ＭＳ ゴシック" w:hAnsi="Arial" w:cs="Arial"/>
                <w:b/>
                <w:bCs/>
                <w:snapToGrid w:val="0"/>
                <w:spacing w:val="-6"/>
                <w:sz w:val="24"/>
                <w:szCs w:val="21"/>
              </w:rPr>
            </w:pPr>
            <w:r w:rsidRPr="00841016">
              <w:rPr>
                <w:rFonts w:ascii="ＭＳ ゴシック" w:eastAsia="ＭＳ ゴシック" w:hAnsi="Arial" w:cs="Arial" w:hint="eastAsia"/>
                <w:b/>
                <w:bCs/>
                <w:snapToGrid w:val="0"/>
                <w:spacing w:val="-6"/>
                <w:sz w:val="24"/>
                <w:szCs w:val="21"/>
              </w:rPr>
              <w:t>第3章</w:t>
            </w:r>
            <w:r w:rsidRPr="00841016">
              <w:rPr>
                <w:rFonts w:ascii="ＭＳ ゴシック" w:eastAsia="ＭＳ ゴシック" w:hAnsi="Arial" w:cs="Arial"/>
                <w:bCs/>
                <w:snapToGrid w:val="0"/>
                <w:color w:val="FF0000"/>
                <w:spacing w:val="-6"/>
                <w:sz w:val="24"/>
                <w:szCs w:val="21"/>
                <w:u w:val="single"/>
              </w:rPr>
              <w:tab/>
            </w:r>
            <w:r w:rsidRPr="00841016">
              <w:rPr>
                <w:rFonts w:ascii="ＭＳ ゴシック" w:eastAsia="ＭＳ ゴシック" w:hAnsi="Arial" w:cs="Arial" w:hint="eastAsia"/>
                <w:b/>
                <w:bCs/>
                <w:snapToGrid w:val="0"/>
                <w:spacing w:val="-6"/>
                <w:sz w:val="24"/>
                <w:szCs w:val="21"/>
              </w:rPr>
              <w:t>収納サービス</w:t>
            </w:r>
          </w:p>
        </w:tc>
        <w:tc>
          <w:tcPr>
            <w:tcW w:w="350" w:type="pct"/>
          </w:tcPr>
          <w:p w14:paraId="0E5B6CC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469DA1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3577B2BD" w14:textId="77777777" w:rsidTr="004F6721">
        <w:tc>
          <w:tcPr>
            <w:tcW w:w="300" w:type="pct"/>
          </w:tcPr>
          <w:p w14:paraId="69178A85" w14:textId="572D7DA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p w14:paraId="4729F2FF" w14:textId="049B84D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tc>
        <w:tc>
          <w:tcPr>
            <w:tcW w:w="2000" w:type="pct"/>
            <w:tcMar>
              <w:top w:w="57" w:type="dxa"/>
              <w:left w:w="57" w:type="dxa"/>
              <w:bottom w:w="57" w:type="dxa"/>
              <w:right w:w="57" w:type="dxa"/>
            </w:tcMar>
          </w:tcPr>
          <w:p w14:paraId="2F5C02F2"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30</w:t>
            </w:r>
            <w:r w:rsidRPr="00841016">
              <w:rPr>
                <w:rFonts w:ascii="ＭＳ 明朝" w:eastAsia="ＭＳ 明朝" w:hAnsi="Times New Roman" w:cs="Times New Roman" w:hint="eastAsia"/>
                <w:szCs w:val="21"/>
              </w:rPr>
              <w:tab/>
              <w:t>収納サービス</w:t>
            </w:r>
          </w:p>
        </w:tc>
        <w:tc>
          <w:tcPr>
            <w:tcW w:w="2000" w:type="pct"/>
            <w:tcMar>
              <w:top w:w="57" w:type="dxa"/>
              <w:left w:w="57" w:type="dxa"/>
              <w:bottom w:w="57" w:type="dxa"/>
              <w:right w:w="57" w:type="dxa"/>
            </w:tcMar>
          </w:tcPr>
          <w:p w14:paraId="77E9BD60"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30</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収納サービス</w:t>
            </w:r>
          </w:p>
        </w:tc>
        <w:tc>
          <w:tcPr>
            <w:tcW w:w="350" w:type="pct"/>
          </w:tcPr>
          <w:p w14:paraId="5D13064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DE5D70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5F134560" w14:textId="77777777" w:rsidTr="004F6721">
        <w:tc>
          <w:tcPr>
            <w:tcW w:w="300" w:type="pct"/>
          </w:tcPr>
          <w:p w14:paraId="4C10CC29" w14:textId="3F0E09A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p w14:paraId="3B751005" w14:textId="0EFFD52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tc>
        <w:tc>
          <w:tcPr>
            <w:tcW w:w="2000" w:type="pct"/>
            <w:tcMar>
              <w:top w:w="57" w:type="dxa"/>
              <w:left w:w="57" w:type="dxa"/>
              <w:bottom w:w="57" w:type="dxa"/>
              <w:right w:w="57" w:type="dxa"/>
            </w:tcMar>
          </w:tcPr>
          <w:p w14:paraId="14F46277"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内容</w:t>
            </w:r>
          </w:p>
        </w:tc>
        <w:tc>
          <w:tcPr>
            <w:tcW w:w="2000" w:type="pct"/>
            <w:tcMar>
              <w:top w:w="57" w:type="dxa"/>
              <w:left w:w="57" w:type="dxa"/>
              <w:bottom w:w="57" w:type="dxa"/>
              <w:right w:w="57" w:type="dxa"/>
            </w:tcMar>
          </w:tcPr>
          <w:p w14:paraId="7E72301D"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内容</w:t>
            </w:r>
          </w:p>
        </w:tc>
        <w:tc>
          <w:tcPr>
            <w:tcW w:w="350" w:type="pct"/>
          </w:tcPr>
          <w:p w14:paraId="7DACD44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A58787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7F17DA7A" w14:textId="77777777" w:rsidTr="004F6721">
        <w:trPr>
          <w:trHeight w:val="114"/>
        </w:trPr>
        <w:tc>
          <w:tcPr>
            <w:tcW w:w="300" w:type="pct"/>
          </w:tcPr>
          <w:p w14:paraId="01595848" w14:textId="27630D0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p w14:paraId="5B9C84EA" w14:textId="132D84A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0B2FCD58" w14:textId="77777777" w:rsidTr="002736E7">
              <w:trPr>
                <w:cantSplit/>
              </w:trPr>
              <w:tc>
                <w:tcPr>
                  <w:tcW w:w="992" w:type="dxa"/>
                  <w:shd w:val="pct12" w:color="auto" w:fill="auto"/>
                </w:tcPr>
                <w:p w14:paraId="1EA3FF25"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147FF03B"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収納サービスとは、契約者の契約口座から当組合所定の収納機関に対し、税金、手数料、その他各種料金等（以下、「料金等」といいます。）の払込みを行うことができるサービスです。</w:t>
                  </w:r>
                </w:p>
              </w:tc>
            </w:tr>
            <w:tr w:rsidR="004F6721" w:rsidRPr="00841016" w14:paraId="7D81FC07" w14:textId="77777777" w:rsidTr="002736E7">
              <w:trPr>
                <w:cantSplit/>
              </w:trPr>
              <w:tc>
                <w:tcPr>
                  <w:tcW w:w="992" w:type="dxa"/>
                  <w:shd w:val="pct12" w:color="auto" w:fill="auto"/>
                </w:tcPr>
                <w:p w14:paraId="43E56E81"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53CD13EB"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本サービスの契約者は、新たな申込</w:t>
                  </w:r>
                  <w:r w:rsidRPr="00841016">
                    <w:rPr>
                      <w:rFonts w:ascii="ＭＳ 明朝" w:hAnsi="Times New Roman" w:hint="eastAsia"/>
                      <w:b/>
                      <w:color w:val="0000FF"/>
                      <w:szCs w:val="21"/>
                      <w:u w:val="single"/>
                    </w:rPr>
                    <w:t>み</w:t>
                  </w:r>
                  <w:r w:rsidRPr="00841016">
                    <w:rPr>
                      <w:rFonts w:ascii="ＭＳ 明朝" w:hAnsi="Times New Roman" w:hint="eastAsia"/>
                      <w:szCs w:val="21"/>
                    </w:rPr>
                    <w:t>なしに「収納サービス」を利用することができます。</w:t>
                  </w:r>
                </w:p>
              </w:tc>
            </w:tr>
          </w:tbl>
          <w:p w14:paraId="7EAE9AB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5461DE5D" w14:textId="77777777" w:rsidTr="002736E7">
              <w:trPr>
                <w:cantSplit/>
              </w:trPr>
              <w:tc>
                <w:tcPr>
                  <w:tcW w:w="992" w:type="dxa"/>
                  <w:shd w:val="pct12" w:color="auto" w:fill="auto"/>
                </w:tcPr>
                <w:p w14:paraId="0B7165C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185A1EF2"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収納サービスとは、契約者の契約口座から当組合所定の収納機関に対し、税金、手数料、その他各種料金等（以下、「料金等」といいます。）の払</w:t>
                  </w:r>
                  <w:r w:rsidRPr="00841016">
                    <w:rPr>
                      <w:rFonts w:ascii="ＭＳ 明朝" w:hAnsi="Times New Roman" w:hint="eastAsia"/>
                      <w:b/>
                      <w:color w:val="FF0000"/>
                      <w:szCs w:val="21"/>
                      <w:u w:val="single"/>
                    </w:rPr>
                    <w:t>い</w:t>
                  </w:r>
                  <w:r w:rsidRPr="00841016">
                    <w:rPr>
                      <w:rFonts w:ascii="ＭＳ 明朝" w:hAnsi="Times New Roman" w:hint="eastAsia"/>
                      <w:szCs w:val="21"/>
                    </w:rPr>
                    <w:t>込みを行うことができるサービスです。</w:t>
                  </w:r>
                </w:p>
              </w:tc>
            </w:tr>
            <w:tr w:rsidR="004F6721" w:rsidRPr="00841016" w14:paraId="4558C130" w14:textId="77777777" w:rsidTr="002736E7">
              <w:trPr>
                <w:cantSplit/>
              </w:trPr>
              <w:tc>
                <w:tcPr>
                  <w:tcW w:w="992" w:type="dxa"/>
                  <w:shd w:val="pct12" w:color="auto" w:fill="auto"/>
                </w:tcPr>
                <w:p w14:paraId="499C7552"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124D94F9"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本サービスの契約者は、新たな申込なしに「収納サービス」を利用することができます。</w:t>
                  </w:r>
                </w:p>
              </w:tc>
            </w:tr>
          </w:tbl>
          <w:p w14:paraId="78F8392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5B4C05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244A91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08B3980C" w14:textId="77777777" w:rsidTr="004F6721">
        <w:tc>
          <w:tcPr>
            <w:tcW w:w="300" w:type="pct"/>
          </w:tcPr>
          <w:p w14:paraId="51257594" w14:textId="4B3CA52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p w14:paraId="251C80F7" w14:textId="2C9AFF6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tc>
        <w:tc>
          <w:tcPr>
            <w:tcW w:w="2000" w:type="pct"/>
            <w:tcMar>
              <w:top w:w="57" w:type="dxa"/>
              <w:left w:w="57" w:type="dxa"/>
              <w:bottom w:w="57" w:type="dxa"/>
              <w:right w:w="57" w:type="dxa"/>
            </w:tcMar>
          </w:tcPr>
          <w:p w14:paraId="518C412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0CAD0CB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5CE09F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C60629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3DE8EB26" w14:textId="77777777" w:rsidTr="004F6721">
        <w:tc>
          <w:tcPr>
            <w:tcW w:w="300" w:type="pct"/>
          </w:tcPr>
          <w:p w14:paraId="6CDCBFA0" w14:textId="6BD53D1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p w14:paraId="6BB050F6" w14:textId="13A4C40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tc>
        <w:tc>
          <w:tcPr>
            <w:tcW w:w="2000" w:type="pct"/>
            <w:tcMar>
              <w:top w:w="57" w:type="dxa"/>
              <w:left w:w="57" w:type="dxa"/>
              <w:bottom w:w="57" w:type="dxa"/>
              <w:right w:w="57" w:type="dxa"/>
            </w:tcMar>
          </w:tcPr>
          <w:p w14:paraId="661EE6AD"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収納機関の選択</w:t>
            </w:r>
          </w:p>
        </w:tc>
        <w:tc>
          <w:tcPr>
            <w:tcW w:w="2000" w:type="pct"/>
            <w:tcMar>
              <w:top w:w="57" w:type="dxa"/>
              <w:left w:w="57" w:type="dxa"/>
              <w:bottom w:w="57" w:type="dxa"/>
              <w:right w:w="57" w:type="dxa"/>
            </w:tcMar>
          </w:tcPr>
          <w:p w14:paraId="4A8457AF"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収納機関の選択</w:t>
            </w:r>
          </w:p>
        </w:tc>
        <w:tc>
          <w:tcPr>
            <w:tcW w:w="350" w:type="pct"/>
          </w:tcPr>
          <w:p w14:paraId="5224B06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49186B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41D2FF46" w14:textId="77777777" w:rsidTr="004F6721">
        <w:tc>
          <w:tcPr>
            <w:tcW w:w="300" w:type="pct"/>
          </w:tcPr>
          <w:p w14:paraId="2B91E926" w14:textId="4A75494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p w14:paraId="17AA1034" w14:textId="57E80D0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tc>
        <w:tc>
          <w:tcPr>
            <w:tcW w:w="2000" w:type="pct"/>
            <w:tcMar>
              <w:top w:w="57" w:type="dxa"/>
              <w:left w:w="57" w:type="dxa"/>
              <w:bottom w:w="57" w:type="dxa"/>
              <w:right w:w="57" w:type="dxa"/>
            </w:tcMar>
          </w:tcPr>
          <w:p w14:paraId="723C539C"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収納機関の選択・廃止の決定は当組合の判断により行えることとし、利用できる収納機関については、法人JAネットバンクホームページ上に掲載します。</w:t>
            </w:r>
          </w:p>
        </w:tc>
        <w:tc>
          <w:tcPr>
            <w:tcW w:w="2000" w:type="pct"/>
            <w:tcMar>
              <w:top w:w="57" w:type="dxa"/>
              <w:left w:w="57" w:type="dxa"/>
              <w:bottom w:w="57" w:type="dxa"/>
              <w:right w:w="57" w:type="dxa"/>
            </w:tcMar>
          </w:tcPr>
          <w:p w14:paraId="0F6074C5"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収納機関の選択・廃止の決定は当組合の判断により行えることとし、利用できる収納機関については、法人JAネットバンクホームページ上に掲載します。</w:t>
            </w:r>
          </w:p>
        </w:tc>
        <w:tc>
          <w:tcPr>
            <w:tcW w:w="350" w:type="pct"/>
          </w:tcPr>
          <w:p w14:paraId="026C6F0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4EC21A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26F16C91" w14:textId="77777777" w:rsidTr="004F6721">
        <w:tc>
          <w:tcPr>
            <w:tcW w:w="300" w:type="pct"/>
          </w:tcPr>
          <w:p w14:paraId="5697EC7B" w14:textId="2174EBA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p w14:paraId="1D581289" w14:textId="6AC2C08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tc>
        <w:tc>
          <w:tcPr>
            <w:tcW w:w="2000" w:type="pct"/>
            <w:tcMar>
              <w:top w:w="57" w:type="dxa"/>
              <w:left w:w="57" w:type="dxa"/>
              <w:bottom w:w="57" w:type="dxa"/>
              <w:right w:w="57" w:type="dxa"/>
            </w:tcMar>
          </w:tcPr>
          <w:p w14:paraId="56CBE22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サービスの利用方法</w:t>
            </w:r>
          </w:p>
        </w:tc>
        <w:tc>
          <w:tcPr>
            <w:tcW w:w="2000" w:type="pct"/>
            <w:tcMar>
              <w:top w:w="57" w:type="dxa"/>
              <w:left w:w="57" w:type="dxa"/>
              <w:bottom w:w="57" w:type="dxa"/>
              <w:right w:w="57" w:type="dxa"/>
            </w:tcMar>
          </w:tcPr>
          <w:p w14:paraId="66B061A3"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サービスの利用方法</w:t>
            </w:r>
          </w:p>
        </w:tc>
        <w:tc>
          <w:tcPr>
            <w:tcW w:w="350" w:type="pct"/>
          </w:tcPr>
          <w:p w14:paraId="179E982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A3F3C1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3AB9CF54" w14:textId="77777777" w:rsidTr="004F6721">
        <w:tc>
          <w:tcPr>
            <w:tcW w:w="300" w:type="pct"/>
          </w:tcPr>
          <w:p w14:paraId="16DEB638" w14:textId="2B129DB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p w14:paraId="79013704" w14:textId="1AF4499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tc>
        <w:tc>
          <w:tcPr>
            <w:tcW w:w="2000" w:type="pct"/>
            <w:tcMar>
              <w:top w:w="57" w:type="dxa"/>
              <w:left w:w="57" w:type="dxa"/>
              <w:bottom w:w="57" w:type="dxa"/>
              <w:right w:w="57" w:type="dxa"/>
            </w:tcMar>
          </w:tcPr>
          <w:p w14:paraId="3EA888E4"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収納サービスを利用する場合は、契約者は当組合所定の利用方法および操作手順により端末を操作することとします。</w:t>
            </w:r>
          </w:p>
        </w:tc>
        <w:tc>
          <w:tcPr>
            <w:tcW w:w="2000" w:type="pct"/>
            <w:tcMar>
              <w:top w:w="57" w:type="dxa"/>
              <w:left w:w="57" w:type="dxa"/>
              <w:bottom w:w="57" w:type="dxa"/>
              <w:right w:w="57" w:type="dxa"/>
            </w:tcMar>
          </w:tcPr>
          <w:p w14:paraId="62987728"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収納サービスを利用する場合は、契約者は当組合所定の利用方法および操作手順により端末を操作することとします。</w:t>
            </w:r>
          </w:p>
        </w:tc>
        <w:tc>
          <w:tcPr>
            <w:tcW w:w="350" w:type="pct"/>
          </w:tcPr>
          <w:p w14:paraId="0E201BB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0D306D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7AA177EC" w14:textId="77777777" w:rsidTr="004F6721">
        <w:tc>
          <w:tcPr>
            <w:tcW w:w="300" w:type="pct"/>
          </w:tcPr>
          <w:p w14:paraId="05539AF8" w14:textId="260F972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p w14:paraId="736CC5AD" w14:textId="5C1DCCF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tc>
        <w:tc>
          <w:tcPr>
            <w:tcW w:w="2000" w:type="pct"/>
            <w:tcMar>
              <w:top w:w="57" w:type="dxa"/>
              <w:left w:w="57" w:type="dxa"/>
              <w:bottom w:w="57" w:type="dxa"/>
              <w:right w:w="57" w:type="dxa"/>
            </w:tcMar>
          </w:tcPr>
          <w:p w14:paraId="2EE876C9"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サービスの利用時間</w:t>
            </w:r>
          </w:p>
        </w:tc>
        <w:tc>
          <w:tcPr>
            <w:tcW w:w="2000" w:type="pct"/>
            <w:tcMar>
              <w:top w:w="57" w:type="dxa"/>
              <w:left w:w="57" w:type="dxa"/>
              <w:bottom w:w="57" w:type="dxa"/>
              <w:right w:w="57" w:type="dxa"/>
            </w:tcMar>
          </w:tcPr>
          <w:p w14:paraId="2721B717"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szCs w:val="21"/>
              </w:rPr>
              <w:tab/>
              <w:t>サービスの利用時間</w:t>
            </w:r>
          </w:p>
        </w:tc>
        <w:tc>
          <w:tcPr>
            <w:tcW w:w="350" w:type="pct"/>
          </w:tcPr>
          <w:p w14:paraId="5379BE6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08B49F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47F656F7" w14:textId="77777777" w:rsidTr="004F6721">
        <w:tc>
          <w:tcPr>
            <w:tcW w:w="300" w:type="pct"/>
          </w:tcPr>
          <w:p w14:paraId="1F8287DB" w14:textId="0AD2EE5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p w14:paraId="6DA2A9F5" w14:textId="13D85B21"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15</w:t>
            </w:r>
          </w:p>
        </w:tc>
        <w:tc>
          <w:tcPr>
            <w:tcW w:w="2000" w:type="pct"/>
            <w:tcMar>
              <w:top w:w="57" w:type="dxa"/>
              <w:left w:w="57" w:type="dxa"/>
              <w:bottom w:w="57" w:type="dxa"/>
              <w:right w:w="57" w:type="dxa"/>
            </w:tcMar>
          </w:tcPr>
          <w:p w14:paraId="145F0E33"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収納サービスの利用可能時間は、当組合所定の利用時間内とします。ただし、収納機関の利用時間の変動等により、当組合所定の利用時間内でも利用できないことがあります。</w:t>
            </w:r>
          </w:p>
        </w:tc>
        <w:tc>
          <w:tcPr>
            <w:tcW w:w="2000" w:type="pct"/>
            <w:tcMar>
              <w:top w:w="57" w:type="dxa"/>
              <w:left w:w="57" w:type="dxa"/>
              <w:bottom w:w="57" w:type="dxa"/>
              <w:right w:w="57" w:type="dxa"/>
            </w:tcMar>
          </w:tcPr>
          <w:p w14:paraId="1DB0671D"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収納サービスの利用可能時間は、当組合所定の利用時間内とします。ただし、収納機関の利用時間の変動等により、当組合所定の利用時間内でも利用できないことがあります。</w:t>
            </w:r>
          </w:p>
        </w:tc>
        <w:tc>
          <w:tcPr>
            <w:tcW w:w="350" w:type="pct"/>
          </w:tcPr>
          <w:p w14:paraId="137079F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D029AB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76DBAFE2" w14:textId="77777777" w:rsidTr="004F6721">
        <w:tc>
          <w:tcPr>
            <w:tcW w:w="300" w:type="pct"/>
          </w:tcPr>
          <w:p w14:paraId="50731E91" w14:textId="42C0DA2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p w14:paraId="6B687C89" w14:textId="36F1C20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15</w:t>
            </w:r>
          </w:p>
        </w:tc>
        <w:tc>
          <w:tcPr>
            <w:tcW w:w="2000" w:type="pct"/>
            <w:tcMar>
              <w:top w:w="57" w:type="dxa"/>
              <w:left w:w="57" w:type="dxa"/>
              <w:bottom w:w="57" w:type="dxa"/>
              <w:right w:w="57" w:type="dxa"/>
            </w:tcMar>
          </w:tcPr>
          <w:p w14:paraId="227E8823"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5</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サービスの支払限度額</w:t>
            </w:r>
          </w:p>
        </w:tc>
        <w:tc>
          <w:tcPr>
            <w:tcW w:w="2000" w:type="pct"/>
            <w:tcMar>
              <w:top w:w="57" w:type="dxa"/>
              <w:left w:w="57" w:type="dxa"/>
              <w:bottom w:w="57" w:type="dxa"/>
              <w:right w:w="57" w:type="dxa"/>
            </w:tcMar>
          </w:tcPr>
          <w:p w14:paraId="6B395DA3"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5</w:t>
            </w:r>
            <w:r w:rsidRPr="00841016">
              <w:rPr>
                <w:rFonts w:ascii="ＭＳ 明朝" w:eastAsia="ＭＳ 明朝" w:hAnsi="Times New Roman" w:cs="Times New Roman" w:hint="eastAsia"/>
                <w:szCs w:val="21"/>
              </w:rPr>
              <w:tab/>
              <w:t>サービスの支払限度額</w:t>
            </w:r>
          </w:p>
        </w:tc>
        <w:tc>
          <w:tcPr>
            <w:tcW w:w="350" w:type="pct"/>
          </w:tcPr>
          <w:p w14:paraId="12CA158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DA8915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5A76F883" w14:textId="77777777" w:rsidTr="004F6721">
        <w:tc>
          <w:tcPr>
            <w:tcW w:w="300" w:type="pct"/>
          </w:tcPr>
          <w:p w14:paraId="64F75AD3" w14:textId="320B53F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p w14:paraId="006435E2" w14:textId="67305F6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15</w:t>
            </w:r>
          </w:p>
        </w:tc>
        <w:tc>
          <w:tcPr>
            <w:tcW w:w="2000" w:type="pct"/>
            <w:tcMar>
              <w:top w:w="57" w:type="dxa"/>
              <w:left w:w="57" w:type="dxa"/>
              <w:bottom w:w="57" w:type="dxa"/>
              <w:right w:w="57" w:type="dxa"/>
            </w:tcMar>
          </w:tcPr>
          <w:p w14:paraId="1F73E1CA"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収納サービスにおける契約口座合計の依頼日1日あたりの支払限度額は、当組合所定の金額の範囲内とします。</w:t>
            </w:r>
          </w:p>
        </w:tc>
        <w:tc>
          <w:tcPr>
            <w:tcW w:w="2000" w:type="pct"/>
            <w:tcMar>
              <w:top w:w="57" w:type="dxa"/>
              <w:left w:w="57" w:type="dxa"/>
              <w:bottom w:w="57" w:type="dxa"/>
              <w:right w:w="57" w:type="dxa"/>
            </w:tcMar>
          </w:tcPr>
          <w:p w14:paraId="3BA9CF30"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収納サービスにおける契約口座合計の依頼日1日あたりの支払限度額は、当組合所定の金額の範囲内とします。</w:t>
            </w:r>
          </w:p>
        </w:tc>
        <w:tc>
          <w:tcPr>
            <w:tcW w:w="350" w:type="pct"/>
          </w:tcPr>
          <w:p w14:paraId="7C7E2D4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F9B78D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0B79AC3E" w14:textId="77777777" w:rsidTr="004F6721">
        <w:tc>
          <w:tcPr>
            <w:tcW w:w="300" w:type="pct"/>
          </w:tcPr>
          <w:p w14:paraId="2128ACD5" w14:textId="2E90C0A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p w14:paraId="307B28CB" w14:textId="362FD22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15</w:t>
            </w:r>
          </w:p>
        </w:tc>
        <w:tc>
          <w:tcPr>
            <w:tcW w:w="2000" w:type="pct"/>
            <w:tcMar>
              <w:top w:w="57" w:type="dxa"/>
              <w:left w:w="57" w:type="dxa"/>
              <w:bottom w:w="57" w:type="dxa"/>
              <w:right w:w="57" w:type="dxa"/>
            </w:tcMar>
          </w:tcPr>
          <w:p w14:paraId="7FD8BD2C"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6</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払込取引の成立等</w:t>
            </w:r>
          </w:p>
        </w:tc>
        <w:tc>
          <w:tcPr>
            <w:tcW w:w="2000" w:type="pct"/>
            <w:tcMar>
              <w:top w:w="57" w:type="dxa"/>
              <w:left w:w="57" w:type="dxa"/>
              <w:bottom w:w="57" w:type="dxa"/>
              <w:right w:w="57" w:type="dxa"/>
            </w:tcMar>
          </w:tcPr>
          <w:p w14:paraId="38DE417D"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6</w:t>
            </w:r>
            <w:r w:rsidRPr="00841016">
              <w:rPr>
                <w:rFonts w:ascii="ＭＳ 明朝" w:eastAsia="ＭＳ 明朝" w:hAnsi="Times New Roman" w:cs="Times New Roman" w:hint="eastAsia"/>
                <w:szCs w:val="21"/>
              </w:rPr>
              <w:tab/>
              <w:t>払込取引の成立等</w:t>
            </w:r>
          </w:p>
        </w:tc>
        <w:tc>
          <w:tcPr>
            <w:tcW w:w="350" w:type="pct"/>
          </w:tcPr>
          <w:p w14:paraId="41831FA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E62B2F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356A901" w14:textId="77777777" w:rsidTr="004F6721">
        <w:trPr>
          <w:trHeight w:val="114"/>
        </w:trPr>
        <w:tc>
          <w:tcPr>
            <w:tcW w:w="300" w:type="pct"/>
          </w:tcPr>
          <w:p w14:paraId="55D18490" w14:textId="62EAA201"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14</w:t>
            </w:r>
          </w:p>
          <w:p w14:paraId="61D7716F" w14:textId="22B9FF5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15</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7234C0CF" w14:textId="77777777" w:rsidTr="002736E7">
              <w:trPr>
                <w:cantSplit/>
              </w:trPr>
              <w:tc>
                <w:tcPr>
                  <w:tcW w:w="992" w:type="dxa"/>
                  <w:shd w:val="pct12" w:color="auto" w:fill="auto"/>
                </w:tcPr>
                <w:p w14:paraId="2127A97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099CCA32" w14:textId="77777777" w:rsidR="004F6721" w:rsidRPr="00841016" w:rsidRDefault="004F6721" w:rsidP="004F6721">
                  <w:pPr>
                    <w:snapToGrid w:val="0"/>
                    <w:spacing w:before="60" w:after="60" w:line="280" w:lineRule="atLeast"/>
                    <w:rPr>
                      <w:rFonts w:ascii="ＭＳ ゴシック" w:eastAsia="ＭＳ ゴシック" w:hAnsi="Arial"/>
                      <w:b/>
                      <w:szCs w:val="21"/>
                    </w:rPr>
                  </w:pPr>
                  <w:r w:rsidRPr="00841016">
                    <w:rPr>
                      <w:rFonts w:ascii="ＭＳ ゴシック" w:eastAsia="ＭＳ ゴシック" w:hAnsi="Arial" w:hint="eastAsia"/>
                      <w:b/>
                      <w:szCs w:val="21"/>
                    </w:rPr>
                    <w:t>取引の成立</w:t>
                  </w:r>
                </w:p>
                <w:p w14:paraId="5F0587BA"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本規定第10条</w:t>
                  </w:r>
                  <w:r w:rsidRPr="00841016">
                    <w:rPr>
                      <w:rFonts w:ascii="ＭＳ 明朝" w:hAnsi="Times New Roman" w:hint="eastAsia"/>
                      <w:b/>
                      <w:color w:val="0000FF"/>
                      <w:szCs w:val="21"/>
                      <w:u w:val="single"/>
                    </w:rPr>
                    <w:t>(</w:t>
                  </w:r>
                  <w:r w:rsidRPr="00841016">
                    <w:rPr>
                      <w:rFonts w:ascii="ＭＳ 明朝" w:hAnsi="Times New Roman" w:hint="eastAsia"/>
                      <w:szCs w:val="21"/>
                    </w:rPr>
                    <w:t>1</w:t>
                  </w:r>
                  <w:r w:rsidRPr="00841016">
                    <w:rPr>
                      <w:rFonts w:ascii="ＭＳ 明朝" w:hAnsi="Times New Roman" w:hint="eastAsia"/>
                      <w:b/>
                      <w:color w:val="0000FF"/>
                      <w:szCs w:val="21"/>
                      <w:u w:val="single"/>
                    </w:rPr>
                    <w:t>)</w:t>
                  </w:r>
                  <w:r w:rsidRPr="00841016">
                    <w:rPr>
                      <w:rFonts w:ascii="ＭＳ 明朝" w:hAnsi="Times New Roman" w:hint="eastAsia"/>
                      <w:szCs w:val="21"/>
                    </w:rPr>
                    <w:t>および</w:t>
                  </w:r>
                  <w:r w:rsidRPr="00841016">
                    <w:rPr>
                      <w:rFonts w:ascii="ＭＳ 明朝" w:hAnsi="Times New Roman" w:hint="eastAsia"/>
                      <w:b/>
                      <w:color w:val="0000FF"/>
                      <w:szCs w:val="21"/>
                      <w:u w:val="single"/>
                    </w:rPr>
                    <w:t>(</w:t>
                  </w:r>
                  <w:r w:rsidRPr="00841016">
                    <w:rPr>
                      <w:rFonts w:ascii="ＭＳ 明朝" w:hAnsi="Times New Roman" w:hint="eastAsia"/>
                      <w:szCs w:val="21"/>
                    </w:rPr>
                    <w:t>2</w:t>
                  </w:r>
                  <w:r w:rsidRPr="00841016">
                    <w:rPr>
                      <w:rFonts w:ascii="ＭＳ 明朝" w:hAnsi="Times New Roman" w:hint="eastAsia"/>
                      <w:b/>
                      <w:color w:val="0000FF"/>
                      <w:szCs w:val="21"/>
                      <w:u w:val="single"/>
                    </w:rPr>
                    <w:t>)</w:t>
                  </w:r>
                  <w:r w:rsidRPr="00841016">
                    <w:rPr>
                      <w:rFonts w:ascii="ＭＳ 明朝" w:hAnsi="Times New Roman" w:hint="eastAsia"/>
                      <w:szCs w:val="21"/>
                    </w:rPr>
                    <w:t>による取引依頼の確定時に、料金等の払込金額を、当組合の普通貯金規定（総合口座取引規定を含みます。）、当座勘定規定にかかわらず、貯金通帳および貯金払戻請求書</w:t>
                  </w:r>
                  <w:r w:rsidRPr="00841016">
                    <w:rPr>
                      <w:rFonts w:ascii="ＭＳ 明朝" w:hAnsi="Times New Roman" w:hint="eastAsia"/>
                      <w:b/>
                      <w:color w:val="0000FF"/>
                      <w:szCs w:val="21"/>
                      <w:u w:val="single"/>
                    </w:rPr>
                    <w:t>、</w:t>
                  </w:r>
                  <w:r w:rsidRPr="00841016">
                    <w:rPr>
                      <w:rFonts w:ascii="ＭＳ 明朝" w:hAnsi="Times New Roman" w:hint="eastAsia"/>
                      <w:szCs w:val="21"/>
                    </w:rPr>
                    <w:t>または当座小切手の提出を省略のうえ、契約口座から自動的に引</w:t>
                  </w:r>
                  <w:r w:rsidRPr="00841016">
                    <w:rPr>
                      <w:rFonts w:ascii="ＭＳ 明朝" w:hAnsi="Times New Roman" w:hint="eastAsia"/>
                      <w:b/>
                      <w:color w:val="0000FF"/>
                      <w:szCs w:val="21"/>
                      <w:u w:val="single"/>
                    </w:rPr>
                    <w:t>き</w:t>
                  </w:r>
                  <w:r w:rsidRPr="00841016">
                    <w:rPr>
                      <w:rFonts w:ascii="ＭＳ 明朝" w:hAnsi="Times New Roman" w:hint="eastAsia"/>
                      <w:szCs w:val="21"/>
                    </w:rPr>
                    <w:t>落します。</w:t>
                  </w:r>
                </w:p>
              </w:tc>
            </w:tr>
            <w:tr w:rsidR="004F6721" w:rsidRPr="00841016" w14:paraId="62836526" w14:textId="77777777" w:rsidTr="002736E7">
              <w:trPr>
                <w:cantSplit/>
              </w:trPr>
              <w:tc>
                <w:tcPr>
                  <w:tcW w:w="992" w:type="dxa"/>
                  <w:shd w:val="pct12" w:color="auto" w:fill="auto"/>
                </w:tcPr>
                <w:p w14:paraId="6CD5C80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60676DB6" w14:textId="77777777" w:rsidR="004F6721" w:rsidRPr="00841016" w:rsidRDefault="004F6721" w:rsidP="004F6721">
                  <w:pPr>
                    <w:snapToGrid w:val="0"/>
                    <w:spacing w:before="60" w:after="60" w:line="280" w:lineRule="atLeast"/>
                    <w:rPr>
                      <w:rFonts w:ascii="ＭＳ ゴシック" w:eastAsia="ＭＳ ゴシック" w:hAnsi="Arial"/>
                      <w:b/>
                      <w:szCs w:val="21"/>
                    </w:rPr>
                  </w:pPr>
                  <w:r w:rsidRPr="00841016">
                    <w:rPr>
                      <w:rFonts w:ascii="ＭＳ ゴシック" w:eastAsia="ＭＳ ゴシック" w:hAnsi="Arial" w:hint="eastAsia"/>
                      <w:b/>
                      <w:szCs w:val="21"/>
                    </w:rPr>
                    <w:t>契約の成立</w:t>
                  </w:r>
                </w:p>
                <w:p w14:paraId="7AE8CFBB"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料金等の払込契約は、料金等の払込金額を当組合が契約口座から引</w:t>
                  </w:r>
                  <w:r w:rsidRPr="00841016">
                    <w:rPr>
                      <w:rFonts w:ascii="ＭＳ 明朝" w:hAnsi="Times New Roman" w:hint="eastAsia"/>
                      <w:b/>
                      <w:color w:val="0000FF"/>
                      <w:szCs w:val="21"/>
                      <w:u w:val="single"/>
                    </w:rPr>
                    <w:t>き</w:t>
                  </w:r>
                  <w:r w:rsidRPr="00841016">
                    <w:rPr>
                      <w:rFonts w:ascii="ＭＳ 明朝" w:hAnsi="Times New Roman" w:hint="eastAsia"/>
                      <w:szCs w:val="21"/>
                    </w:rPr>
                    <w:t>落した時に成立するものとします。</w:t>
                  </w:r>
                </w:p>
                <w:p w14:paraId="5076395C"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料金等の払込契約が成立した場合、当組合は、依頼内容に</w:t>
                  </w:r>
                  <w:r w:rsidRPr="00841016">
                    <w:rPr>
                      <w:rFonts w:ascii="ＭＳ 明朝" w:hAnsi="Times New Roman" w:hint="eastAsia"/>
                      <w:b/>
                      <w:color w:val="0000FF"/>
                      <w:szCs w:val="21"/>
                      <w:u w:val="single"/>
                    </w:rPr>
                    <w:t>基</w:t>
                  </w:r>
                  <w:r w:rsidRPr="00841016">
                    <w:rPr>
                      <w:rFonts w:ascii="ＭＳ 明朝" w:hAnsi="Times New Roman" w:hint="eastAsia"/>
                      <w:szCs w:val="21"/>
                    </w:rPr>
                    <w:t>づいて、契約先へは払込成立結果の通知、収納機関へは成立後払込電文の発信を行います。</w:t>
                  </w:r>
                </w:p>
              </w:tc>
            </w:tr>
            <w:tr w:rsidR="004F6721" w:rsidRPr="00841016" w14:paraId="2B04D304" w14:textId="77777777" w:rsidTr="002736E7">
              <w:trPr>
                <w:cantSplit/>
              </w:trPr>
              <w:tc>
                <w:tcPr>
                  <w:tcW w:w="992" w:type="dxa"/>
                  <w:shd w:val="pct12" w:color="auto" w:fill="auto"/>
                </w:tcPr>
                <w:p w14:paraId="65CC3DC4"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c</w:t>
                  </w:r>
                </w:p>
              </w:tc>
              <w:tc>
                <w:tcPr>
                  <w:tcW w:w="8045" w:type="dxa"/>
                </w:tcPr>
                <w:p w14:paraId="676A75AC" w14:textId="77777777" w:rsidR="004F6721" w:rsidRPr="00841016" w:rsidRDefault="004F6721" w:rsidP="004F6721">
                  <w:pPr>
                    <w:snapToGrid w:val="0"/>
                    <w:spacing w:before="60" w:after="60" w:line="280" w:lineRule="atLeast"/>
                    <w:rPr>
                      <w:rFonts w:ascii="ＭＳ ゴシック" w:eastAsia="ＭＳ ゴシック" w:hAnsi="Arial"/>
                      <w:b/>
                      <w:szCs w:val="21"/>
                    </w:rPr>
                  </w:pPr>
                  <w:r w:rsidRPr="00841016">
                    <w:rPr>
                      <w:rFonts w:ascii="ＭＳ ゴシック" w:eastAsia="ＭＳ ゴシック" w:hAnsi="Arial" w:hint="eastAsia"/>
                      <w:b/>
                      <w:szCs w:val="21"/>
                    </w:rPr>
                    <w:t>払込取引の取消</w:t>
                  </w:r>
                  <w:r w:rsidRPr="00841016">
                    <w:rPr>
                      <w:rFonts w:ascii="ＭＳ ゴシック" w:eastAsia="ＭＳ ゴシック" w:hAnsi="Arial" w:hint="eastAsia"/>
                      <w:color w:val="0000FF"/>
                      <w:szCs w:val="21"/>
                      <w:u w:val="single"/>
                    </w:rPr>
                    <w:t>し</w:t>
                  </w:r>
                  <w:r w:rsidRPr="00841016">
                    <w:rPr>
                      <w:rFonts w:ascii="ＭＳ ゴシック" w:eastAsia="ＭＳ ゴシック" w:hAnsi="Arial" w:hint="eastAsia"/>
                      <w:b/>
                      <w:szCs w:val="21"/>
                    </w:rPr>
                    <w:t>等</w:t>
                  </w:r>
                </w:p>
                <w:p w14:paraId="7A312FC8"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料金等の払込みにかかる契約の成立後は、契約者は料金等の払込みの取引依頼を取消</w:t>
                  </w:r>
                  <w:r w:rsidRPr="00841016">
                    <w:rPr>
                      <w:rFonts w:ascii="ＭＳ 明朝" w:hAnsi="Times New Roman" w:hint="eastAsia"/>
                      <w:b/>
                      <w:color w:val="0000FF"/>
                      <w:szCs w:val="21"/>
                      <w:u w:val="single"/>
                    </w:rPr>
                    <w:t>し、</w:t>
                  </w:r>
                  <w:r w:rsidRPr="00841016">
                    <w:rPr>
                      <w:rFonts w:ascii="ＭＳ 明朝" w:hAnsi="Times New Roman" w:hint="eastAsia"/>
                      <w:szCs w:val="21"/>
                    </w:rPr>
                    <w:t>または訂正することはできません。</w:t>
                  </w:r>
                </w:p>
                <w:p w14:paraId="4C0305DD"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収納機関からの連絡により、処理済みの料金等の払込みが取り消されることがあります。料金等の払込みが取り消された場合、当組合は契約者の承諾なしに、当該払込みにかかる金額を当組合所定の方法により、当該払込みの契約口座に戻し入れます。この場合、払込手数料等相当額は返金いたしません。</w:t>
                  </w:r>
                </w:p>
              </w:tc>
            </w:tr>
            <w:tr w:rsidR="004F6721" w:rsidRPr="00841016" w14:paraId="586318A7" w14:textId="77777777" w:rsidTr="002736E7">
              <w:trPr>
                <w:cantSplit/>
              </w:trPr>
              <w:tc>
                <w:tcPr>
                  <w:tcW w:w="992" w:type="dxa"/>
                  <w:shd w:val="pct12" w:color="auto" w:fill="auto"/>
                </w:tcPr>
                <w:p w14:paraId="7320113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d</w:t>
                  </w:r>
                </w:p>
              </w:tc>
              <w:tc>
                <w:tcPr>
                  <w:tcW w:w="8045" w:type="dxa"/>
                </w:tcPr>
                <w:p w14:paraId="3041B091" w14:textId="77777777" w:rsidR="004F6721" w:rsidRPr="00841016" w:rsidRDefault="004F6721" w:rsidP="004F6721">
                  <w:pPr>
                    <w:snapToGrid w:val="0"/>
                    <w:spacing w:before="60" w:after="60" w:line="280" w:lineRule="atLeast"/>
                    <w:rPr>
                      <w:rFonts w:ascii="ＭＳ ゴシック" w:eastAsia="ＭＳ ゴシック" w:hAnsi="Arial"/>
                      <w:b/>
                      <w:szCs w:val="21"/>
                    </w:rPr>
                  </w:pPr>
                  <w:r w:rsidRPr="00841016">
                    <w:rPr>
                      <w:rFonts w:ascii="ＭＳ ゴシック" w:eastAsia="ＭＳ ゴシック" w:hAnsi="Arial" w:hint="eastAsia"/>
                      <w:b/>
                      <w:szCs w:val="21"/>
                    </w:rPr>
                    <w:t>払込みの不能</w:t>
                  </w:r>
                </w:p>
                <w:p w14:paraId="631F8410"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次のいずれかに該当する場合、契約者は収納サービスによる払込みの取引はできません。これに起因して契約者が料金等の払込みを行うことができず、契約者に損害が発生しても、当組合は責任を負いません。</w:t>
                  </w:r>
                </w:p>
                <w:p w14:paraId="4B1A4E67"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(a)</w:t>
                  </w:r>
                  <w:r w:rsidRPr="00841016">
                    <w:rPr>
                      <w:rFonts w:ascii="ＭＳ 明朝" w:hAnsi="Times New Roman" w:hint="eastAsia"/>
                      <w:szCs w:val="21"/>
                    </w:rPr>
                    <w:t>本規定第19条免責条項等に該当するとき。</w:t>
                  </w:r>
                </w:p>
                <w:p w14:paraId="4B3E912C"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(b)</w:t>
                  </w:r>
                  <w:r w:rsidRPr="00841016">
                    <w:rPr>
                      <w:rFonts w:ascii="ＭＳ 明朝" w:hAnsi="Times New Roman" w:hint="eastAsia"/>
                      <w:szCs w:val="21"/>
                    </w:rPr>
                    <w:t>料金等の払込金額が契約口座から払戻すことのできる金額（当座貸越を利用できる範囲内の金額を含みます。）を超えるとき。</w:t>
                  </w:r>
                </w:p>
                <w:p w14:paraId="3A5410F6"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(c)</w:t>
                  </w:r>
                  <w:r w:rsidRPr="00841016">
                    <w:rPr>
                      <w:rFonts w:ascii="ＭＳ 明朝" w:hAnsi="Times New Roman" w:hint="eastAsia"/>
                      <w:szCs w:val="21"/>
                    </w:rPr>
                    <w:t>払込みを行う契約口座が解約済みのとき。</w:t>
                  </w:r>
                </w:p>
                <w:p w14:paraId="461B8E40"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(d)</w:t>
                  </w:r>
                  <w:r w:rsidRPr="00841016">
                    <w:rPr>
                      <w:rFonts w:ascii="ＭＳ 明朝" w:hAnsi="Times New Roman" w:hint="eastAsia"/>
                      <w:szCs w:val="21"/>
                    </w:rPr>
                    <w:t>契約者から契約口座について支払停止の届出があり、それに</w:t>
                  </w:r>
                  <w:r w:rsidRPr="00841016">
                    <w:rPr>
                      <w:rFonts w:ascii="ＭＳ 明朝" w:hAnsi="Times New Roman" w:hint="eastAsia"/>
                      <w:b/>
                      <w:color w:val="0000FF"/>
                      <w:szCs w:val="21"/>
                      <w:u w:val="single"/>
                    </w:rPr>
                    <w:t>基</w:t>
                  </w:r>
                  <w:r w:rsidRPr="00841016">
                    <w:rPr>
                      <w:rFonts w:ascii="ＭＳ 明朝" w:hAnsi="Times New Roman" w:hint="eastAsia"/>
                      <w:szCs w:val="21"/>
                    </w:rPr>
                    <w:t>づき当組合が所定の手続をとったとき。</w:t>
                  </w:r>
                </w:p>
                <w:p w14:paraId="2A2D01C5"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(e)</w:t>
                  </w:r>
                  <w:r w:rsidRPr="00841016">
                    <w:rPr>
                      <w:rFonts w:ascii="ＭＳ 明朝" w:hAnsi="Times New Roman" w:hint="eastAsia"/>
                      <w:szCs w:val="21"/>
                    </w:rPr>
                    <w:t>収納機関から納付情報</w:t>
                  </w:r>
                  <w:r w:rsidRPr="00841016">
                    <w:rPr>
                      <w:rFonts w:ascii="ＭＳ 明朝" w:hAnsi="Times New Roman" w:hint="eastAsia"/>
                      <w:b/>
                      <w:color w:val="0000FF"/>
                      <w:szCs w:val="21"/>
                      <w:u w:val="single"/>
                    </w:rPr>
                    <w:t>、</w:t>
                  </w:r>
                  <w:r w:rsidRPr="00841016">
                    <w:rPr>
                      <w:rFonts w:ascii="ＭＳ 明朝" w:hAnsi="Times New Roman" w:hint="eastAsia"/>
                      <w:szCs w:val="21"/>
                    </w:rPr>
                    <w:t>または請求情報についての所定の確認ができないとき。</w:t>
                  </w:r>
                </w:p>
                <w:p w14:paraId="1BA9B836"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(f)</w:t>
                  </w:r>
                  <w:r w:rsidRPr="00841016">
                    <w:rPr>
                      <w:rFonts w:ascii="ＭＳ 明朝" w:hAnsi="Times New Roman" w:hint="eastAsia"/>
                      <w:szCs w:val="21"/>
                    </w:rPr>
                    <w:t>当組合所定の回数を超えて、所定の項目を誤って契約者の端末に入力したとき。</w:t>
                  </w:r>
                </w:p>
                <w:p w14:paraId="590CBAB2"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(g)</w:t>
                  </w:r>
                  <w:r w:rsidRPr="00841016">
                    <w:rPr>
                      <w:rFonts w:ascii="ＭＳ 明朝" w:hAnsi="Times New Roman" w:hint="eastAsia"/>
                      <w:szCs w:val="21"/>
                    </w:rPr>
                    <w:t>差押等やむを得ない事情があり、当組合が払込みを不適当と認めたとき。</w:t>
                  </w:r>
                </w:p>
              </w:tc>
            </w:tr>
            <w:tr w:rsidR="004F6721" w:rsidRPr="00841016" w14:paraId="5ED95022" w14:textId="77777777" w:rsidTr="002736E7">
              <w:trPr>
                <w:cantSplit/>
              </w:trPr>
              <w:tc>
                <w:tcPr>
                  <w:tcW w:w="992" w:type="dxa"/>
                  <w:shd w:val="pct12" w:color="auto" w:fill="auto"/>
                </w:tcPr>
                <w:p w14:paraId="6CB59E4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e</w:t>
                  </w:r>
                </w:p>
              </w:tc>
              <w:tc>
                <w:tcPr>
                  <w:tcW w:w="8045" w:type="dxa"/>
                </w:tcPr>
                <w:p w14:paraId="0E85DAF2" w14:textId="77777777" w:rsidR="004F6721" w:rsidRPr="00841016" w:rsidRDefault="004F6721" w:rsidP="004F6721">
                  <w:pPr>
                    <w:snapToGrid w:val="0"/>
                    <w:spacing w:before="60" w:after="60" w:line="280" w:lineRule="atLeast"/>
                    <w:rPr>
                      <w:rFonts w:ascii="ＭＳ ゴシック" w:eastAsia="ＭＳ ゴシック" w:hAnsi="Arial"/>
                      <w:b/>
                      <w:szCs w:val="21"/>
                    </w:rPr>
                  </w:pPr>
                  <w:r w:rsidRPr="00841016">
                    <w:rPr>
                      <w:rFonts w:ascii="ＭＳ ゴシック" w:eastAsia="ＭＳ ゴシック" w:hAnsi="Arial" w:hint="eastAsia"/>
                      <w:b/>
                      <w:szCs w:val="21"/>
                    </w:rPr>
                    <w:t>取引内容の確認等</w:t>
                  </w:r>
                </w:p>
                <w:p w14:paraId="402D1E9A"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払込みの取引後は、</w:t>
                  </w:r>
                  <w:r w:rsidRPr="00841016">
                    <w:rPr>
                      <w:rFonts w:ascii="ＭＳ 明朝" w:hAnsi="Times New Roman" w:hint="eastAsia"/>
                      <w:b/>
                      <w:color w:val="0000FF"/>
                      <w:szCs w:val="21"/>
                      <w:u w:val="single"/>
                    </w:rPr>
                    <w:t>速</w:t>
                  </w:r>
                  <w:r w:rsidRPr="00841016">
                    <w:rPr>
                      <w:rFonts w:ascii="ＭＳ 明朝" w:hAnsi="Times New Roman" w:hint="eastAsia"/>
                      <w:szCs w:val="21"/>
                    </w:rPr>
                    <w:t>やかに該当する貯金通帳への記入、当座勘定照合表、または第28条に定める照会機能により、取引内容を照合してください。万一、取引内容・残高に相違がある場合は、直ちにその旨をお取引店にご連絡ください。</w:t>
                  </w:r>
                </w:p>
                <w:p w14:paraId="1DFBC5A0"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取引内容・残高に相違がある場合において、契約者と当組合の間で疑義が生じたときは、当組合が保存する電磁的記録等の記録内容を正当なものとして取</w:t>
                  </w:r>
                  <w:r w:rsidRPr="00841016">
                    <w:rPr>
                      <w:rFonts w:ascii="ＭＳ 明朝" w:hAnsi="Times New Roman" w:hint="eastAsia"/>
                      <w:b/>
                      <w:color w:val="0000FF"/>
                      <w:szCs w:val="21"/>
                      <w:u w:val="single"/>
                    </w:rPr>
                    <w:t>り</w:t>
                  </w:r>
                  <w:r w:rsidRPr="00841016">
                    <w:rPr>
                      <w:rFonts w:ascii="ＭＳ 明朝" w:hAnsi="Times New Roman" w:hint="eastAsia"/>
                      <w:szCs w:val="21"/>
                    </w:rPr>
                    <w:t>扱います。</w:t>
                  </w:r>
                </w:p>
              </w:tc>
            </w:tr>
          </w:tbl>
          <w:p w14:paraId="51E40D5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0A9929B0" w14:textId="77777777" w:rsidTr="002736E7">
              <w:trPr>
                <w:cantSplit/>
              </w:trPr>
              <w:tc>
                <w:tcPr>
                  <w:tcW w:w="992" w:type="dxa"/>
                  <w:shd w:val="pct12" w:color="auto" w:fill="auto"/>
                </w:tcPr>
                <w:p w14:paraId="34E13034"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3E03140E" w14:textId="77777777" w:rsidR="004F6721" w:rsidRPr="00841016" w:rsidRDefault="004F6721" w:rsidP="004F6721">
                  <w:pPr>
                    <w:snapToGrid w:val="0"/>
                    <w:spacing w:before="60" w:after="60" w:line="280" w:lineRule="atLeast"/>
                    <w:rPr>
                      <w:rFonts w:ascii="ＭＳ ゴシック" w:eastAsia="ＭＳ ゴシック" w:hAnsi="Arial"/>
                      <w:b/>
                      <w:szCs w:val="21"/>
                    </w:rPr>
                  </w:pPr>
                  <w:r w:rsidRPr="00841016">
                    <w:rPr>
                      <w:rFonts w:ascii="ＭＳ ゴシック" w:eastAsia="ＭＳ ゴシック" w:hAnsi="Arial" w:hint="eastAsia"/>
                      <w:b/>
                      <w:szCs w:val="21"/>
                    </w:rPr>
                    <w:t>取引の成立</w:t>
                  </w:r>
                </w:p>
                <w:p w14:paraId="17253CC6"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本規定第10条</w:t>
                  </w:r>
                  <w:r w:rsidRPr="00841016">
                    <w:rPr>
                      <w:rFonts w:ascii="ＭＳ 明朝" w:hAnsi="Times New Roman" w:hint="eastAsia"/>
                      <w:b/>
                      <w:color w:val="FF0000"/>
                      <w:szCs w:val="21"/>
                      <w:u w:val="single"/>
                    </w:rPr>
                    <w:t>第</w:t>
                  </w:r>
                  <w:r w:rsidRPr="00841016">
                    <w:rPr>
                      <w:rFonts w:ascii="ＭＳ 明朝" w:hAnsi="Times New Roman" w:hint="eastAsia"/>
                      <w:szCs w:val="21"/>
                    </w:rPr>
                    <w:t>1</w:t>
                  </w:r>
                  <w:r w:rsidRPr="00841016">
                    <w:rPr>
                      <w:rFonts w:ascii="ＭＳ 明朝" w:hAnsi="Times New Roman" w:hint="eastAsia"/>
                      <w:b/>
                      <w:color w:val="FF0000"/>
                      <w:szCs w:val="21"/>
                      <w:u w:val="single"/>
                    </w:rPr>
                    <w:t>項</w:t>
                  </w:r>
                  <w:r w:rsidRPr="00841016">
                    <w:rPr>
                      <w:rFonts w:ascii="ＭＳ 明朝" w:hAnsi="Times New Roman" w:hint="eastAsia"/>
                      <w:szCs w:val="21"/>
                    </w:rPr>
                    <w:t>および</w:t>
                  </w:r>
                  <w:r w:rsidRPr="00841016">
                    <w:rPr>
                      <w:rFonts w:ascii="ＭＳ 明朝" w:hAnsi="Times New Roman" w:hint="eastAsia"/>
                      <w:b/>
                      <w:color w:val="FF0000"/>
                      <w:szCs w:val="21"/>
                      <w:u w:val="single"/>
                    </w:rPr>
                    <w:t>第</w:t>
                  </w:r>
                  <w:r w:rsidRPr="00841016">
                    <w:rPr>
                      <w:rFonts w:ascii="ＭＳ 明朝" w:hAnsi="Times New Roman" w:hint="eastAsia"/>
                      <w:szCs w:val="21"/>
                    </w:rPr>
                    <w:t>2</w:t>
                  </w:r>
                  <w:r w:rsidRPr="00841016">
                    <w:rPr>
                      <w:rFonts w:ascii="ＭＳ 明朝" w:hAnsi="Times New Roman" w:hint="eastAsia"/>
                      <w:b/>
                      <w:color w:val="FF0000"/>
                      <w:szCs w:val="21"/>
                      <w:u w:val="single"/>
                    </w:rPr>
                    <w:t>項</w:t>
                  </w:r>
                  <w:r w:rsidRPr="00841016">
                    <w:rPr>
                      <w:rFonts w:ascii="ＭＳ 明朝" w:hAnsi="Times New Roman" w:hint="eastAsia"/>
                      <w:szCs w:val="21"/>
                    </w:rPr>
                    <w:t>による取引依頼の確定時に、料金等の払込金額を、当組合の普通貯金規定（総合口座取引規定を含みます。）、当座勘定規定にかかわらず、貯金通帳および貯金払戻請求書または当座小切手の提出を省略のうえ、契約口座から自動的に引落します。</w:t>
                  </w:r>
                </w:p>
              </w:tc>
            </w:tr>
            <w:tr w:rsidR="004F6721" w:rsidRPr="00841016" w14:paraId="10898171" w14:textId="77777777" w:rsidTr="002736E7">
              <w:trPr>
                <w:cantSplit/>
              </w:trPr>
              <w:tc>
                <w:tcPr>
                  <w:tcW w:w="992" w:type="dxa"/>
                  <w:shd w:val="pct12" w:color="auto" w:fill="auto"/>
                </w:tcPr>
                <w:p w14:paraId="30E0E96E"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3F67E60C" w14:textId="77777777" w:rsidR="004F6721" w:rsidRPr="00841016" w:rsidRDefault="004F6721" w:rsidP="004F6721">
                  <w:pPr>
                    <w:snapToGrid w:val="0"/>
                    <w:spacing w:before="60" w:after="60" w:line="280" w:lineRule="atLeast"/>
                    <w:rPr>
                      <w:rFonts w:ascii="ＭＳ ゴシック" w:eastAsia="ＭＳ ゴシック" w:hAnsi="Arial"/>
                      <w:b/>
                      <w:szCs w:val="21"/>
                    </w:rPr>
                  </w:pPr>
                  <w:r w:rsidRPr="00841016">
                    <w:rPr>
                      <w:rFonts w:ascii="ＭＳ ゴシック" w:eastAsia="ＭＳ ゴシック" w:hAnsi="Arial" w:hint="eastAsia"/>
                      <w:b/>
                      <w:szCs w:val="21"/>
                    </w:rPr>
                    <w:t>契約の成立</w:t>
                  </w:r>
                </w:p>
                <w:p w14:paraId="0FF11FF9"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料金等の払込契約は、料金等の払込金額を当組合が契約口座から引落した時に成立するものとします。</w:t>
                  </w:r>
                </w:p>
                <w:p w14:paraId="30643D1E"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料金等の払込契約が成立した場合、当組合は、依頼内容に</w:t>
                  </w:r>
                  <w:r w:rsidRPr="00841016">
                    <w:rPr>
                      <w:rFonts w:ascii="ＭＳ 明朝" w:hAnsi="Times New Roman" w:hint="eastAsia"/>
                      <w:b/>
                      <w:color w:val="FF0000"/>
                      <w:szCs w:val="21"/>
                      <w:u w:val="single"/>
                    </w:rPr>
                    <w:t>もと</w:t>
                  </w:r>
                  <w:r w:rsidRPr="00841016">
                    <w:rPr>
                      <w:rFonts w:ascii="ＭＳ 明朝" w:hAnsi="Times New Roman" w:hint="eastAsia"/>
                      <w:szCs w:val="21"/>
                    </w:rPr>
                    <w:t>づいて、契約先へは払込成立結果の通知、収納機関へは成立後払込電文の発信を行います。</w:t>
                  </w:r>
                </w:p>
              </w:tc>
            </w:tr>
            <w:tr w:rsidR="004F6721" w:rsidRPr="00841016" w14:paraId="31CCD15A" w14:textId="77777777" w:rsidTr="002736E7">
              <w:trPr>
                <w:cantSplit/>
              </w:trPr>
              <w:tc>
                <w:tcPr>
                  <w:tcW w:w="992" w:type="dxa"/>
                  <w:shd w:val="pct12" w:color="auto" w:fill="auto"/>
                </w:tcPr>
                <w:p w14:paraId="063781DA"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3</w:t>
                  </w:r>
                  <w:r w:rsidRPr="00841016">
                    <w:rPr>
                      <w:rFonts w:ascii="ＭＳ ゴシック" w:eastAsia="ＭＳ ゴシック" w:hAnsi="Arial"/>
                      <w:b/>
                      <w:color w:val="FF0000"/>
                      <w:szCs w:val="21"/>
                      <w:u w:val="single"/>
                    </w:rPr>
                    <w:t>)</w:t>
                  </w:r>
                </w:p>
              </w:tc>
              <w:tc>
                <w:tcPr>
                  <w:tcW w:w="8045" w:type="dxa"/>
                </w:tcPr>
                <w:p w14:paraId="1A7D4BB5" w14:textId="77777777" w:rsidR="004F6721" w:rsidRPr="00841016" w:rsidRDefault="004F6721" w:rsidP="004F6721">
                  <w:pPr>
                    <w:snapToGrid w:val="0"/>
                    <w:spacing w:before="60" w:after="60" w:line="280" w:lineRule="atLeast"/>
                    <w:rPr>
                      <w:rFonts w:ascii="ＭＳ ゴシック" w:eastAsia="ＭＳ ゴシック" w:hAnsi="Arial"/>
                      <w:b/>
                      <w:szCs w:val="21"/>
                    </w:rPr>
                  </w:pPr>
                  <w:r w:rsidRPr="00841016">
                    <w:rPr>
                      <w:rFonts w:ascii="ＭＳ ゴシック" w:eastAsia="ＭＳ ゴシック" w:hAnsi="Arial" w:hint="eastAsia"/>
                      <w:b/>
                      <w:szCs w:val="21"/>
                    </w:rPr>
                    <w:t>払込取引の取消等</w:t>
                  </w:r>
                </w:p>
                <w:p w14:paraId="53CE2B7B"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料金等の払込みにかかる契約の成立後は、契約者は料金等の払込みの取引依頼を取消または訂正することはできません。</w:t>
                  </w:r>
                </w:p>
                <w:p w14:paraId="2766E786"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収納機関からの連絡により、処理済みの料金等の払込みが取り消されることがあります。料金等の払込みが取り消された場合、当組合は契約者の承諾なしに、当該払込みにかかる金額を当組合所定の方法により、当該払込みの契約口座に戻し入れます。この場合、払込手数料等相当額は返金いたしません。</w:t>
                  </w:r>
                </w:p>
              </w:tc>
            </w:tr>
            <w:tr w:rsidR="004F6721" w:rsidRPr="00841016" w14:paraId="40F2532C" w14:textId="77777777" w:rsidTr="002736E7">
              <w:trPr>
                <w:cantSplit/>
              </w:trPr>
              <w:tc>
                <w:tcPr>
                  <w:tcW w:w="992" w:type="dxa"/>
                  <w:shd w:val="pct12" w:color="auto" w:fill="auto"/>
                </w:tcPr>
                <w:p w14:paraId="1988431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4</w:t>
                  </w:r>
                  <w:r w:rsidRPr="00841016">
                    <w:rPr>
                      <w:rFonts w:ascii="ＭＳ ゴシック" w:eastAsia="ＭＳ ゴシック" w:hAnsi="Arial"/>
                      <w:b/>
                      <w:color w:val="FF0000"/>
                      <w:szCs w:val="21"/>
                      <w:u w:val="single"/>
                    </w:rPr>
                    <w:t>)</w:t>
                  </w:r>
                </w:p>
              </w:tc>
              <w:tc>
                <w:tcPr>
                  <w:tcW w:w="8045" w:type="dxa"/>
                </w:tcPr>
                <w:p w14:paraId="1B827138" w14:textId="77777777" w:rsidR="004F6721" w:rsidRPr="00841016" w:rsidRDefault="004F6721" w:rsidP="004F6721">
                  <w:pPr>
                    <w:snapToGrid w:val="0"/>
                    <w:spacing w:before="60" w:after="60" w:line="280" w:lineRule="atLeast"/>
                    <w:rPr>
                      <w:rFonts w:ascii="ＭＳ ゴシック" w:eastAsia="ＭＳ ゴシック" w:hAnsi="Arial"/>
                      <w:b/>
                      <w:szCs w:val="21"/>
                    </w:rPr>
                  </w:pPr>
                  <w:r w:rsidRPr="00841016">
                    <w:rPr>
                      <w:rFonts w:ascii="ＭＳ ゴシック" w:eastAsia="ＭＳ ゴシック" w:hAnsi="Arial" w:hint="eastAsia"/>
                      <w:b/>
                      <w:szCs w:val="21"/>
                    </w:rPr>
                    <w:t>払込みの不能</w:t>
                  </w:r>
                </w:p>
                <w:p w14:paraId="763E3D18"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次のいずれかに該当する場合、契約者は収納サービスによる払込みの取引はできません。これに起因して契約者が料金等の払込みを行うことができず、契約者に損害が発生しても、当組合は責任を負いません。</w:t>
                  </w:r>
                </w:p>
                <w:p w14:paraId="4CBAB40F"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ア</w:t>
                  </w:r>
                  <w:r w:rsidRPr="00841016">
                    <w:rPr>
                      <w:rFonts w:ascii="ＭＳ 明朝" w:hAnsi="Times New Roman" w:hint="eastAsia"/>
                      <w:szCs w:val="21"/>
                    </w:rPr>
                    <w:t>本規定第19条免責条項等に該当するとき。</w:t>
                  </w:r>
                </w:p>
                <w:p w14:paraId="319A847C"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イ</w:t>
                  </w:r>
                  <w:r w:rsidRPr="00841016">
                    <w:rPr>
                      <w:rFonts w:ascii="ＭＳ 明朝" w:hAnsi="Times New Roman" w:hint="eastAsia"/>
                      <w:szCs w:val="21"/>
                    </w:rPr>
                    <w:t>料金等の払込金額が契約口座から払戻すことのできる金額（当座貸越を利用できる範囲内の金額を含みます。）を超えるとき。</w:t>
                  </w:r>
                </w:p>
                <w:p w14:paraId="0FD94525"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ウ</w:t>
                  </w:r>
                  <w:r w:rsidRPr="00841016">
                    <w:rPr>
                      <w:rFonts w:ascii="ＭＳ 明朝" w:hAnsi="Times New Roman" w:hint="eastAsia"/>
                      <w:szCs w:val="21"/>
                    </w:rPr>
                    <w:t>払込みを行う契約口座が解約済みのとき。</w:t>
                  </w:r>
                </w:p>
                <w:p w14:paraId="1D3E437B"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エ</w:t>
                  </w:r>
                  <w:r w:rsidRPr="00841016">
                    <w:rPr>
                      <w:rFonts w:ascii="ＭＳ 明朝" w:hAnsi="Times New Roman" w:hint="eastAsia"/>
                      <w:szCs w:val="21"/>
                    </w:rPr>
                    <w:t>契約者から契約口座について支払停止の届出があり、それに</w:t>
                  </w:r>
                  <w:r w:rsidRPr="00841016">
                    <w:rPr>
                      <w:rFonts w:ascii="ＭＳ 明朝" w:hAnsi="Times New Roman" w:hint="eastAsia"/>
                      <w:b/>
                      <w:color w:val="FF0000"/>
                      <w:szCs w:val="21"/>
                      <w:u w:val="single"/>
                    </w:rPr>
                    <w:t>もと</w:t>
                  </w:r>
                  <w:r w:rsidRPr="00841016">
                    <w:rPr>
                      <w:rFonts w:ascii="ＭＳ 明朝" w:hAnsi="Times New Roman" w:hint="eastAsia"/>
                      <w:szCs w:val="21"/>
                    </w:rPr>
                    <w:t>づき当組合が所定の手続をとったとき。</w:t>
                  </w:r>
                </w:p>
                <w:p w14:paraId="78AF9182"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オ</w:t>
                  </w:r>
                  <w:r w:rsidRPr="00841016">
                    <w:rPr>
                      <w:rFonts w:ascii="ＭＳ 明朝" w:hAnsi="Times New Roman" w:hint="eastAsia"/>
                      <w:szCs w:val="21"/>
                    </w:rPr>
                    <w:t>収納機関から納付情報または請求情報についての所定の確認ができないとき。</w:t>
                  </w:r>
                </w:p>
                <w:p w14:paraId="026E218A"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カ</w:t>
                  </w:r>
                  <w:r w:rsidRPr="00841016">
                    <w:rPr>
                      <w:rFonts w:ascii="ＭＳ 明朝" w:hAnsi="Times New Roman" w:hint="eastAsia"/>
                      <w:szCs w:val="21"/>
                    </w:rPr>
                    <w:t>当組合所定の回数を超えて、所定の項目を誤って契約者の端末に入力したとき。</w:t>
                  </w:r>
                </w:p>
                <w:p w14:paraId="5609619B"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キ</w:t>
                  </w:r>
                  <w:r w:rsidRPr="00841016">
                    <w:rPr>
                      <w:rFonts w:ascii="ＭＳ 明朝" w:hAnsi="Times New Roman" w:hint="eastAsia"/>
                      <w:szCs w:val="21"/>
                    </w:rPr>
                    <w:t>差押等やむを得ない事情があり、当組合が払込みを不適当と認めたとき。</w:t>
                  </w:r>
                </w:p>
              </w:tc>
            </w:tr>
            <w:tr w:rsidR="004F6721" w:rsidRPr="00841016" w14:paraId="54C851F0" w14:textId="77777777" w:rsidTr="002736E7">
              <w:trPr>
                <w:cantSplit/>
              </w:trPr>
              <w:tc>
                <w:tcPr>
                  <w:tcW w:w="992" w:type="dxa"/>
                  <w:shd w:val="pct12" w:color="auto" w:fill="auto"/>
                </w:tcPr>
                <w:p w14:paraId="2B6DA3FD"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5</w:t>
                  </w:r>
                  <w:r w:rsidRPr="00841016">
                    <w:rPr>
                      <w:rFonts w:ascii="ＭＳ ゴシック" w:eastAsia="ＭＳ ゴシック" w:hAnsi="Arial"/>
                      <w:b/>
                      <w:color w:val="FF0000"/>
                      <w:szCs w:val="21"/>
                      <w:u w:val="single"/>
                    </w:rPr>
                    <w:t>)</w:t>
                  </w:r>
                </w:p>
              </w:tc>
              <w:tc>
                <w:tcPr>
                  <w:tcW w:w="8045" w:type="dxa"/>
                </w:tcPr>
                <w:p w14:paraId="2838F50E" w14:textId="77777777" w:rsidR="004F6721" w:rsidRPr="00841016" w:rsidRDefault="004F6721" w:rsidP="004F6721">
                  <w:pPr>
                    <w:snapToGrid w:val="0"/>
                    <w:spacing w:before="60" w:after="60" w:line="280" w:lineRule="atLeast"/>
                    <w:rPr>
                      <w:rFonts w:ascii="ＭＳ ゴシック" w:eastAsia="ＭＳ ゴシック" w:hAnsi="Arial"/>
                      <w:b/>
                      <w:szCs w:val="21"/>
                    </w:rPr>
                  </w:pPr>
                  <w:r w:rsidRPr="00841016">
                    <w:rPr>
                      <w:rFonts w:ascii="ＭＳ ゴシック" w:eastAsia="ＭＳ ゴシック" w:hAnsi="Arial" w:hint="eastAsia"/>
                      <w:b/>
                      <w:szCs w:val="21"/>
                    </w:rPr>
                    <w:t>取引内容の確認等</w:t>
                  </w:r>
                </w:p>
                <w:p w14:paraId="2C1DF341"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払込みの取引後は、</w:t>
                  </w:r>
                  <w:r w:rsidRPr="00841016">
                    <w:rPr>
                      <w:rFonts w:ascii="ＭＳ 明朝" w:hAnsi="Times New Roman" w:hint="eastAsia"/>
                      <w:b/>
                      <w:color w:val="FF0000"/>
                      <w:szCs w:val="21"/>
                      <w:u w:val="single"/>
                    </w:rPr>
                    <w:t>すみ</w:t>
                  </w:r>
                  <w:r w:rsidRPr="00841016">
                    <w:rPr>
                      <w:rFonts w:ascii="ＭＳ 明朝" w:hAnsi="Times New Roman" w:hint="eastAsia"/>
                      <w:szCs w:val="21"/>
                    </w:rPr>
                    <w:t>やかに該当する貯金通帳への記入、当座勘定照合表、または第28条に定める照会機能により、取引内容を照合してください。万一、取引内容・残高に相違がある場合は、直ちにその旨をお取引店にご連絡ください。</w:t>
                  </w:r>
                </w:p>
                <w:p w14:paraId="1409BDF0"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取引内容・残高に相違がある場合において、契約者と当組合の間で疑義が生じたときは、当組合が保存する電磁的記録等の記録内容を正当なものとして取扱います。</w:t>
                  </w:r>
                </w:p>
              </w:tc>
            </w:tr>
          </w:tbl>
          <w:p w14:paraId="23FC556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2653BD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0B6794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13845D25" w14:textId="77777777" w:rsidTr="004F6721">
        <w:tc>
          <w:tcPr>
            <w:tcW w:w="300" w:type="pct"/>
          </w:tcPr>
          <w:p w14:paraId="7E9E3E89" w14:textId="3CFD78A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15</w:t>
            </w:r>
          </w:p>
          <w:p w14:paraId="17D2104C" w14:textId="7C3A8BF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tc>
        <w:tc>
          <w:tcPr>
            <w:tcW w:w="2000" w:type="pct"/>
            <w:tcMar>
              <w:top w:w="57" w:type="dxa"/>
              <w:left w:w="57" w:type="dxa"/>
              <w:bottom w:w="57" w:type="dxa"/>
              <w:right w:w="57" w:type="dxa"/>
            </w:tcMar>
          </w:tcPr>
          <w:p w14:paraId="70C7F74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4265ECB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B3793A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E295A9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331F712B" w14:textId="77777777" w:rsidTr="004F6721">
        <w:tc>
          <w:tcPr>
            <w:tcW w:w="300" w:type="pct"/>
          </w:tcPr>
          <w:p w14:paraId="57F620A4" w14:textId="08AAACC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15</w:t>
            </w:r>
          </w:p>
          <w:p w14:paraId="184F295E" w14:textId="4FC6FD3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tc>
        <w:tc>
          <w:tcPr>
            <w:tcW w:w="2000" w:type="pct"/>
            <w:tcMar>
              <w:top w:w="57" w:type="dxa"/>
              <w:left w:w="57" w:type="dxa"/>
              <w:bottom w:w="57" w:type="dxa"/>
              <w:right w:w="57" w:type="dxa"/>
            </w:tcMar>
          </w:tcPr>
          <w:p w14:paraId="2FF2C34E"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7</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領収書の取扱</w:t>
            </w:r>
            <w:r w:rsidRPr="00841016">
              <w:rPr>
                <w:rFonts w:ascii="ＭＳ 明朝" w:eastAsia="ＭＳ 明朝" w:hAnsi="Times New Roman" w:cs="Times New Roman" w:hint="eastAsia"/>
                <w:b/>
                <w:color w:val="0000FF"/>
                <w:szCs w:val="21"/>
                <w:u w:val="single"/>
              </w:rPr>
              <w:t>い</w:t>
            </w:r>
          </w:p>
        </w:tc>
        <w:tc>
          <w:tcPr>
            <w:tcW w:w="2000" w:type="pct"/>
            <w:tcMar>
              <w:top w:w="57" w:type="dxa"/>
              <w:left w:w="57" w:type="dxa"/>
              <w:bottom w:w="57" w:type="dxa"/>
              <w:right w:w="57" w:type="dxa"/>
            </w:tcMar>
          </w:tcPr>
          <w:p w14:paraId="0F3B5E1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7</w:t>
            </w:r>
            <w:r w:rsidRPr="00841016">
              <w:rPr>
                <w:rFonts w:ascii="ＭＳ 明朝" w:eastAsia="ＭＳ 明朝" w:hAnsi="Times New Roman" w:cs="Times New Roman" w:hint="eastAsia"/>
                <w:szCs w:val="21"/>
              </w:rPr>
              <w:tab/>
              <w:t>領収書の取扱</w:t>
            </w:r>
          </w:p>
        </w:tc>
        <w:tc>
          <w:tcPr>
            <w:tcW w:w="350" w:type="pct"/>
          </w:tcPr>
          <w:p w14:paraId="7395F25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A7E1CB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0FBA9C1F" w14:textId="77777777" w:rsidTr="004F6721">
        <w:tc>
          <w:tcPr>
            <w:tcW w:w="300" w:type="pct"/>
          </w:tcPr>
          <w:p w14:paraId="5845414E" w14:textId="0C10289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15</w:t>
            </w:r>
          </w:p>
          <w:p w14:paraId="73E7407F" w14:textId="170E626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tc>
        <w:tc>
          <w:tcPr>
            <w:tcW w:w="2000" w:type="pct"/>
            <w:tcMar>
              <w:top w:w="57" w:type="dxa"/>
              <w:left w:w="57" w:type="dxa"/>
              <w:bottom w:w="57" w:type="dxa"/>
              <w:right w:w="57" w:type="dxa"/>
            </w:tcMar>
          </w:tcPr>
          <w:p w14:paraId="09A24F50"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当組合は、料金等の払込みにかかる領収書（領収証書）を発行いたしません。</w:t>
            </w:r>
          </w:p>
        </w:tc>
        <w:tc>
          <w:tcPr>
            <w:tcW w:w="2000" w:type="pct"/>
            <w:tcMar>
              <w:top w:w="57" w:type="dxa"/>
              <w:left w:w="57" w:type="dxa"/>
              <w:bottom w:w="57" w:type="dxa"/>
              <w:right w:w="57" w:type="dxa"/>
            </w:tcMar>
          </w:tcPr>
          <w:p w14:paraId="32C95740"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当組合は、料金等の払込みにかかる領収書（領収証書）を発行いたしません。</w:t>
            </w:r>
          </w:p>
        </w:tc>
        <w:tc>
          <w:tcPr>
            <w:tcW w:w="350" w:type="pct"/>
          </w:tcPr>
          <w:p w14:paraId="71250C0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54AC02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48D3C45B" w14:textId="77777777" w:rsidTr="004F6721">
        <w:tc>
          <w:tcPr>
            <w:tcW w:w="300" w:type="pct"/>
          </w:tcPr>
          <w:p w14:paraId="0503FFB9" w14:textId="77E4B13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15</w:t>
            </w:r>
          </w:p>
          <w:p w14:paraId="05760100" w14:textId="788A307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tc>
        <w:tc>
          <w:tcPr>
            <w:tcW w:w="2000" w:type="pct"/>
            <w:tcMar>
              <w:top w:w="57" w:type="dxa"/>
              <w:left w:w="57" w:type="dxa"/>
              <w:bottom w:w="57" w:type="dxa"/>
              <w:right w:w="57" w:type="dxa"/>
            </w:tcMar>
          </w:tcPr>
          <w:p w14:paraId="1B111799"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収納機関の納付情報</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または請求情報の内容、収納機関での収納手続の結果やその他収納に関する照会等については、収納機関に直接お問い合わせください。</w:t>
            </w:r>
          </w:p>
        </w:tc>
        <w:tc>
          <w:tcPr>
            <w:tcW w:w="2000" w:type="pct"/>
            <w:tcMar>
              <w:top w:w="57" w:type="dxa"/>
              <w:left w:w="57" w:type="dxa"/>
              <w:bottom w:w="57" w:type="dxa"/>
              <w:right w:w="57" w:type="dxa"/>
            </w:tcMar>
          </w:tcPr>
          <w:p w14:paraId="79C2FDB4"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収納機関の納付情報または請求情報の内容、収納機関での収納手続</w:t>
            </w:r>
            <w:r w:rsidRPr="00841016">
              <w:rPr>
                <w:rFonts w:ascii="ＭＳ 明朝" w:eastAsia="ＭＳ 明朝" w:hAnsi="Times New Roman" w:cs="Times New Roman" w:hint="eastAsia"/>
                <w:b/>
                <w:color w:val="FF0000"/>
                <w:szCs w:val="21"/>
                <w:u w:val="single"/>
              </w:rPr>
              <w:t>き</w:t>
            </w:r>
            <w:r w:rsidRPr="00841016">
              <w:rPr>
                <w:rFonts w:ascii="ＭＳ 明朝" w:eastAsia="ＭＳ 明朝" w:hAnsi="Times New Roman" w:cs="Times New Roman" w:hint="eastAsia"/>
                <w:szCs w:val="21"/>
              </w:rPr>
              <w:t>の結果やその他収納に関する照会等については、収納機関に直接お問い合わせください。</w:t>
            </w:r>
          </w:p>
        </w:tc>
        <w:tc>
          <w:tcPr>
            <w:tcW w:w="350" w:type="pct"/>
          </w:tcPr>
          <w:p w14:paraId="488BDA4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841A13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7FBD63E7" w14:textId="77777777" w:rsidTr="004F6721">
        <w:tc>
          <w:tcPr>
            <w:tcW w:w="300" w:type="pct"/>
          </w:tcPr>
          <w:p w14:paraId="7F20A20F" w14:textId="2DCBB6B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15</w:t>
            </w:r>
          </w:p>
          <w:p w14:paraId="21F612D6" w14:textId="3252D9B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tc>
        <w:tc>
          <w:tcPr>
            <w:tcW w:w="2000" w:type="pct"/>
            <w:tcMar>
              <w:top w:w="57" w:type="dxa"/>
              <w:left w:w="57" w:type="dxa"/>
              <w:bottom w:w="57" w:type="dxa"/>
              <w:right w:w="57" w:type="dxa"/>
            </w:tcMar>
          </w:tcPr>
          <w:p w14:paraId="783D591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8</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サービスの利用停止</w:t>
            </w:r>
          </w:p>
        </w:tc>
        <w:tc>
          <w:tcPr>
            <w:tcW w:w="2000" w:type="pct"/>
            <w:tcMar>
              <w:top w:w="57" w:type="dxa"/>
              <w:left w:w="57" w:type="dxa"/>
              <w:bottom w:w="57" w:type="dxa"/>
              <w:right w:w="57" w:type="dxa"/>
            </w:tcMar>
          </w:tcPr>
          <w:p w14:paraId="649057F1"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8</w:t>
            </w:r>
            <w:r w:rsidRPr="00841016">
              <w:rPr>
                <w:rFonts w:ascii="ＭＳ 明朝" w:eastAsia="ＭＳ 明朝" w:hAnsi="Times New Roman" w:cs="Times New Roman" w:hint="eastAsia"/>
                <w:szCs w:val="21"/>
              </w:rPr>
              <w:tab/>
              <w:t>サービスの利用停止</w:t>
            </w:r>
          </w:p>
        </w:tc>
        <w:tc>
          <w:tcPr>
            <w:tcW w:w="350" w:type="pct"/>
          </w:tcPr>
          <w:p w14:paraId="108AB19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3CAA23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571DF2B" w14:textId="77777777" w:rsidTr="004F6721">
        <w:tc>
          <w:tcPr>
            <w:tcW w:w="300" w:type="pct"/>
          </w:tcPr>
          <w:p w14:paraId="1FAE8BE8" w14:textId="16FB76B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15</w:t>
            </w:r>
          </w:p>
          <w:p w14:paraId="063A07D8" w14:textId="15CA4E0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tc>
        <w:tc>
          <w:tcPr>
            <w:tcW w:w="2000" w:type="pct"/>
            <w:tcMar>
              <w:top w:w="57" w:type="dxa"/>
              <w:left w:w="57" w:type="dxa"/>
              <w:bottom w:w="57" w:type="dxa"/>
              <w:right w:w="57" w:type="dxa"/>
            </w:tcMar>
          </w:tcPr>
          <w:p w14:paraId="7B4BA4A9"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当組合</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または収納機関所定の回数を超えて、所定の項目の入力を誤った場合は、収納サービスの利用を停止することがあります。収納サービスの利用を再開するには、必要に応じて当組合</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または収納機関所定の手続を行ってください。</w:t>
            </w:r>
          </w:p>
        </w:tc>
        <w:tc>
          <w:tcPr>
            <w:tcW w:w="2000" w:type="pct"/>
            <w:tcMar>
              <w:top w:w="57" w:type="dxa"/>
              <w:left w:w="57" w:type="dxa"/>
              <w:bottom w:w="57" w:type="dxa"/>
              <w:right w:w="57" w:type="dxa"/>
            </w:tcMar>
          </w:tcPr>
          <w:p w14:paraId="1FF8D445"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当組合または収納機関所定の回数を超えて、所定の項目の入力を誤った場合は、収納サービスの利用を停止することがあります。収納サービスの利用を再開するには、必要に応じて当組合または収納機関所定の手続</w:t>
            </w:r>
            <w:r w:rsidRPr="00841016">
              <w:rPr>
                <w:rFonts w:ascii="ＭＳ 明朝" w:eastAsia="ＭＳ 明朝" w:hAnsi="Times New Roman" w:cs="Times New Roman" w:hint="eastAsia"/>
                <w:b/>
                <w:color w:val="FF0000"/>
                <w:szCs w:val="21"/>
                <w:u w:val="single"/>
              </w:rPr>
              <w:t>き</w:t>
            </w:r>
            <w:r w:rsidRPr="00841016">
              <w:rPr>
                <w:rFonts w:ascii="ＭＳ 明朝" w:eastAsia="ＭＳ 明朝" w:hAnsi="Times New Roman" w:cs="Times New Roman" w:hint="eastAsia"/>
                <w:szCs w:val="21"/>
              </w:rPr>
              <w:t>を行ってください。</w:t>
            </w:r>
          </w:p>
        </w:tc>
        <w:tc>
          <w:tcPr>
            <w:tcW w:w="350" w:type="pct"/>
          </w:tcPr>
          <w:p w14:paraId="27F40BB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871811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40562C9A" w14:textId="77777777" w:rsidTr="004F6721">
        <w:tc>
          <w:tcPr>
            <w:tcW w:w="300" w:type="pct"/>
          </w:tcPr>
          <w:p w14:paraId="4C8B349C" w14:textId="45ABBFD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15</w:t>
            </w:r>
          </w:p>
        </w:tc>
        <w:tc>
          <w:tcPr>
            <w:tcW w:w="2000" w:type="pct"/>
            <w:tcMar>
              <w:top w:w="57" w:type="dxa"/>
              <w:left w:w="57" w:type="dxa"/>
              <w:bottom w:w="57" w:type="dxa"/>
              <w:right w:w="57" w:type="dxa"/>
            </w:tcMar>
          </w:tcPr>
          <w:p w14:paraId="136E2329" w14:textId="77777777" w:rsidR="004F6721" w:rsidRPr="00841016" w:rsidRDefault="004F6721" w:rsidP="004F6721">
            <w:pPr>
              <w:widowControl/>
              <w:jc w:val="left"/>
              <w:rPr>
                <w:rFonts w:ascii="ＭＳ ゴシック" w:eastAsia="ＭＳ ゴシック" w:hAnsi="Arial" w:cs="Arial"/>
                <w:b/>
                <w:spacing w:val="-6"/>
                <w:sz w:val="48"/>
                <w:szCs w:val="32"/>
              </w:rPr>
            </w:pPr>
            <w:r w:rsidRPr="00841016">
              <w:rPr>
                <w:rFonts w:ascii="ＭＳ 明朝" w:eastAsia="ＭＳ 明朝" w:hAnsi="Times New Roman" w:cs="Times New Roman"/>
                <w:sz w:val="18"/>
                <w:szCs w:val="24"/>
              </w:rPr>
              <w:br w:type="page"/>
            </w:r>
          </w:p>
        </w:tc>
        <w:tc>
          <w:tcPr>
            <w:tcW w:w="2000" w:type="pct"/>
            <w:tcMar>
              <w:top w:w="57" w:type="dxa"/>
              <w:left w:w="57" w:type="dxa"/>
              <w:bottom w:w="57" w:type="dxa"/>
              <w:right w:w="57" w:type="dxa"/>
            </w:tcMar>
          </w:tcPr>
          <w:p w14:paraId="0347913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B9BDDF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59E98B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4E5C0345" w14:textId="77777777" w:rsidTr="004F6721">
        <w:tc>
          <w:tcPr>
            <w:tcW w:w="300" w:type="pct"/>
          </w:tcPr>
          <w:p w14:paraId="44F9F4A6" w14:textId="5A40A43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p w14:paraId="442B62F0" w14:textId="32F5988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tc>
        <w:tc>
          <w:tcPr>
            <w:tcW w:w="2000" w:type="pct"/>
            <w:tcMar>
              <w:top w:w="57" w:type="dxa"/>
              <w:left w:w="57" w:type="dxa"/>
              <w:bottom w:w="57" w:type="dxa"/>
              <w:right w:w="57" w:type="dxa"/>
            </w:tcMar>
          </w:tcPr>
          <w:p w14:paraId="4F7F7AD6" w14:textId="77777777" w:rsidR="004F6721" w:rsidRPr="00841016" w:rsidRDefault="004F6721" w:rsidP="004F6721">
            <w:pPr>
              <w:keepNext/>
              <w:keepLines/>
              <w:widowControl/>
              <w:tabs>
                <w:tab w:val="left" w:pos="567"/>
              </w:tabs>
              <w:snapToGrid w:val="0"/>
              <w:spacing w:before="240" w:line="360" w:lineRule="atLeast"/>
              <w:ind w:left="454" w:hanging="454"/>
              <w:jc w:val="left"/>
              <w:outlineLvl w:val="3"/>
              <w:rPr>
                <w:rFonts w:ascii="ＭＳ ゴシック" w:eastAsia="ＭＳ ゴシック" w:hAnsi="ＭＳ ゴシック" w:cs="Arial"/>
                <w:b/>
                <w:bCs/>
                <w:snapToGrid w:val="0"/>
                <w:spacing w:val="-6"/>
                <w:sz w:val="24"/>
                <w:szCs w:val="24"/>
              </w:rPr>
            </w:pPr>
            <w:r w:rsidRPr="00841016">
              <w:rPr>
                <w:rFonts w:ascii="ＭＳ ゴシック" w:eastAsia="ＭＳ ゴシック" w:hAnsi="ＭＳ ゴシック" w:cs="Arial" w:hint="eastAsia"/>
                <w:b/>
                <w:bCs/>
                <w:snapToGrid w:val="0"/>
                <w:spacing w:val="-6"/>
                <w:sz w:val="24"/>
                <w:szCs w:val="24"/>
              </w:rPr>
              <w:t>第4章</w:t>
            </w:r>
            <w:r w:rsidRPr="00841016">
              <w:rPr>
                <w:rFonts w:ascii="ＭＳ ゴシック" w:eastAsia="ＭＳ ゴシック" w:hAnsi="ＭＳ ゴシック" w:cs="Arial" w:hint="eastAsia"/>
                <w:bCs/>
                <w:snapToGrid w:val="0"/>
                <w:color w:val="0000FF"/>
                <w:spacing w:val="-6"/>
                <w:sz w:val="24"/>
                <w:szCs w:val="24"/>
                <w:u w:val="single"/>
              </w:rPr>
              <w:t xml:space="preserve">　</w:t>
            </w:r>
            <w:r w:rsidRPr="00841016">
              <w:rPr>
                <w:rFonts w:ascii="ＭＳ ゴシック" w:eastAsia="ＭＳ ゴシック" w:hAnsi="ＭＳ ゴシック" w:cs="Arial" w:hint="eastAsia"/>
                <w:b/>
                <w:bCs/>
                <w:snapToGrid w:val="0"/>
                <w:spacing w:val="-6"/>
                <w:sz w:val="24"/>
                <w:szCs w:val="24"/>
              </w:rPr>
              <w:t>伝送サービス</w:t>
            </w:r>
          </w:p>
        </w:tc>
        <w:tc>
          <w:tcPr>
            <w:tcW w:w="2000" w:type="pct"/>
            <w:tcMar>
              <w:top w:w="57" w:type="dxa"/>
              <w:left w:w="57" w:type="dxa"/>
              <w:bottom w:w="57" w:type="dxa"/>
              <w:right w:w="57" w:type="dxa"/>
            </w:tcMar>
          </w:tcPr>
          <w:p w14:paraId="689841ED" w14:textId="77777777" w:rsidR="004F6721" w:rsidRPr="00841016" w:rsidRDefault="004F6721" w:rsidP="004F6721">
            <w:pPr>
              <w:keepNext/>
              <w:keepLines/>
              <w:widowControl/>
              <w:tabs>
                <w:tab w:val="left" w:pos="567"/>
              </w:tabs>
              <w:snapToGrid w:val="0"/>
              <w:spacing w:before="240" w:line="360" w:lineRule="atLeast"/>
              <w:ind w:left="454" w:hanging="227"/>
              <w:jc w:val="left"/>
              <w:outlineLvl w:val="4"/>
              <w:rPr>
                <w:rFonts w:ascii="ＭＳ ゴシック" w:eastAsia="ＭＳ ゴシック" w:hAnsi="Arial" w:cs="Arial"/>
                <w:b/>
                <w:bCs/>
                <w:snapToGrid w:val="0"/>
                <w:spacing w:val="-6"/>
                <w:sz w:val="24"/>
                <w:szCs w:val="21"/>
              </w:rPr>
            </w:pPr>
            <w:r w:rsidRPr="00841016">
              <w:rPr>
                <w:rFonts w:ascii="ＭＳ ゴシック" w:eastAsia="ＭＳ ゴシック" w:hAnsi="Arial" w:cs="Arial" w:hint="eastAsia"/>
                <w:b/>
                <w:bCs/>
                <w:snapToGrid w:val="0"/>
                <w:spacing w:val="-6"/>
                <w:sz w:val="24"/>
                <w:szCs w:val="21"/>
              </w:rPr>
              <w:t>第4章</w:t>
            </w:r>
            <w:r w:rsidRPr="00841016">
              <w:rPr>
                <w:rFonts w:ascii="ＭＳ ゴシック" w:eastAsia="ＭＳ ゴシック" w:hAnsi="Arial" w:cs="Arial"/>
                <w:bCs/>
                <w:snapToGrid w:val="0"/>
                <w:color w:val="FF0000"/>
                <w:spacing w:val="-6"/>
                <w:sz w:val="24"/>
                <w:szCs w:val="21"/>
                <w:u w:val="single"/>
              </w:rPr>
              <w:tab/>
            </w:r>
            <w:r w:rsidRPr="00841016">
              <w:rPr>
                <w:rFonts w:ascii="ＭＳ ゴシック" w:eastAsia="ＭＳ ゴシック" w:hAnsi="Arial" w:cs="Arial" w:hint="eastAsia"/>
                <w:b/>
                <w:bCs/>
                <w:snapToGrid w:val="0"/>
                <w:spacing w:val="-6"/>
                <w:sz w:val="24"/>
                <w:szCs w:val="21"/>
              </w:rPr>
              <w:t>伝送サービス</w:t>
            </w:r>
          </w:p>
        </w:tc>
        <w:tc>
          <w:tcPr>
            <w:tcW w:w="350" w:type="pct"/>
          </w:tcPr>
          <w:p w14:paraId="3426074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1F2E58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3AA3264F" w14:textId="77777777" w:rsidTr="004F6721">
        <w:tc>
          <w:tcPr>
            <w:tcW w:w="300" w:type="pct"/>
          </w:tcPr>
          <w:p w14:paraId="3AF653BF" w14:textId="2712C33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p w14:paraId="16F78C86" w14:textId="09DD222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tc>
        <w:tc>
          <w:tcPr>
            <w:tcW w:w="2000" w:type="pct"/>
            <w:tcMar>
              <w:top w:w="57" w:type="dxa"/>
              <w:left w:w="57" w:type="dxa"/>
              <w:bottom w:w="57" w:type="dxa"/>
              <w:right w:w="57" w:type="dxa"/>
            </w:tcMar>
          </w:tcPr>
          <w:p w14:paraId="31D6A4C2"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31</w:t>
            </w:r>
            <w:r w:rsidRPr="00841016">
              <w:rPr>
                <w:rFonts w:ascii="ＭＳ 明朝" w:eastAsia="ＭＳ 明朝" w:hAnsi="Times New Roman" w:cs="Times New Roman" w:hint="eastAsia"/>
                <w:szCs w:val="21"/>
              </w:rPr>
              <w:tab/>
              <w:t>伝送サービス</w:t>
            </w:r>
          </w:p>
        </w:tc>
        <w:tc>
          <w:tcPr>
            <w:tcW w:w="2000" w:type="pct"/>
            <w:tcMar>
              <w:top w:w="57" w:type="dxa"/>
              <w:left w:w="57" w:type="dxa"/>
              <w:bottom w:w="57" w:type="dxa"/>
              <w:right w:w="57" w:type="dxa"/>
            </w:tcMar>
          </w:tcPr>
          <w:p w14:paraId="127B632C"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31</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伝送サービス</w:t>
            </w:r>
          </w:p>
        </w:tc>
        <w:tc>
          <w:tcPr>
            <w:tcW w:w="350" w:type="pct"/>
          </w:tcPr>
          <w:p w14:paraId="2298476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6F8320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359C07F8" w14:textId="77777777" w:rsidTr="004F6721">
        <w:tc>
          <w:tcPr>
            <w:tcW w:w="300" w:type="pct"/>
          </w:tcPr>
          <w:p w14:paraId="2001654A" w14:textId="7D3E176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p w14:paraId="70979163" w14:textId="297688D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tc>
        <w:tc>
          <w:tcPr>
            <w:tcW w:w="2000" w:type="pct"/>
            <w:tcMar>
              <w:top w:w="57" w:type="dxa"/>
              <w:left w:w="57" w:type="dxa"/>
              <w:bottom w:w="57" w:type="dxa"/>
              <w:right w:w="57" w:type="dxa"/>
            </w:tcMar>
          </w:tcPr>
          <w:p w14:paraId="01B16413"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内容</w:t>
            </w:r>
          </w:p>
        </w:tc>
        <w:tc>
          <w:tcPr>
            <w:tcW w:w="2000" w:type="pct"/>
            <w:tcMar>
              <w:top w:w="57" w:type="dxa"/>
              <w:left w:w="57" w:type="dxa"/>
              <w:bottom w:w="57" w:type="dxa"/>
              <w:right w:w="57" w:type="dxa"/>
            </w:tcMar>
          </w:tcPr>
          <w:p w14:paraId="0D58EFF7" w14:textId="77777777" w:rsidR="004F6721" w:rsidRPr="00841016" w:rsidRDefault="004F6721" w:rsidP="004F6721">
            <w:pPr>
              <w:widowControl/>
              <w:snapToGrid w:val="0"/>
              <w:spacing w:before="120" w:after="120" w:line="280" w:lineRule="atLeast"/>
              <w:ind w:left="454"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szCs w:val="21"/>
              </w:rPr>
              <w:tab/>
            </w:r>
            <w:r w:rsidRPr="00841016">
              <w:rPr>
                <w:rFonts w:ascii="ＭＳ 明朝" w:eastAsia="ＭＳ 明朝" w:hAnsi="Times New Roman" w:cs="Times New Roman" w:hint="eastAsia"/>
                <w:szCs w:val="21"/>
              </w:rPr>
              <w:t>内容</w:t>
            </w:r>
          </w:p>
        </w:tc>
        <w:tc>
          <w:tcPr>
            <w:tcW w:w="350" w:type="pct"/>
          </w:tcPr>
          <w:p w14:paraId="27FAA00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4D9764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5D0E103C" w14:textId="77777777" w:rsidTr="004F6721">
        <w:trPr>
          <w:trHeight w:val="114"/>
        </w:trPr>
        <w:tc>
          <w:tcPr>
            <w:tcW w:w="300" w:type="pct"/>
          </w:tcPr>
          <w:p w14:paraId="3DEA7E13" w14:textId="11D6EEF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p w14:paraId="67F37598" w14:textId="10D5DC6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7657DECB" w14:textId="77777777" w:rsidTr="002736E7">
              <w:trPr>
                <w:cantSplit/>
              </w:trPr>
              <w:tc>
                <w:tcPr>
                  <w:tcW w:w="992" w:type="dxa"/>
                  <w:shd w:val="pct12" w:color="auto" w:fill="auto"/>
                </w:tcPr>
                <w:p w14:paraId="01F32822"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685740A5"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伝送サービスとは、第32条に定めるデータ伝送および第33条に定めるファイル伝送を総称したサービスです。</w:t>
                  </w:r>
                </w:p>
              </w:tc>
            </w:tr>
            <w:tr w:rsidR="004F6721" w:rsidRPr="00841016" w14:paraId="5473A8BF" w14:textId="77777777" w:rsidTr="002736E7">
              <w:trPr>
                <w:cantSplit/>
              </w:trPr>
              <w:tc>
                <w:tcPr>
                  <w:tcW w:w="992" w:type="dxa"/>
                  <w:shd w:val="pct12" w:color="auto" w:fill="auto"/>
                </w:tcPr>
                <w:p w14:paraId="240B1552"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583DC321"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データ伝送</w:t>
                  </w:r>
                  <w:r w:rsidRPr="00841016">
                    <w:rPr>
                      <w:rFonts w:ascii="ＭＳ 明朝" w:hAnsi="Times New Roman" w:hint="eastAsia"/>
                      <w:b/>
                      <w:color w:val="0000FF"/>
                      <w:szCs w:val="21"/>
                      <w:u w:val="single"/>
                    </w:rPr>
                    <w:t>、</w:t>
                  </w:r>
                  <w:r w:rsidRPr="00841016">
                    <w:rPr>
                      <w:rFonts w:ascii="ＭＳ 明朝" w:hAnsi="Times New Roman" w:hint="eastAsia"/>
                      <w:szCs w:val="21"/>
                    </w:rPr>
                    <w:t>またはファイル伝送をご利用いただくには別途申込が必要となります。ただし、ファイル伝送を利用いただくには、データ伝送の申込</w:t>
                  </w:r>
                  <w:r w:rsidRPr="00841016">
                    <w:rPr>
                      <w:rFonts w:ascii="ＭＳ 明朝" w:hAnsi="Times New Roman" w:hint="eastAsia"/>
                      <w:b/>
                      <w:color w:val="0000FF"/>
                      <w:szCs w:val="21"/>
                      <w:u w:val="single"/>
                    </w:rPr>
                    <w:t>み</w:t>
                  </w:r>
                  <w:r w:rsidRPr="00841016">
                    <w:rPr>
                      <w:rFonts w:ascii="ＭＳ 明朝" w:hAnsi="Times New Roman" w:hint="eastAsia"/>
                      <w:szCs w:val="21"/>
                    </w:rPr>
                    <w:t>が必要となります。</w:t>
                  </w:r>
                </w:p>
              </w:tc>
            </w:tr>
          </w:tbl>
          <w:p w14:paraId="741D867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4961FFED" w14:textId="77777777" w:rsidTr="002736E7">
              <w:trPr>
                <w:cantSplit/>
              </w:trPr>
              <w:tc>
                <w:tcPr>
                  <w:tcW w:w="992" w:type="dxa"/>
                  <w:shd w:val="pct12" w:color="auto" w:fill="auto"/>
                </w:tcPr>
                <w:p w14:paraId="2BBC96B1"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7CEDC9C2"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伝送サービスとは、第32条に定めるデータ伝送および第33条に定めるファイル伝送を総称したサービスです。</w:t>
                  </w:r>
                </w:p>
              </w:tc>
            </w:tr>
            <w:tr w:rsidR="004F6721" w:rsidRPr="00841016" w14:paraId="5B0F2580" w14:textId="77777777" w:rsidTr="002736E7">
              <w:trPr>
                <w:cantSplit/>
              </w:trPr>
              <w:tc>
                <w:tcPr>
                  <w:tcW w:w="992" w:type="dxa"/>
                  <w:shd w:val="pct12" w:color="auto" w:fill="auto"/>
                </w:tcPr>
                <w:p w14:paraId="4FA40907"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62FB3AE4"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データ伝送またはファイル伝送をご利用いただくには別途</w:t>
                  </w:r>
                  <w:r w:rsidRPr="00841016">
                    <w:rPr>
                      <w:rFonts w:ascii="ＭＳ 明朝" w:hAnsi="Times New Roman" w:hint="eastAsia"/>
                      <w:b/>
                      <w:color w:val="FF0000"/>
                      <w:szCs w:val="21"/>
                      <w:u w:val="single"/>
                    </w:rPr>
                    <w:t>お</w:t>
                  </w:r>
                  <w:r w:rsidRPr="00841016">
                    <w:rPr>
                      <w:rFonts w:ascii="ＭＳ 明朝" w:hAnsi="Times New Roman" w:hint="eastAsia"/>
                      <w:szCs w:val="21"/>
                    </w:rPr>
                    <w:t>申</w:t>
                  </w:r>
                  <w:r w:rsidRPr="00841016">
                    <w:rPr>
                      <w:rFonts w:ascii="ＭＳ 明朝" w:hAnsi="Times New Roman" w:hint="eastAsia"/>
                      <w:b/>
                      <w:color w:val="FF0000"/>
                      <w:szCs w:val="21"/>
                      <w:u w:val="single"/>
                    </w:rPr>
                    <w:t>し</w:t>
                  </w:r>
                  <w:r w:rsidRPr="00841016">
                    <w:rPr>
                      <w:rFonts w:ascii="ＭＳ 明朝" w:hAnsi="Times New Roman" w:hint="eastAsia"/>
                      <w:szCs w:val="21"/>
                    </w:rPr>
                    <w:t>込</w:t>
                  </w:r>
                  <w:r w:rsidRPr="00841016">
                    <w:rPr>
                      <w:rFonts w:ascii="ＭＳ 明朝" w:hAnsi="Times New Roman" w:hint="eastAsia"/>
                      <w:b/>
                      <w:color w:val="FF0000"/>
                      <w:szCs w:val="21"/>
                      <w:u w:val="single"/>
                    </w:rPr>
                    <w:t>み</w:t>
                  </w:r>
                  <w:r w:rsidRPr="00841016">
                    <w:rPr>
                      <w:rFonts w:ascii="ＭＳ 明朝" w:hAnsi="Times New Roman" w:hint="eastAsia"/>
                      <w:szCs w:val="21"/>
                    </w:rPr>
                    <w:t>が必要となります。ただし、ファイル伝送を利用いただくには、データ伝送の申込が必要となります。</w:t>
                  </w:r>
                </w:p>
              </w:tc>
            </w:tr>
          </w:tbl>
          <w:p w14:paraId="6F1E962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3747E7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7254D2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268E65AF" w14:textId="77777777" w:rsidTr="004F6721">
        <w:tc>
          <w:tcPr>
            <w:tcW w:w="300" w:type="pct"/>
          </w:tcPr>
          <w:p w14:paraId="7F91AEAD" w14:textId="7F4299D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p w14:paraId="12E71DBC" w14:textId="18E2B47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tc>
        <w:tc>
          <w:tcPr>
            <w:tcW w:w="2000" w:type="pct"/>
            <w:tcMar>
              <w:top w:w="57" w:type="dxa"/>
              <w:left w:w="57" w:type="dxa"/>
              <w:bottom w:w="57" w:type="dxa"/>
              <w:right w:w="57" w:type="dxa"/>
            </w:tcMar>
          </w:tcPr>
          <w:p w14:paraId="476C649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245B4CD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D9FD47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7A66C1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04948034" w14:textId="77777777" w:rsidTr="004F6721">
        <w:tc>
          <w:tcPr>
            <w:tcW w:w="300" w:type="pct"/>
          </w:tcPr>
          <w:p w14:paraId="3FDFB98D" w14:textId="2AB8A4F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p w14:paraId="04DE1AF0" w14:textId="307329D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tc>
        <w:tc>
          <w:tcPr>
            <w:tcW w:w="2000" w:type="pct"/>
            <w:tcMar>
              <w:top w:w="57" w:type="dxa"/>
              <w:left w:w="57" w:type="dxa"/>
              <w:bottom w:w="57" w:type="dxa"/>
              <w:right w:w="57" w:type="dxa"/>
            </w:tcMar>
          </w:tcPr>
          <w:p w14:paraId="57BC0BF4"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32</w:t>
            </w:r>
            <w:r w:rsidRPr="00841016">
              <w:rPr>
                <w:rFonts w:ascii="ＭＳ 明朝" w:eastAsia="ＭＳ 明朝" w:hAnsi="Times New Roman" w:cs="Times New Roman" w:hint="eastAsia"/>
                <w:szCs w:val="21"/>
              </w:rPr>
              <w:tab/>
              <w:t>データ伝送</w:t>
            </w:r>
          </w:p>
        </w:tc>
        <w:tc>
          <w:tcPr>
            <w:tcW w:w="2000" w:type="pct"/>
            <w:tcMar>
              <w:top w:w="57" w:type="dxa"/>
              <w:left w:w="57" w:type="dxa"/>
              <w:bottom w:w="57" w:type="dxa"/>
              <w:right w:w="57" w:type="dxa"/>
            </w:tcMar>
          </w:tcPr>
          <w:p w14:paraId="64237444"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32</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データ伝送</w:t>
            </w:r>
          </w:p>
        </w:tc>
        <w:tc>
          <w:tcPr>
            <w:tcW w:w="350" w:type="pct"/>
          </w:tcPr>
          <w:p w14:paraId="3F3052B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BE2BDB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2733602C" w14:textId="77777777" w:rsidTr="004F6721">
        <w:tc>
          <w:tcPr>
            <w:tcW w:w="300" w:type="pct"/>
          </w:tcPr>
          <w:p w14:paraId="50070E40" w14:textId="730014E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p w14:paraId="39BA9267" w14:textId="5920265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tc>
        <w:tc>
          <w:tcPr>
            <w:tcW w:w="2000" w:type="pct"/>
            <w:tcMar>
              <w:top w:w="57" w:type="dxa"/>
              <w:left w:w="57" w:type="dxa"/>
              <w:bottom w:w="57" w:type="dxa"/>
              <w:right w:w="57" w:type="dxa"/>
            </w:tcMar>
          </w:tcPr>
          <w:p w14:paraId="458F5B80"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データ伝送を契約した契約者（以下、「データ伝送契約者」といいます。）は、お申込みに順じ、主に次のサービスを利用できるものとします。</w:t>
            </w:r>
          </w:p>
        </w:tc>
        <w:tc>
          <w:tcPr>
            <w:tcW w:w="2000" w:type="pct"/>
            <w:tcMar>
              <w:top w:w="57" w:type="dxa"/>
              <w:left w:w="57" w:type="dxa"/>
              <w:bottom w:w="57" w:type="dxa"/>
              <w:right w:w="57" w:type="dxa"/>
            </w:tcMar>
          </w:tcPr>
          <w:p w14:paraId="27B60E6D"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データ伝送を契約した契約者（以下、「データ伝送契約者」といいます。）は、お申込みに順じ、主に次のサービスを利用できるものとします。</w:t>
            </w:r>
          </w:p>
        </w:tc>
        <w:tc>
          <w:tcPr>
            <w:tcW w:w="350" w:type="pct"/>
          </w:tcPr>
          <w:p w14:paraId="0E5425A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D35E23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2F2C5518" w14:textId="77777777" w:rsidTr="004F6721">
        <w:trPr>
          <w:trHeight w:val="114"/>
        </w:trPr>
        <w:tc>
          <w:tcPr>
            <w:tcW w:w="300" w:type="pct"/>
          </w:tcPr>
          <w:p w14:paraId="78FD40D0" w14:textId="334DA33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p w14:paraId="26AC5AAF" w14:textId="3660DCB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2608"/>
              <w:gridCol w:w="6336"/>
            </w:tblGrid>
            <w:tr w:rsidR="004F6721" w:rsidRPr="00841016" w14:paraId="4C977216" w14:textId="77777777" w:rsidTr="002736E7">
              <w:trPr>
                <w:cantSplit/>
              </w:trPr>
              <w:tc>
                <w:tcPr>
                  <w:tcW w:w="992" w:type="dxa"/>
                  <w:shd w:val="pct12" w:color="auto" w:fill="auto"/>
                </w:tcPr>
                <w:p w14:paraId="3D1FAD70"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2410" w:type="dxa"/>
                </w:tcPr>
                <w:p w14:paraId="034D6E91"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総合振込</w:t>
                  </w:r>
                </w:p>
              </w:tc>
            </w:tr>
            <w:tr w:rsidR="004F6721" w:rsidRPr="00841016" w14:paraId="646A665F" w14:textId="77777777" w:rsidTr="002736E7">
              <w:trPr>
                <w:cantSplit/>
              </w:trPr>
              <w:tc>
                <w:tcPr>
                  <w:tcW w:w="992" w:type="dxa"/>
                  <w:shd w:val="pct12" w:color="auto" w:fill="auto"/>
                </w:tcPr>
                <w:p w14:paraId="6900A5C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2410" w:type="dxa"/>
                </w:tcPr>
                <w:p w14:paraId="58E50129"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給与振込</w:t>
                  </w:r>
                </w:p>
              </w:tc>
            </w:tr>
            <w:tr w:rsidR="004F6721" w:rsidRPr="00841016" w14:paraId="24346311" w14:textId="77777777" w:rsidTr="002736E7">
              <w:trPr>
                <w:cantSplit/>
              </w:trPr>
              <w:tc>
                <w:tcPr>
                  <w:tcW w:w="992" w:type="dxa"/>
                  <w:shd w:val="pct12" w:color="auto" w:fill="auto"/>
                </w:tcPr>
                <w:p w14:paraId="60E63A9A"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c</w:t>
                  </w:r>
                </w:p>
              </w:tc>
              <w:tc>
                <w:tcPr>
                  <w:tcW w:w="2410" w:type="dxa"/>
                </w:tcPr>
                <w:p w14:paraId="7B631BF4"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賞与振込</w:t>
                  </w:r>
                </w:p>
              </w:tc>
            </w:tr>
            <w:tr w:rsidR="004F6721" w:rsidRPr="00841016" w14:paraId="7F7A2751" w14:textId="77777777" w:rsidTr="002736E7">
              <w:trPr>
                <w:cantSplit/>
              </w:trPr>
              <w:tc>
                <w:tcPr>
                  <w:tcW w:w="992" w:type="dxa"/>
                  <w:shd w:val="pct12" w:color="auto" w:fill="auto"/>
                </w:tcPr>
                <w:p w14:paraId="08C94DBC"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d</w:t>
                  </w:r>
                </w:p>
              </w:tc>
              <w:tc>
                <w:tcPr>
                  <w:tcW w:w="2410" w:type="dxa"/>
                </w:tcPr>
                <w:p w14:paraId="2DB7CE82"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口座振替</w:t>
                  </w:r>
                </w:p>
              </w:tc>
            </w:tr>
          </w:tbl>
          <w:p w14:paraId="0C43435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2608"/>
              <w:gridCol w:w="6336"/>
            </w:tblGrid>
            <w:tr w:rsidR="004F6721" w:rsidRPr="00841016" w14:paraId="119B3E21" w14:textId="77777777" w:rsidTr="002736E7">
              <w:trPr>
                <w:cantSplit/>
              </w:trPr>
              <w:tc>
                <w:tcPr>
                  <w:tcW w:w="992" w:type="dxa"/>
                  <w:shd w:val="pct12" w:color="auto" w:fill="auto"/>
                </w:tcPr>
                <w:p w14:paraId="0B7A3BB1"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2410" w:type="dxa"/>
                </w:tcPr>
                <w:p w14:paraId="6B50B0CB"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総合振込</w:t>
                  </w:r>
                </w:p>
              </w:tc>
            </w:tr>
            <w:tr w:rsidR="004F6721" w:rsidRPr="00841016" w14:paraId="08F6988A" w14:textId="77777777" w:rsidTr="002736E7">
              <w:trPr>
                <w:cantSplit/>
              </w:trPr>
              <w:tc>
                <w:tcPr>
                  <w:tcW w:w="992" w:type="dxa"/>
                  <w:shd w:val="pct12" w:color="auto" w:fill="auto"/>
                </w:tcPr>
                <w:p w14:paraId="0BAB3E80"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2410" w:type="dxa"/>
                </w:tcPr>
                <w:p w14:paraId="4389650E"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給与振込</w:t>
                  </w:r>
                </w:p>
              </w:tc>
            </w:tr>
            <w:tr w:rsidR="004F6721" w:rsidRPr="00841016" w14:paraId="7616F87B" w14:textId="77777777" w:rsidTr="002736E7">
              <w:trPr>
                <w:cantSplit/>
              </w:trPr>
              <w:tc>
                <w:tcPr>
                  <w:tcW w:w="992" w:type="dxa"/>
                  <w:shd w:val="pct12" w:color="auto" w:fill="auto"/>
                </w:tcPr>
                <w:p w14:paraId="7746A06D"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(3)</w:t>
                  </w:r>
                </w:p>
              </w:tc>
              <w:tc>
                <w:tcPr>
                  <w:tcW w:w="2410" w:type="dxa"/>
                </w:tcPr>
                <w:p w14:paraId="6B855B93"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賞与振込</w:t>
                  </w:r>
                </w:p>
              </w:tc>
            </w:tr>
            <w:tr w:rsidR="004F6721" w:rsidRPr="00841016" w14:paraId="547E1CE0" w14:textId="77777777" w:rsidTr="002736E7">
              <w:trPr>
                <w:cantSplit/>
              </w:trPr>
              <w:tc>
                <w:tcPr>
                  <w:tcW w:w="992" w:type="dxa"/>
                  <w:shd w:val="pct12" w:color="auto" w:fill="auto"/>
                </w:tcPr>
                <w:p w14:paraId="6A477E0B"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4</w:t>
                  </w:r>
                  <w:r w:rsidRPr="00841016">
                    <w:rPr>
                      <w:rFonts w:ascii="ＭＳ ゴシック" w:eastAsia="ＭＳ ゴシック" w:hAnsi="Arial"/>
                      <w:b/>
                      <w:color w:val="FF0000"/>
                      <w:szCs w:val="21"/>
                      <w:u w:val="single"/>
                    </w:rPr>
                    <w:t>)</w:t>
                  </w:r>
                </w:p>
              </w:tc>
              <w:tc>
                <w:tcPr>
                  <w:tcW w:w="2410" w:type="dxa"/>
                </w:tcPr>
                <w:p w14:paraId="53BB5379"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口座振替</w:t>
                  </w:r>
                </w:p>
              </w:tc>
            </w:tr>
          </w:tbl>
          <w:p w14:paraId="0526A80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707CDA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16A899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019666C6" w14:textId="77777777" w:rsidTr="004F6721">
        <w:tc>
          <w:tcPr>
            <w:tcW w:w="300" w:type="pct"/>
          </w:tcPr>
          <w:p w14:paraId="52C95641" w14:textId="53650B9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p w14:paraId="10FEE1F8" w14:textId="7442041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tc>
        <w:tc>
          <w:tcPr>
            <w:tcW w:w="2000" w:type="pct"/>
            <w:tcMar>
              <w:top w:w="57" w:type="dxa"/>
              <w:left w:w="57" w:type="dxa"/>
              <w:bottom w:w="57" w:type="dxa"/>
              <w:right w:w="57" w:type="dxa"/>
            </w:tcMar>
          </w:tcPr>
          <w:p w14:paraId="1D2F9F3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46FBDCB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74E58B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3AEBD0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3722D212" w14:textId="77777777" w:rsidTr="004F6721">
        <w:tc>
          <w:tcPr>
            <w:tcW w:w="300" w:type="pct"/>
          </w:tcPr>
          <w:p w14:paraId="01F17A5F" w14:textId="0EDA670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p w14:paraId="27F04A15" w14:textId="5996E57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tc>
        <w:tc>
          <w:tcPr>
            <w:tcW w:w="2000" w:type="pct"/>
            <w:tcMar>
              <w:top w:w="57" w:type="dxa"/>
              <w:left w:w="57" w:type="dxa"/>
              <w:bottom w:w="57" w:type="dxa"/>
              <w:right w:w="57" w:type="dxa"/>
            </w:tcMar>
          </w:tcPr>
          <w:p w14:paraId="4856D61D"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データ伝送契約者は、当組合に対して、代表口座の口座開設店を取りまとめ店として、データ伝送の事務を委託するものとします。</w:t>
            </w:r>
          </w:p>
        </w:tc>
        <w:tc>
          <w:tcPr>
            <w:tcW w:w="2000" w:type="pct"/>
            <w:tcMar>
              <w:top w:w="57" w:type="dxa"/>
              <w:left w:w="57" w:type="dxa"/>
              <w:bottom w:w="57" w:type="dxa"/>
              <w:right w:w="57" w:type="dxa"/>
            </w:tcMar>
          </w:tcPr>
          <w:p w14:paraId="4660F6D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データ伝送契約者は、当組合に対して、代表口座の口座開設店を取りまとめ店として、データ伝送の事務を委託するものとします。</w:t>
            </w:r>
          </w:p>
        </w:tc>
        <w:tc>
          <w:tcPr>
            <w:tcW w:w="350" w:type="pct"/>
          </w:tcPr>
          <w:p w14:paraId="10EB095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3D17FD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047F8EE2" w14:textId="77777777" w:rsidTr="004F6721">
        <w:tc>
          <w:tcPr>
            <w:tcW w:w="300" w:type="pct"/>
          </w:tcPr>
          <w:p w14:paraId="4DE1CA64" w14:textId="251A43B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p w14:paraId="6A1E2D9A" w14:textId="1118633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tc>
        <w:tc>
          <w:tcPr>
            <w:tcW w:w="2000" w:type="pct"/>
            <w:tcMar>
              <w:top w:w="57" w:type="dxa"/>
              <w:left w:w="57" w:type="dxa"/>
              <w:bottom w:w="57" w:type="dxa"/>
              <w:right w:w="57" w:type="dxa"/>
            </w:tcMar>
          </w:tcPr>
          <w:p w14:paraId="22C84D88"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データ伝送契約者</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または管理者ユーザ・一般ユーザ（データ伝送契約者の利用権限を一定の範囲内で代行する者）は、本条</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の各種サービスのデータを、以下の日時までに、当組合所定の方法により、送信を完了するものとします。</w:t>
            </w:r>
          </w:p>
        </w:tc>
        <w:tc>
          <w:tcPr>
            <w:tcW w:w="2000" w:type="pct"/>
            <w:tcMar>
              <w:top w:w="57" w:type="dxa"/>
              <w:left w:w="57" w:type="dxa"/>
              <w:bottom w:w="57" w:type="dxa"/>
              <w:right w:w="57" w:type="dxa"/>
            </w:tcMar>
          </w:tcPr>
          <w:p w14:paraId="7953130D"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データ伝送契約者または管理者ユーザ・一般ユーザ（データ伝送契約者の利用権限を一定の範囲内で代行する者）は、本条</w:t>
            </w: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FF0000"/>
                <w:szCs w:val="21"/>
                <w:u w:val="single"/>
              </w:rPr>
              <w:t>項</w:t>
            </w:r>
            <w:r w:rsidRPr="00841016">
              <w:rPr>
                <w:rFonts w:ascii="ＭＳ 明朝" w:eastAsia="ＭＳ 明朝" w:hAnsi="Times New Roman" w:cs="Times New Roman" w:hint="eastAsia"/>
                <w:szCs w:val="21"/>
              </w:rPr>
              <w:t>の各種サービスのデータを、以下の日時までに、当組合所定の方法により、送信を完了するものとします。</w:t>
            </w:r>
          </w:p>
        </w:tc>
        <w:tc>
          <w:tcPr>
            <w:tcW w:w="350" w:type="pct"/>
          </w:tcPr>
          <w:p w14:paraId="030EBFD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7E2D7D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46464F6F" w14:textId="77777777" w:rsidTr="004F6721">
        <w:trPr>
          <w:trHeight w:val="114"/>
        </w:trPr>
        <w:tc>
          <w:tcPr>
            <w:tcW w:w="300" w:type="pct"/>
          </w:tcPr>
          <w:p w14:paraId="2C991F90" w14:textId="5E62559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p w14:paraId="095C9847" w14:textId="7EE565A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7F90260A" w14:textId="77777777" w:rsidTr="002736E7">
              <w:trPr>
                <w:cantSplit/>
              </w:trPr>
              <w:tc>
                <w:tcPr>
                  <w:tcW w:w="992" w:type="dxa"/>
                  <w:shd w:val="pct12" w:color="auto" w:fill="auto"/>
                </w:tcPr>
                <w:p w14:paraId="404AA1C7"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0A2D1BCC"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総合振込　振込指定日の前営業日の15時まで</w:t>
                  </w:r>
                </w:p>
              </w:tc>
            </w:tr>
            <w:tr w:rsidR="004F6721" w:rsidRPr="00841016" w14:paraId="642CB1A5" w14:textId="77777777" w:rsidTr="002736E7">
              <w:trPr>
                <w:cantSplit/>
              </w:trPr>
              <w:tc>
                <w:tcPr>
                  <w:tcW w:w="992" w:type="dxa"/>
                  <w:shd w:val="pct12" w:color="auto" w:fill="auto"/>
                </w:tcPr>
                <w:p w14:paraId="58105208"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0527D540"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給与振込　振込指定日の3営業日前の15時まで</w:t>
                  </w:r>
                </w:p>
              </w:tc>
            </w:tr>
            <w:tr w:rsidR="004F6721" w:rsidRPr="00841016" w14:paraId="7810A640" w14:textId="77777777" w:rsidTr="002736E7">
              <w:trPr>
                <w:cantSplit/>
              </w:trPr>
              <w:tc>
                <w:tcPr>
                  <w:tcW w:w="992" w:type="dxa"/>
                  <w:shd w:val="pct12" w:color="auto" w:fill="auto"/>
                </w:tcPr>
                <w:p w14:paraId="21A7E607"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c</w:t>
                  </w:r>
                </w:p>
              </w:tc>
              <w:tc>
                <w:tcPr>
                  <w:tcW w:w="8045" w:type="dxa"/>
                </w:tcPr>
                <w:p w14:paraId="41306147"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賞与振込　振込指定日の3営業日前の15時まで</w:t>
                  </w:r>
                </w:p>
              </w:tc>
            </w:tr>
            <w:tr w:rsidR="004F6721" w:rsidRPr="00841016" w14:paraId="2AC5F95B" w14:textId="77777777" w:rsidTr="002736E7">
              <w:trPr>
                <w:cantSplit/>
              </w:trPr>
              <w:tc>
                <w:tcPr>
                  <w:tcW w:w="992" w:type="dxa"/>
                  <w:shd w:val="pct12" w:color="auto" w:fill="auto"/>
                </w:tcPr>
                <w:p w14:paraId="31C6CDB4"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d</w:t>
                  </w:r>
                </w:p>
              </w:tc>
              <w:tc>
                <w:tcPr>
                  <w:tcW w:w="8045" w:type="dxa"/>
                </w:tcPr>
                <w:p w14:paraId="32CE2DF6"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口座振替　振替日の2営業日前の15時まで</w:t>
                  </w:r>
                </w:p>
              </w:tc>
            </w:tr>
          </w:tbl>
          <w:p w14:paraId="07FBDA6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700C456C" w14:textId="77777777" w:rsidTr="002736E7">
              <w:trPr>
                <w:cantSplit/>
              </w:trPr>
              <w:tc>
                <w:tcPr>
                  <w:tcW w:w="992" w:type="dxa"/>
                  <w:shd w:val="pct12" w:color="auto" w:fill="auto"/>
                </w:tcPr>
                <w:p w14:paraId="63F53ED5"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527866CA"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総合振込　振込指定日の前営業日の15時まで</w:t>
                  </w:r>
                </w:p>
              </w:tc>
            </w:tr>
            <w:tr w:rsidR="004F6721" w:rsidRPr="00841016" w14:paraId="2505B714" w14:textId="77777777" w:rsidTr="002736E7">
              <w:trPr>
                <w:cantSplit/>
              </w:trPr>
              <w:tc>
                <w:tcPr>
                  <w:tcW w:w="992" w:type="dxa"/>
                  <w:shd w:val="pct12" w:color="auto" w:fill="auto"/>
                </w:tcPr>
                <w:p w14:paraId="21D02B9C"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4A25BE63"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給与振込　振込指定日の3営業日前の15時まで</w:t>
                  </w:r>
                </w:p>
              </w:tc>
            </w:tr>
            <w:tr w:rsidR="004F6721" w:rsidRPr="00841016" w14:paraId="3E2E0C12" w14:textId="77777777" w:rsidTr="002736E7">
              <w:trPr>
                <w:cantSplit/>
              </w:trPr>
              <w:tc>
                <w:tcPr>
                  <w:tcW w:w="992" w:type="dxa"/>
                  <w:shd w:val="pct12" w:color="auto" w:fill="auto"/>
                </w:tcPr>
                <w:p w14:paraId="674D4F4F"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3</w:t>
                  </w:r>
                  <w:r w:rsidRPr="00841016">
                    <w:rPr>
                      <w:rFonts w:ascii="ＭＳ ゴシック" w:eastAsia="ＭＳ ゴシック" w:hAnsi="Arial"/>
                      <w:b/>
                      <w:color w:val="FF0000"/>
                      <w:szCs w:val="21"/>
                      <w:u w:val="single"/>
                    </w:rPr>
                    <w:t>)</w:t>
                  </w:r>
                </w:p>
              </w:tc>
              <w:tc>
                <w:tcPr>
                  <w:tcW w:w="8045" w:type="dxa"/>
                </w:tcPr>
                <w:p w14:paraId="1BE869C3"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賞与振込　振込指定日の3営業日前の15時まで</w:t>
                  </w:r>
                </w:p>
              </w:tc>
            </w:tr>
            <w:tr w:rsidR="004F6721" w:rsidRPr="00841016" w14:paraId="357FEBFD" w14:textId="77777777" w:rsidTr="002736E7">
              <w:trPr>
                <w:cantSplit/>
              </w:trPr>
              <w:tc>
                <w:tcPr>
                  <w:tcW w:w="992" w:type="dxa"/>
                  <w:shd w:val="pct12" w:color="auto" w:fill="auto"/>
                </w:tcPr>
                <w:p w14:paraId="0791EB27"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4</w:t>
                  </w:r>
                  <w:r w:rsidRPr="00841016">
                    <w:rPr>
                      <w:rFonts w:ascii="ＭＳ ゴシック" w:eastAsia="ＭＳ ゴシック" w:hAnsi="Arial"/>
                      <w:b/>
                      <w:color w:val="FF0000"/>
                      <w:szCs w:val="21"/>
                      <w:u w:val="single"/>
                    </w:rPr>
                    <w:t>)</w:t>
                  </w:r>
                </w:p>
              </w:tc>
              <w:tc>
                <w:tcPr>
                  <w:tcW w:w="8045" w:type="dxa"/>
                </w:tcPr>
                <w:p w14:paraId="03F6FE21"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口座振替　振替日の2営業日前の15時まで</w:t>
                  </w:r>
                </w:p>
              </w:tc>
            </w:tr>
          </w:tbl>
          <w:p w14:paraId="078D250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CD12D8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FCCFE5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678A19B7" w14:textId="77777777" w:rsidTr="004F6721">
        <w:tc>
          <w:tcPr>
            <w:tcW w:w="300" w:type="pct"/>
          </w:tcPr>
          <w:p w14:paraId="12622A85" w14:textId="01822E2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p w14:paraId="5B05F7F2" w14:textId="5974CC9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tc>
        <w:tc>
          <w:tcPr>
            <w:tcW w:w="2000" w:type="pct"/>
            <w:tcMar>
              <w:top w:w="57" w:type="dxa"/>
              <w:left w:w="57" w:type="dxa"/>
              <w:bottom w:w="57" w:type="dxa"/>
              <w:right w:w="57" w:type="dxa"/>
            </w:tcMar>
          </w:tcPr>
          <w:p w14:paraId="0F05F1A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72138AD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2C28D1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CAC42C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2BD4724D" w14:textId="77777777" w:rsidTr="004F6721">
        <w:tc>
          <w:tcPr>
            <w:tcW w:w="300" w:type="pct"/>
          </w:tcPr>
          <w:p w14:paraId="38096A62" w14:textId="68096A3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p w14:paraId="5C42F077" w14:textId="629FD93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tc>
        <w:tc>
          <w:tcPr>
            <w:tcW w:w="2000" w:type="pct"/>
            <w:tcMar>
              <w:top w:w="57" w:type="dxa"/>
              <w:left w:w="57" w:type="dxa"/>
              <w:bottom w:w="57" w:type="dxa"/>
              <w:right w:w="57" w:type="dxa"/>
            </w:tcMar>
          </w:tcPr>
          <w:p w14:paraId="0F0FEE49"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データ伝送契約者が当組合に送信する本条</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の各種サービスのデータは、全国銀行協会で定められたフォーマット（シングルヘッダ）および当組合所定の</w:t>
            </w:r>
            <w:r w:rsidRPr="00841016">
              <w:rPr>
                <w:rFonts w:ascii="ＭＳ 明朝" w:eastAsia="ＭＳ 明朝" w:hAnsi="Times New Roman" w:cs="Times New Roman" w:hint="eastAsia"/>
                <w:b/>
                <w:color w:val="0000FF"/>
                <w:szCs w:val="21"/>
                <w:u w:val="single"/>
              </w:rPr>
              <w:t>CSV</w:t>
            </w:r>
            <w:r w:rsidRPr="00841016">
              <w:rPr>
                <w:rFonts w:ascii="ＭＳ 明朝" w:eastAsia="ＭＳ 明朝" w:hAnsi="Times New Roman" w:cs="Times New Roman" w:hint="eastAsia"/>
                <w:szCs w:val="21"/>
              </w:rPr>
              <w:t>形式とします。</w:t>
            </w:r>
          </w:p>
        </w:tc>
        <w:tc>
          <w:tcPr>
            <w:tcW w:w="2000" w:type="pct"/>
            <w:tcMar>
              <w:top w:w="57" w:type="dxa"/>
              <w:left w:w="57" w:type="dxa"/>
              <w:bottom w:w="57" w:type="dxa"/>
              <w:right w:w="57" w:type="dxa"/>
            </w:tcMar>
          </w:tcPr>
          <w:p w14:paraId="71350CF4"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szCs w:val="21"/>
              </w:rPr>
              <w:tab/>
              <w:t>データ伝送契約者が当組合に送信する本条</w:t>
            </w: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FF0000"/>
                <w:szCs w:val="21"/>
                <w:u w:val="single"/>
              </w:rPr>
              <w:t>項</w:t>
            </w:r>
            <w:r w:rsidRPr="00841016">
              <w:rPr>
                <w:rFonts w:ascii="ＭＳ 明朝" w:eastAsia="ＭＳ 明朝" w:hAnsi="Times New Roman" w:cs="Times New Roman" w:hint="eastAsia"/>
                <w:szCs w:val="21"/>
              </w:rPr>
              <w:t>の各種サービスのデータは、全国銀行協会で定められたフォーマット（シングルヘッダ）および当組合所定の</w:t>
            </w:r>
            <w:r w:rsidRPr="00841016">
              <w:rPr>
                <w:rFonts w:ascii="ＭＳ 明朝" w:eastAsia="ＭＳ 明朝" w:hAnsi="Times New Roman" w:cs="Times New Roman" w:hint="eastAsia"/>
                <w:b/>
                <w:color w:val="FF0000"/>
                <w:szCs w:val="21"/>
                <w:u w:val="single"/>
              </w:rPr>
              <w:t>ＣＳＶ</w:t>
            </w:r>
            <w:r w:rsidRPr="00841016">
              <w:rPr>
                <w:rFonts w:ascii="ＭＳ 明朝" w:eastAsia="ＭＳ 明朝" w:hAnsi="Times New Roman" w:cs="Times New Roman" w:hint="eastAsia"/>
                <w:szCs w:val="21"/>
              </w:rPr>
              <w:t>形式とします。</w:t>
            </w:r>
          </w:p>
        </w:tc>
        <w:tc>
          <w:tcPr>
            <w:tcW w:w="350" w:type="pct"/>
          </w:tcPr>
          <w:p w14:paraId="1B3EF3D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91C401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23265624" w14:textId="77777777" w:rsidTr="004F6721">
        <w:tc>
          <w:tcPr>
            <w:tcW w:w="300" w:type="pct"/>
          </w:tcPr>
          <w:p w14:paraId="1031BEAE" w14:textId="5EF8671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p w14:paraId="5F6CD05B" w14:textId="39A98F0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tc>
        <w:tc>
          <w:tcPr>
            <w:tcW w:w="2000" w:type="pct"/>
            <w:tcMar>
              <w:top w:w="57" w:type="dxa"/>
              <w:left w:w="57" w:type="dxa"/>
              <w:bottom w:w="57" w:type="dxa"/>
              <w:right w:w="57" w:type="dxa"/>
            </w:tcMar>
          </w:tcPr>
          <w:p w14:paraId="6C822745"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33</w:t>
            </w:r>
            <w:r w:rsidRPr="00841016">
              <w:rPr>
                <w:rFonts w:ascii="ＭＳ 明朝" w:eastAsia="ＭＳ 明朝" w:hAnsi="Times New Roman" w:cs="Times New Roman" w:hint="eastAsia"/>
                <w:szCs w:val="21"/>
              </w:rPr>
              <w:tab/>
              <w:t>ファイル伝送</w:t>
            </w:r>
          </w:p>
        </w:tc>
        <w:tc>
          <w:tcPr>
            <w:tcW w:w="2000" w:type="pct"/>
            <w:tcMar>
              <w:top w:w="57" w:type="dxa"/>
              <w:left w:w="57" w:type="dxa"/>
              <w:bottom w:w="57" w:type="dxa"/>
              <w:right w:w="57" w:type="dxa"/>
            </w:tcMar>
          </w:tcPr>
          <w:p w14:paraId="582977B4"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33</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ファイル伝送</w:t>
            </w:r>
          </w:p>
        </w:tc>
        <w:tc>
          <w:tcPr>
            <w:tcW w:w="350" w:type="pct"/>
          </w:tcPr>
          <w:p w14:paraId="49E2151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151333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57738832" w14:textId="77777777" w:rsidTr="004F6721">
        <w:tc>
          <w:tcPr>
            <w:tcW w:w="300" w:type="pct"/>
          </w:tcPr>
          <w:p w14:paraId="10C36D69" w14:textId="4D5585B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p w14:paraId="34491B51" w14:textId="26F162D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tc>
        <w:tc>
          <w:tcPr>
            <w:tcW w:w="2000" w:type="pct"/>
            <w:tcMar>
              <w:top w:w="57" w:type="dxa"/>
              <w:left w:w="57" w:type="dxa"/>
              <w:bottom w:w="57" w:type="dxa"/>
              <w:right w:w="57" w:type="dxa"/>
            </w:tcMar>
          </w:tcPr>
          <w:p w14:paraId="73A9BD2A"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ファイル伝送を契約した契約者（以下、「ファイル伝送契約者」といいます。）は、主に次のサービスを利用できるものとします。なお、各種サービスのデータは、当組合とファイル伝送契約者間で合意いただいたフォーマットにて取り扱います。</w:t>
            </w:r>
          </w:p>
        </w:tc>
        <w:tc>
          <w:tcPr>
            <w:tcW w:w="2000" w:type="pct"/>
            <w:tcMar>
              <w:top w:w="57" w:type="dxa"/>
              <w:left w:w="57" w:type="dxa"/>
              <w:bottom w:w="57" w:type="dxa"/>
              <w:right w:w="57" w:type="dxa"/>
            </w:tcMar>
          </w:tcPr>
          <w:p w14:paraId="51CAE86F"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ファイル伝送を契約した契約者（以下、「ファイル伝送契約者」といいます。）は、主に次のサービスを利用できるものとします。なお、各種サービスのデータは、当組合とファイル伝送契約者間で合意いただいたフォーマットにて取り扱います。</w:t>
            </w:r>
          </w:p>
        </w:tc>
        <w:tc>
          <w:tcPr>
            <w:tcW w:w="350" w:type="pct"/>
          </w:tcPr>
          <w:p w14:paraId="7043C96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39287E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6A9B34B8" w14:textId="77777777" w:rsidTr="004F6721">
        <w:trPr>
          <w:trHeight w:val="114"/>
        </w:trPr>
        <w:tc>
          <w:tcPr>
            <w:tcW w:w="300" w:type="pct"/>
          </w:tcPr>
          <w:p w14:paraId="063CCEB1" w14:textId="229FF4A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16</w:t>
            </w:r>
          </w:p>
          <w:p w14:paraId="65D21EAF" w14:textId="7E69943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2608"/>
              <w:gridCol w:w="6336"/>
            </w:tblGrid>
            <w:tr w:rsidR="004F6721" w:rsidRPr="00841016" w14:paraId="54F25AD6" w14:textId="77777777" w:rsidTr="002736E7">
              <w:trPr>
                <w:cantSplit/>
              </w:trPr>
              <w:tc>
                <w:tcPr>
                  <w:tcW w:w="992" w:type="dxa"/>
                  <w:shd w:val="pct12" w:color="auto" w:fill="auto"/>
                </w:tcPr>
                <w:p w14:paraId="48F01D3B"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2410" w:type="dxa"/>
                </w:tcPr>
                <w:p w14:paraId="3E9E2B5D"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総合振込</w:t>
                  </w:r>
                </w:p>
              </w:tc>
            </w:tr>
            <w:tr w:rsidR="004F6721" w:rsidRPr="00841016" w14:paraId="3DACA17E" w14:textId="77777777" w:rsidTr="002736E7">
              <w:trPr>
                <w:cantSplit/>
              </w:trPr>
              <w:tc>
                <w:tcPr>
                  <w:tcW w:w="992" w:type="dxa"/>
                  <w:shd w:val="pct12" w:color="auto" w:fill="auto"/>
                </w:tcPr>
                <w:p w14:paraId="7093AB97"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2410" w:type="dxa"/>
                </w:tcPr>
                <w:p w14:paraId="6C2AB69D"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給与振込</w:t>
                  </w:r>
                </w:p>
              </w:tc>
            </w:tr>
            <w:tr w:rsidR="004F6721" w:rsidRPr="00841016" w14:paraId="4249DD8B" w14:textId="77777777" w:rsidTr="002736E7">
              <w:trPr>
                <w:cantSplit/>
              </w:trPr>
              <w:tc>
                <w:tcPr>
                  <w:tcW w:w="992" w:type="dxa"/>
                  <w:shd w:val="pct12" w:color="auto" w:fill="auto"/>
                </w:tcPr>
                <w:p w14:paraId="22BC2D60"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c</w:t>
                  </w:r>
                </w:p>
              </w:tc>
              <w:tc>
                <w:tcPr>
                  <w:tcW w:w="2410" w:type="dxa"/>
                </w:tcPr>
                <w:p w14:paraId="2825841C"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賞与振込</w:t>
                  </w:r>
                </w:p>
              </w:tc>
            </w:tr>
            <w:tr w:rsidR="004F6721" w:rsidRPr="00841016" w14:paraId="2AFA7663" w14:textId="77777777" w:rsidTr="002736E7">
              <w:trPr>
                <w:cantSplit/>
              </w:trPr>
              <w:tc>
                <w:tcPr>
                  <w:tcW w:w="992" w:type="dxa"/>
                  <w:shd w:val="pct12" w:color="auto" w:fill="auto"/>
                </w:tcPr>
                <w:p w14:paraId="26C50041"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d</w:t>
                  </w:r>
                </w:p>
              </w:tc>
              <w:tc>
                <w:tcPr>
                  <w:tcW w:w="2410" w:type="dxa"/>
                </w:tcPr>
                <w:p w14:paraId="6EA78086"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口座振込</w:t>
                  </w:r>
                </w:p>
              </w:tc>
            </w:tr>
            <w:tr w:rsidR="004F6721" w:rsidRPr="00841016" w14:paraId="0155317E" w14:textId="77777777" w:rsidTr="002736E7">
              <w:trPr>
                <w:cantSplit/>
              </w:trPr>
              <w:tc>
                <w:tcPr>
                  <w:tcW w:w="992" w:type="dxa"/>
                  <w:shd w:val="pct12" w:color="auto" w:fill="auto"/>
                </w:tcPr>
                <w:p w14:paraId="659C8868"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e</w:t>
                  </w:r>
                </w:p>
              </w:tc>
              <w:tc>
                <w:tcPr>
                  <w:tcW w:w="2410" w:type="dxa"/>
                </w:tcPr>
                <w:p w14:paraId="4129F2D2"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口座振替</w:t>
                  </w:r>
                </w:p>
              </w:tc>
            </w:tr>
            <w:tr w:rsidR="004F6721" w:rsidRPr="00841016" w14:paraId="3AAFBEEB" w14:textId="77777777" w:rsidTr="002736E7">
              <w:trPr>
                <w:cantSplit/>
              </w:trPr>
              <w:tc>
                <w:tcPr>
                  <w:tcW w:w="992" w:type="dxa"/>
                  <w:shd w:val="pct12" w:color="auto" w:fill="auto"/>
                </w:tcPr>
                <w:p w14:paraId="3C58620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f</w:t>
                  </w:r>
                </w:p>
              </w:tc>
              <w:tc>
                <w:tcPr>
                  <w:tcW w:w="2410" w:type="dxa"/>
                </w:tcPr>
                <w:p w14:paraId="25B56350"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口座確認</w:t>
                  </w:r>
                </w:p>
              </w:tc>
            </w:tr>
            <w:tr w:rsidR="004F6721" w:rsidRPr="00841016" w14:paraId="4A3F1090" w14:textId="77777777" w:rsidTr="002736E7">
              <w:trPr>
                <w:cantSplit/>
              </w:trPr>
              <w:tc>
                <w:tcPr>
                  <w:tcW w:w="992" w:type="dxa"/>
                  <w:shd w:val="pct12" w:color="auto" w:fill="auto"/>
                </w:tcPr>
                <w:p w14:paraId="033C027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g</w:t>
                  </w:r>
                </w:p>
              </w:tc>
              <w:tc>
                <w:tcPr>
                  <w:tcW w:w="2410" w:type="dxa"/>
                </w:tcPr>
                <w:p w14:paraId="3037081D"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口座番号変更</w:t>
                  </w:r>
                </w:p>
              </w:tc>
            </w:tr>
          </w:tbl>
          <w:p w14:paraId="706B2E7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2608"/>
              <w:gridCol w:w="6336"/>
            </w:tblGrid>
            <w:tr w:rsidR="004F6721" w:rsidRPr="00841016" w14:paraId="2DAE4FDB" w14:textId="77777777" w:rsidTr="002736E7">
              <w:trPr>
                <w:cantSplit/>
              </w:trPr>
              <w:tc>
                <w:tcPr>
                  <w:tcW w:w="992" w:type="dxa"/>
                  <w:shd w:val="pct12" w:color="auto" w:fill="auto"/>
                </w:tcPr>
                <w:p w14:paraId="5AE36ADE"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2410" w:type="dxa"/>
                </w:tcPr>
                <w:p w14:paraId="6187B16B"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総合振込</w:t>
                  </w:r>
                </w:p>
              </w:tc>
            </w:tr>
            <w:tr w:rsidR="004F6721" w:rsidRPr="00841016" w14:paraId="31BEC125" w14:textId="77777777" w:rsidTr="002736E7">
              <w:trPr>
                <w:cantSplit/>
              </w:trPr>
              <w:tc>
                <w:tcPr>
                  <w:tcW w:w="992" w:type="dxa"/>
                  <w:shd w:val="pct12" w:color="auto" w:fill="auto"/>
                </w:tcPr>
                <w:p w14:paraId="133A5350"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2410" w:type="dxa"/>
                </w:tcPr>
                <w:p w14:paraId="3F9AD3DE"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給与振込</w:t>
                  </w:r>
                </w:p>
              </w:tc>
            </w:tr>
            <w:tr w:rsidR="004F6721" w:rsidRPr="00841016" w14:paraId="3BED935B" w14:textId="77777777" w:rsidTr="002736E7">
              <w:trPr>
                <w:cantSplit/>
              </w:trPr>
              <w:tc>
                <w:tcPr>
                  <w:tcW w:w="992" w:type="dxa"/>
                  <w:shd w:val="pct12" w:color="auto" w:fill="auto"/>
                </w:tcPr>
                <w:p w14:paraId="7E046594"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3</w:t>
                  </w:r>
                  <w:r w:rsidRPr="00841016">
                    <w:rPr>
                      <w:rFonts w:ascii="ＭＳ ゴシック" w:eastAsia="ＭＳ ゴシック" w:hAnsi="Arial"/>
                      <w:b/>
                      <w:color w:val="FF0000"/>
                      <w:szCs w:val="21"/>
                      <w:u w:val="single"/>
                    </w:rPr>
                    <w:t>)</w:t>
                  </w:r>
                </w:p>
              </w:tc>
              <w:tc>
                <w:tcPr>
                  <w:tcW w:w="2410" w:type="dxa"/>
                </w:tcPr>
                <w:p w14:paraId="09B9E75D"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賞与振込</w:t>
                  </w:r>
                </w:p>
              </w:tc>
            </w:tr>
            <w:tr w:rsidR="004F6721" w:rsidRPr="00841016" w14:paraId="5E73A8B2" w14:textId="77777777" w:rsidTr="002736E7">
              <w:trPr>
                <w:cantSplit/>
              </w:trPr>
              <w:tc>
                <w:tcPr>
                  <w:tcW w:w="992" w:type="dxa"/>
                  <w:shd w:val="pct12" w:color="auto" w:fill="auto"/>
                </w:tcPr>
                <w:p w14:paraId="243AE938"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4</w:t>
                  </w:r>
                  <w:r w:rsidRPr="00841016">
                    <w:rPr>
                      <w:rFonts w:ascii="ＭＳ ゴシック" w:eastAsia="ＭＳ ゴシック" w:hAnsi="Arial"/>
                      <w:b/>
                      <w:color w:val="FF0000"/>
                      <w:szCs w:val="21"/>
                      <w:u w:val="single"/>
                    </w:rPr>
                    <w:t>)</w:t>
                  </w:r>
                </w:p>
              </w:tc>
              <w:tc>
                <w:tcPr>
                  <w:tcW w:w="2410" w:type="dxa"/>
                </w:tcPr>
                <w:p w14:paraId="0311D70C"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口座振込</w:t>
                  </w:r>
                </w:p>
              </w:tc>
            </w:tr>
            <w:tr w:rsidR="004F6721" w:rsidRPr="00841016" w14:paraId="0B60DF98" w14:textId="77777777" w:rsidTr="002736E7">
              <w:trPr>
                <w:cantSplit/>
              </w:trPr>
              <w:tc>
                <w:tcPr>
                  <w:tcW w:w="992" w:type="dxa"/>
                  <w:shd w:val="pct12" w:color="auto" w:fill="auto"/>
                </w:tcPr>
                <w:p w14:paraId="161B9D7E"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5</w:t>
                  </w:r>
                  <w:r w:rsidRPr="00841016">
                    <w:rPr>
                      <w:rFonts w:ascii="ＭＳ ゴシック" w:eastAsia="ＭＳ ゴシック" w:hAnsi="Arial"/>
                      <w:b/>
                      <w:color w:val="FF0000"/>
                      <w:szCs w:val="21"/>
                      <w:u w:val="single"/>
                    </w:rPr>
                    <w:t>)</w:t>
                  </w:r>
                </w:p>
              </w:tc>
              <w:tc>
                <w:tcPr>
                  <w:tcW w:w="2410" w:type="dxa"/>
                </w:tcPr>
                <w:p w14:paraId="3C75B9AC"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口座振替</w:t>
                  </w:r>
                </w:p>
              </w:tc>
            </w:tr>
            <w:tr w:rsidR="004F6721" w:rsidRPr="00841016" w14:paraId="30FA2A00" w14:textId="77777777" w:rsidTr="002736E7">
              <w:trPr>
                <w:cantSplit/>
              </w:trPr>
              <w:tc>
                <w:tcPr>
                  <w:tcW w:w="992" w:type="dxa"/>
                  <w:shd w:val="pct12" w:color="auto" w:fill="auto"/>
                </w:tcPr>
                <w:p w14:paraId="1E6E711C"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6</w:t>
                  </w:r>
                  <w:r w:rsidRPr="00841016">
                    <w:rPr>
                      <w:rFonts w:ascii="ＭＳ ゴシック" w:eastAsia="ＭＳ ゴシック" w:hAnsi="Arial"/>
                      <w:b/>
                      <w:color w:val="FF0000"/>
                      <w:szCs w:val="21"/>
                      <w:u w:val="single"/>
                    </w:rPr>
                    <w:t>)</w:t>
                  </w:r>
                </w:p>
              </w:tc>
              <w:tc>
                <w:tcPr>
                  <w:tcW w:w="2410" w:type="dxa"/>
                </w:tcPr>
                <w:p w14:paraId="0DF5FD11"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口座確認</w:t>
                  </w:r>
                </w:p>
              </w:tc>
            </w:tr>
            <w:tr w:rsidR="004F6721" w:rsidRPr="00841016" w14:paraId="4BD52283" w14:textId="77777777" w:rsidTr="002736E7">
              <w:trPr>
                <w:cantSplit/>
              </w:trPr>
              <w:tc>
                <w:tcPr>
                  <w:tcW w:w="992" w:type="dxa"/>
                  <w:shd w:val="pct12" w:color="auto" w:fill="auto"/>
                </w:tcPr>
                <w:p w14:paraId="082A1E04"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7</w:t>
                  </w:r>
                  <w:r w:rsidRPr="00841016">
                    <w:rPr>
                      <w:rFonts w:ascii="ＭＳ ゴシック" w:eastAsia="ＭＳ ゴシック" w:hAnsi="Arial"/>
                      <w:b/>
                      <w:color w:val="FF0000"/>
                      <w:szCs w:val="21"/>
                      <w:u w:val="single"/>
                    </w:rPr>
                    <w:t>)</w:t>
                  </w:r>
                </w:p>
              </w:tc>
              <w:tc>
                <w:tcPr>
                  <w:tcW w:w="2410" w:type="dxa"/>
                </w:tcPr>
                <w:p w14:paraId="52CE3507"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口座番号変更</w:t>
                  </w:r>
                </w:p>
              </w:tc>
            </w:tr>
          </w:tbl>
          <w:p w14:paraId="4A99D4A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A80EFE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F81335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4EA1C4E4" w14:textId="77777777" w:rsidTr="004F6721">
        <w:tc>
          <w:tcPr>
            <w:tcW w:w="300" w:type="pct"/>
          </w:tcPr>
          <w:p w14:paraId="5F4265D0" w14:textId="4BBDB54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p w14:paraId="1148B6C8" w14:textId="7FCFCA0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tc>
        <w:tc>
          <w:tcPr>
            <w:tcW w:w="2000" w:type="pct"/>
            <w:tcMar>
              <w:top w:w="57" w:type="dxa"/>
              <w:left w:w="57" w:type="dxa"/>
              <w:bottom w:w="57" w:type="dxa"/>
              <w:right w:w="57" w:type="dxa"/>
            </w:tcMar>
          </w:tcPr>
          <w:p w14:paraId="2D98BE7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57CEE03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67BD4A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798DEA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65005B11" w14:textId="77777777" w:rsidTr="004F6721">
        <w:tc>
          <w:tcPr>
            <w:tcW w:w="300" w:type="pct"/>
          </w:tcPr>
          <w:p w14:paraId="2F0B4914" w14:textId="007B22B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p w14:paraId="5EFF4D78" w14:textId="1E83A65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tc>
        <w:tc>
          <w:tcPr>
            <w:tcW w:w="2000" w:type="pct"/>
            <w:tcMar>
              <w:top w:w="57" w:type="dxa"/>
              <w:left w:w="57" w:type="dxa"/>
              <w:bottom w:w="57" w:type="dxa"/>
              <w:right w:w="57" w:type="dxa"/>
            </w:tcMar>
          </w:tcPr>
          <w:p w14:paraId="034BE032"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ファイル伝送契約者は、当組合に対して、代表口座の口座開設店を取りまとめ店として、ファイル伝送の事務を委託するものとします。</w:t>
            </w:r>
          </w:p>
        </w:tc>
        <w:tc>
          <w:tcPr>
            <w:tcW w:w="2000" w:type="pct"/>
            <w:tcMar>
              <w:top w:w="57" w:type="dxa"/>
              <w:left w:w="57" w:type="dxa"/>
              <w:bottom w:w="57" w:type="dxa"/>
              <w:right w:w="57" w:type="dxa"/>
            </w:tcMar>
          </w:tcPr>
          <w:p w14:paraId="10E48B59"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ファイル伝送契約者は、当組合に対して、代表口座の口座開設店を取りまとめ店として、ファイル伝送の事務を委託するものとします。</w:t>
            </w:r>
          </w:p>
        </w:tc>
        <w:tc>
          <w:tcPr>
            <w:tcW w:w="350" w:type="pct"/>
          </w:tcPr>
          <w:p w14:paraId="2AC29D1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71252D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3ED67C6A" w14:textId="77777777" w:rsidTr="004F6721">
        <w:tc>
          <w:tcPr>
            <w:tcW w:w="300" w:type="pct"/>
          </w:tcPr>
          <w:p w14:paraId="59B28306" w14:textId="1EEF6CB1"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p w14:paraId="305973F1" w14:textId="6B1C8A8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tc>
        <w:tc>
          <w:tcPr>
            <w:tcW w:w="2000" w:type="pct"/>
            <w:tcMar>
              <w:top w:w="57" w:type="dxa"/>
              <w:left w:w="57" w:type="dxa"/>
              <w:bottom w:w="57" w:type="dxa"/>
              <w:right w:w="57" w:type="dxa"/>
            </w:tcMar>
          </w:tcPr>
          <w:p w14:paraId="72C1BA91"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ファイル伝送契約者</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または管理者ユーザ・一般ユーザ（ファイル伝送契約者の利用権限を一定の範囲内で代行する者）は、本条</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のうち、次のサービスのデータを、以下の日時までに、当組合所定の方法により、送信を完了するものとします。</w:t>
            </w:r>
          </w:p>
        </w:tc>
        <w:tc>
          <w:tcPr>
            <w:tcW w:w="2000" w:type="pct"/>
            <w:tcMar>
              <w:top w:w="57" w:type="dxa"/>
              <w:left w:w="57" w:type="dxa"/>
              <w:bottom w:w="57" w:type="dxa"/>
              <w:right w:w="57" w:type="dxa"/>
            </w:tcMar>
          </w:tcPr>
          <w:p w14:paraId="0D1F3A99"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ファイル伝送契約者または管理者ユーザ・一般ユーザ（ファイル伝送契約者の利用権限を一定の範囲内で代行する者）は、本条</w:t>
            </w: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FF0000"/>
                <w:szCs w:val="21"/>
                <w:u w:val="single"/>
              </w:rPr>
              <w:t>項</w:t>
            </w:r>
            <w:r w:rsidRPr="00841016">
              <w:rPr>
                <w:rFonts w:ascii="ＭＳ 明朝" w:eastAsia="ＭＳ 明朝" w:hAnsi="Times New Roman" w:cs="Times New Roman" w:hint="eastAsia"/>
                <w:szCs w:val="21"/>
              </w:rPr>
              <w:t>のうち、次のサービスのデータを、以下の日時までに、当組合所定の方法により、送信を完了するものとします。</w:t>
            </w:r>
          </w:p>
        </w:tc>
        <w:tc>
          <w:tcPr>
            <w:tcW w:w="350" w:type="pct"/>
          </w:tcPr>
          <w:p w14:paraId="0217C50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4EEF91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6001AABF" w14:textId="77777777" w:rsidTr="004F6721">
        <w:trPr>
          <w:trHeight w:val="114"/>
        </w:trPr>
        <w:tc>
          <w:tcPr>
            <w:tcW w:w="300" w:type="pct"/>
          </w:tcPr>
          <w:p w14:paraId="456FBA8F" w14:textId="7E3387E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p w14:paraId="6A54E7CC" w14:textId="77DDB93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1637E277" w14:textId="77777777" w:rsidTr="002736E7">
              <w:trPr>
                <w:cantSplit/>
              </w:trPr>
              <w:tc>
                <w:tcPr>
                  <w:tcW w:w="992" w:type="dxa"/>
                  <w:shd w:val="pct12" w:color="auto" w:fill="auto"/>
                </w:tcPr>
                <w:p w14:paraId="564D73DF"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74630807"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総合振込　振込指定日の前営業日の15時まで</w:t>
                  </w:r>
                </w:p>
              </w:tc>
            </w:tr>
            <w:tr w:rsidR="004F6721" w:rsidRPr="00841016" w14:paraId="737133E5" w14:textId="77777777" w:rsidTr="002736E7">
              <w:trPr>
                <w:cantSplit/>
              </w:trPr>
              <w:tc>
                <w:tcPr>
                  <w:tcW w:w="992" w:type="dxa"/>
                  <w:shd w:val="pct12" w:color="auto" w:fill="auto"/>
                </w:tcPr>
                <w:p w14:paraId="78F7B4B0"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51DBAC63"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給与振込　振込指定日の3営業日前の15時まで</w:t>
                  </w:r>
                </w:p>
              </w:tc>
            </w:tr>
            <w:tr w:rsidR="004F6721" w:rsidRPr="00841016" w14:paraId="289D9C44" w14:textId="77777777" w:rsidTr="002736E7">
              <w:trPr>
                <w:cantSplit/>
              </w:trPr>
              <w:tc>
                <w:tcPr>
                  <w:tcW w:w="992" w:type="dxa"/>
                  <w:shd w:val="pct12" w:color="auto" w:fill="auto"/>
                </w:tcPr>
                <w:p w14:paraId="58E0C18A"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c</w:t>
                  </w:r>
                </w:p>
              </w:tc>
              <w:tc>
                <w:tcPr>
                  <w:tcW w:w="8045" w:type="dxa"/>
                </w:tcPr>
                <w:p w14:paraId="416DB3F5"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賞与振込　振込指定日の3営業日前の15時まで</w:t>
                  </w:r>
                </w:p>
              </w:tc>
            </w:tr>
            <w:tr w:rsidR="004F6721" w:rsidRPr="00841016" w14:paraId="49806EC8" w14:textId="77777777" w:rsidTr="002736E7">
              <w:trPr>
                <w:cantSplit/>
              </w:trPr>
              <w:tc>
                <w:tcPr>
                  <w:tcW w:w="992" w:type="dxa"/>
                  <w:shd w:val="pct12" w:color="auto" w:fill="auto"/>
                </w:tcPr>
                <w:p w14:paraId="4180A383"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d</w:t>
                  </w:r>
                </w:p>
              </w:tc>
              <w:tc>
                <w:tcPr>
                  <w:tcW w:w="8045" w:type="dxa"/>
                </w:tcPr>
                <w:p w14:paraId="7F0DA503"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口座振込　振込日の前営業日の15時まで</w:t>
                  </w:r>
                </w:p>
              </w:tc>
            </w:tr>
            <w:tr w:rsidR="004F6721" w:rsidRPr="00841016" w14:paraId="7DDD0F57" w14:textId="77777777" w:rsidTr="002736E7">
              <w:trPr>
                <w:cantSplit/>
              </w:trPr>
              <w:tc>
                <w:tcPr>
                  <w:tcW w:w="992" w:type="dxa"/>
                  <w:shd w:val="pct12" w:color="auto" w:fill="auto"/>
                </w:tcPr>
                <w:p w14:paraId="5F26D0E3"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e</w:t>
                  </w:r>
                </w:p>
              </w:tc>
              <w:tc>
                <w:tcPr>
                  <w:tcW w:w="8045" w:type="dxa"/>
                </w:tcPr>
                <w:p w14:paraId="6F287352"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口座振替　振替日の2営業日前の15時まで</w:t>
                  </w:r>
                </w:p>
              </w:tc>
            </w:tr>
          </w:tbl>
          <w:p w14:paraId="24A274D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2225980B" w14:textId="77777777" w:rsidTr="002736E7">
              <w:trPr>
                <w:cantSplit/>
              </w:trPr>
              <w:tc>
                <w:tcPr>
                  <w:tcW w:w="992" w:type="dxa"/>
                  <w:shd w:val="pct12" w:color="auto" w:fill="auto"/>
                </w:tcPr>
                <w:p w14:paraId="076A30A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0FD965DD"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総合振込　振込指定日の前営業日の15時まで</w:t>
                  </w:r>
                </w:p>
              </w:tc>
            </w:tr>
            <w:tr w:rsidR="004F6721" w:rsidRPr="00841016" w14:paraId="62731AFE" w14:textId="77777777" w:rsidTr="002736E7">
              <w:trPr>
                <w:cantSplit/>
              </w:trPr>
              <w:tc>
                <w:tcPr>
                  <w:tcW w:w="992" w:type="dxa"/>
                  <w:shd w:val="pct12" w:color="auto" w:fill="auto"/>
                </w:tcPr>
                <w:p w14:paraId="17469FC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0B6CA7EE"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給与振込　振込指定日の3営業日前の15時まで</w:t>
                  </w:r>
                </w:p>
              </w:tc>
            </w:tr>
            <w:tr w:rsidR="004F6721" w:rsidRPr="00841016" w14:paraId="5A0F694E" w14:textId="77777777" w:rsidTr="002736E7">
              <w:trPr>
                <w:cantSplit/>
              </w:trPr>
              <w:tc>
                <w:tcPr>
                  <w:tcW w:w="992" w:type="dxa"/>
                  <w:shd w:val="pct12" w:color="auto" w:fill="auto"/>
                </w:tcPr>
                <w:p w14:paraId="74DF71B0"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3</w:t>
                  </w:r>
                  <w:r w:rsidRPr="00841016">
                    <w:rPr>
                      <w:rFonts w:ascii="ＭＳ ゴシック" w:eastAsia="ＭＳ ゴシック" w:hAnsi="Arial"/>
                      <w:b/>
                      <w:color w:val="FF0000"/>
                      <w:szCs w:val="21"/>
                      <w:u w:val="single"/>
                    </w:rPr>
                    <w:t>)</w:t>
                  </w:r>
                </w:p>
              </w:tc>
              <w:tc>
                <w:tcPr>
                  <w:tcW w:w="8045" w:type="dxa"/>
                </w:tcPr>
                <w:p w14:paraId="3B1970F6"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賞与振込　振込指定日の3営業日前の15時まで</w:t>
                  </w:r>
                </w:p>
              </w:tc>
            </w:tr>
            <w:tr w:rsidR="004F6721" w:rsidRPr="00841016" w14:paraId="0A236D51" w14:textId="77777777" w:rsidTr="002736E7">
              <w:trPr>
                <w:cantSplit/>
              </w:trPr>
              <w:tc>
                <w:tcPr>
                  <w:tcW w:w="992" w:type="dxa"/>
                  <w:shd w:val="pct12" w:color="auto" w:fill="auto"/>
                </w:tcPr>
                <w:p w14:paraId="1C47AA4F"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4</w:t>
                  </w:r>
                  <w:r w:rsidRPr="00841016">
                    <w:rPr>
                      <w:rFonts w:ascii="ＭＳ ゴシック" w:eastAsia="ＭＳ ゴシック" w:hAnsi="Arial"/>
                      <w:b/>
                      <w:color w:val="FF0000"/>
                      <w:szCs w:val="21"/>
                      <w:u w:val="single"/>
                    </w:rPr>
                    <w:t>)</w:t>
                  </w:r>
                </w:p>
              </w:tc>
              <w:tc>
                <w:tcPr>
                  <w:tcW w:w="8045" w:type="dxa"/>
                </w:tcPr>
                <w:p w14:paraId="045D4B6E"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口座振込　振込日の前営業日の15時まで</w:t>
                  </w:r>
                </w:p>
              </w:tc>
            </w:tr>
            <w:tr w:rsidR="004F6721" w:rsidRPr="00841016" w14:paraId="4BFD30BF" w14:textId="77777777" w:rsidTr="002736E7">
              <w:trPr>
                <w:cantSplit/>
              </w:trPr>
              <w:tc>
                <w:tcPr>
                  <w:tcW w:w="992" w:type="dxa"/>
                  <w:shd w:val="pct12" w:color="auto" w:fill="auto"/>
                </w:tcPr>
                <w:p w14:paraId="0C25724D"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5</w:t>
                  </w:r>
                  <w:r w:rsidRPr="00841016">
                    <w:rPr>
                      <w:rFonts w:ascii="ＭＳ ゴシック" w:eastAsia="ＭＳ ゴシック" w:hAnsi="Arial"/>
                      <w:b/>
                      <w:color w:val="FF0000"/>
                      <w:szCs w:val="21"/>
                      <w:u w:val="single"/>
                    </w:rPr>
                    <w:t>)</w:t>
                  </w:r>
                </w:p>
              </w:tc>
              <w:tc>
                <w:tcPr>
                  <w:tcW w:w="8045" w:type="dxa"/>
                </w:tcPr>
                <w:p w14:paraId="139EBE74"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口座振替　振替日の2営業日前の15時まで</w:t>
                  </w:r>
                </w:p>
              </w:tc>
            </w:tr>
          </w:tbl>
          <w:p w14:paraId="4B43E99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765871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CFC8ED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5497288C" w14:textId="77777777" w:rsidTr="004F6721">
        <w:tc>
          <w:tcPr>
            <w:tcW w:w="300" w:type="pct"/>
          </w:tcPr>
          <w:p w14:paraId="3B0041E5" w14:textId="435BB6B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p w14:paraId="13ECC63C" w14:textId="4824A93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tc>
        <w:tc>
          <w:tcPr>
            <w:tcW w:w="2000" w:type="pct"/>
            <w:tcMar>
              <w:top w:w="57" w:type="dxa"/>
              <w:left w:w="57" w:type="dxa"/>
              <w:bottom w:w="57" w:type="dxa"/>
              <w:right w:w="57" w:type="dxa"/>
            </w:tcMar>
          </w:tcPr>
          <w:p w14:paraId="7D7DAFA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59C995C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583DEF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F0D843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5393C76D" w14:textId="77777777" w:rsidTr="004F6721">
        <w:tc>
          <w:tcPr>
            <w:tcW w:w="300" w:type="pct"/>
          </w:tcPr>
          <w:p w14:paraId="45FB5D86" w14:textId="7525C01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p w14:paraId="573FAF47" w14:textId="15E54D5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tc>
        <w:tc>
          <w:tcPr>
            <w:tcW w:w="2000" w:type="pct"/>
            <w:tcMar>
              <w:top w:w="57" w:type="dxa"/>
              <w:left w:w="57" w:type="dxa"/>
              <w:bottom w:w="57" w:type="dxa"/>
              <w:right w:w="57" w:type="dxa"/>
            </w:tcMar>
          </w:tcPr>
          <w:p w14:paraId="41340937"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34</w:t>
            </w:r>
            <w:r w:rsidRPr="00841016">
              <w:rPr>
                <w:rFonts w:ascii="ＭＳ 明朝" w:eastAsia="ＭＳ 明朝" w:hAnsi="Times New Roman" w:cs="Times New Roman" w:hint="eastAsia"/>
                <w:szCs w:val="21"/>
              </w:rPr>
              <w:tab/>
              <w:t>総合振込・口座振込</w:t>
            </w:r>
          </w:p>
        </w:tc>
        <w:tc>
          <w:tcPr>
            <w:tcW w:w="2000" w:type="pct"/>
            <w:tcMar>
              <w:top w:w="57" w:type="dxa"/>
              <w:left w:w="57" w:type="dxa"/>
              <w:bottom w:w="57" w:type="dxa"/>
              <w:right w:w="57" w:type="dxa"/>
            </w:tcMar>
          </w:tcPr>
          <w:p w14:paraId="04525555"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34</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総合振込・口座振込</w:t>
            </w:r>
          </w:p>
        </w:tc>
        <w:tc>
          <w:tcPr>
            <w:tcW w:w="350" w:type="pct"/>
          </w:tcPr>
          <w:p w14:paraId="65A042E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0331AB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409C25BA" w14:textId="77777777" w:rsidTr="004F6721">
        <w:tc>
          <w:tcPr>
            <w:tcW w:w="300" w:type="pct"/>
          </w:tcPr>
          <w:p w14:paraId="6756733E" w14:textId="0DED645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p w14:paraId="7A8FF8C5" w14:textId="1F53FE31"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tc>
        <w:tc>
          <w:tcPr>
            <w:tcW w:w="2000" w:type="pct"/>
            <w:tcMar>
              <w:top w:w="57" w:type="dxa"/>
              <w:left w:w="57" w:type="dxa"/>
              <w:bottom w:w="57" w:type="dxa"/>
              <w:right w:w="57" w:type="dxa"/>
            </w:tcMar>
          </w:tcPr>
          <w:p w14:paraId="0047A950" w14:textId="77777777" w:rsidR="004F6721" w:rsidRPr="00841016" w:rsidRDefault="004F6721" w:rsidP="004F6721">
            <w:pPr>
              <w:widowControl/>
              <w:snapToGrid w:val="0"/>
              <w:spacing w:before="120" w:after="120" w:line="280" w:lineRule="atLeast"/>
              <w:ind w:left="737"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データ伝送契約者およびファイル伝送契約者（以下、「伝送契約者」といいます。）は、当組合に対して、伝送サービスを利用した振込事務を委託します。</w:t>
            </w:r>
          </w:p>
        </w:tc>
        <w:tc>
          <w:tcPr>
            <w:tcW w:w="2000" w:type="pct"/>
            <w:tcMar>
              <w:top w:w="57" w:type="dxa"/>
              <w:left w:w="57" w:type="dxa"/>
              <w:bottom w:w="57" w:type="dxa"/>
              <w:right w:w="57" w:type="dxa"/>
            </w:tcMar>
          </w:tcPr>
          <w:p w14:paraId="58370C65" w14:textId="77777777" w:rsidR="004F6721" w:rsidRPr="00841016" w:rsidRDefault="004F6721" w:rsidP="004F6721">
            <w:pPr>
              <w:widowControl/>
              <w:snapToGrid w:val="0"/>
              <w:spacing w:before="120" w:after="120" w:line="280" w:lineRule="atLeast"/>
              <w:ind w:left="737"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データ伝送契約者およびファイル伝送契約者（以下、「伝送契約者」といいます。）は、当組合に対して、伝送サービスを利用した振込事務を委託します。</w:t>
            </w:r>
          </w:p>
        </w:tc>
        <w:tc>
          <w:tcPr>
            <w:tcW w:w="350" w:type="pct"/>
          </w:tcPr>
          <w:p w14:paraId="52E3709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A62EFF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51FAA42F" w14:textId="77777777" w:rsidTr="004F6721">
        <w:tc>
          <w:tcPr>
            <w:tcW w:w="300" w:type="pct"/>
          </w:tcPr>
          <w:p w14:paraId="41603280" w14:textId="0BE0DB4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p w14:paraId="227E41DA" w14:textId="2C00174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tc>
        <w:tc>
          <w:tcPr>
            <w:tcW w:w="2000" w:type="pct"/>
            <w:tcMar>
              <w:top w:w="57" w:type="dxa"/>
              <w:left w:w="57" w:type="dxa"/>
              <w:bottom w:w="57" w:type="dxa"/>
              <w:right w:w="57" w:type="dxa"/>
            </w:tcMar>
          </w:tcPr>
          <w:p w14:paraId="60B10A81"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35</w:t>
            </w:r>
            <w:r w:rsidRPr="00841016">
              <w:rPr>
                <w:rFonts w:ascii="ＭＳ 明朝" w:eastAsia="ＭＳ 明朝" w:hAnsi="Times New Roman" w:cs="Times New Roman" w:hint="eastAsia"/>
                <w:szCs w:val="21"/>
              </w:rPr>
              <w:tab/>
              <w:t>給与振込・賞与振込</w:t>
            </w:r>
          </w:p>
        </w:tc>
        <w:tc>
          <w:tcPr>
            <w:tcW w:w="2000" w:type="pct"/>
            <w:tcMar>
              <w:top w:w="57" w:type="dxa"/>
              <w:left w:w="57" w:type="dxa"/>
              <w:bottom w:w="57" w:type="dxa"/>
              <w:right w:w="57" w:type="dxa"/>
            </w:tcMar>
          </w:tcPr>
          <w:p w14:paraId="02ECED8E"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35</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給与振込・賞与振込</w:t>
            </w:r>
          </w:p>
        </w:tc>
        <w:tc>
          <w:tcPr>
            <w:tcW w:w="350" w:type="pct"/>
          </w:tcPr>
          <w:p w14:paraId="5662094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A0A8E1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68C4FB6B" w14:textId="77777777" w:rsidTr="004F6721">
        <w:tc>
          <w:tcPr>
            <w:tcW w:w="300" w:type="pct"/>
          </w:tcPr>
          <w:p w14:paraId="17797B04" w14:textId="505DD89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p w14:paraId="2A70F70F" w14:textId="44A6AFD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tc>
        <w:tc>
          <w:tcPr>
            <w:tcW w:w="2000" w:type="pct"/>
            <w:tcMar>
              <w:top w:w="57" w:type="dxa"/>
              <w:left w:w="57" w:type="dxa"/>
              <w:bottom w:w="57" w:type="dxa"/>
              <w:right w:w="57" w:type="dxa"/>
            </w:tcMar>
          </w:tcPr>
          <w:p w14:paraId="4AC2D38A"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伝送契約者は、伝送契約者の役員ならびに従業員（以下、「受取人」といいます。）に対する報酬・給与・賞与の支給にあたり、当組合に対して、伝送サービスを利用した振込事務を委託します。</w:t>
            </w:r>
          </w:p>
        </w:tc>
        <w:tc>
          <w:tcPr>
            <w:tcW w:w="2000" w:type="pct"/>
            <w:tcMar>
              <w:top w:w="57" w:type="dxa"/>
              <w:left w:w="57" w:type="dxa"/>
              <w:bottom w:w="57" w:type="dxa"/>
              <w:right w:w="57" w:type="dxa"/>
            </w:tcMar>
          </w:tcPr>
          <w:p w14:paraId="2F3A2DD9"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伝送契約者は、伝送契約者の役員ならびに従業員（以下、「受取人」といいます。）に対する報酬・給与・賞与の支給にあたり、当組合に対して、伝送サービスを利用した振込事務を委託します。</w:t>
            </w:r>
          </w:p>
        </w:tc>
        <w:tc>
          <w:tcPr>
            <w:tcW w:w="350" w:type="pct"/>
          </w:tcPr>
          <w:p w14:paraId="65FDBA1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1D80F0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0CECB2E0" w14:textId="77777777" w:rsidTr="004F6721">
        <w:tc>
          <w:tcPr>
            <w:tcW w:w="300" w:type="pct"/>
          </w:tcPr>
          <w:p w14:paraId="67EE3872" w14:textId="2DAADD51"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p w14:paraId="38F861EE" w14:textId="0BCA333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tc>
        <w:tc>
          <w:tcPr>
            <w:tcW w:w="2000" w:type="pct"/>
            <w:tcMar>
              <w:top w:w="57" w:type="dxa"/>
              <w:left w:w="57" w:type="dxa"/>
              <w:bottom w:w="57" w:type="dxa"/>
              <w:right w:w="57" w:type="dxa"/>
            </w:tcMar>
          </w:tcPr>
          <w:p w14:paraId="2BD1AC3F"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伝送契約者は、当組合に振込を依頼するにあたって、受取人の振込指定口座の確認を事前に行うものとします。確認に際し必要がある場合は、当組合は伝送契約者に協力するものとします。</w:t>
            </w:r>
          </w:p>
        </w:tc>
        <w:tc>
          <w:tcPr>
            <w:tcW w:w="2000" w:type="pct"/>
            <w:tcMar>
              <w:top w:w="57" w:type="dxa"/>
              <w:left w:w="57" w:type="dxa"/>
              <w:bottom w:w="57" w:type="dxa"/>
              <w:right w:w="57" w:type="dxa"/>
            </w:tcMar>
          </w:tcPr>
          <w:p w14:paraId="25C9BCFD"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伝送契約者は、当組合に振込を依頼するにあたって、受取人の振込指定口座の確認を事前に行うものとします。確認に際し必要がある場合は、当組合は伝送契約者に協力するものとします。</w:t>
            </w:r>
          </w:p>
        </w:tc>
        <w:tc>
          <w:tcPr>
            <w:tcW w:w="350" w:type="pct"/>
          </w:tcPr>
          <w:p w14:paraId="4763F00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FFD212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70652853" w14:textId="77777777" w:rsidTr="004F6721">
        <w:tc>
          <w:tcPr>
            <w:tcW w:w="300" w:type="pct"/>
          </w:tcPr>
          <w:p w14:paraId="6F970494" w14:textId="316DD67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p w14:paraId="0F978D5E" w14:textId="172A320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tc>
        <w:tc>
          <w:tcPr>
            <w:tcW w:w="2000" w:type="pct"/>
            <w:tcMar>
              <w:top w:w="57" w:type="dxa"/>
              <w:left w:w="57" w:type="dxa"/>
              <w:bottom w:w="57" w:type="dxa"/>
              <w:right w:w="57" w:type="dxa"/>
            </w:tcMar>
          </w:tcPr>
          <w:p w14:paraId="4416FC55"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受取人に対する振込金の支払開始時期は、振込指定日の当組合所定の時刻からとします。</w:t>
            </w:r>
          </w:p>
        </w:tc>
        <w:tc>
          <w:tcPr>
            <w:tcW w:w="2000" w:type="pct"/>
            <w:tcMar>
              <w:top w:w="57" w:type="dxa"/>
              <w:left w:w="57" w:type="dxa"/>
              <w:bottom w:w="57" w:type="dxa"/>
              <w:right w:w="57" w:type="dxa"/>
            </w:tcMar>
          </w:tcPr>
          <w:p w14:paraId="40DB10A9"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受取人に対する振込金の支払開始時期は、振込指定日の当組合所定の時刻からとします。</w:t>
            </w:r>
          </w:p>
        </w:tc>
        <w:tc>
          <w:tcPr>
            <w:tcW w:w="350" w:type="pct"/>
          </w:tcPr>
          <w:p w14:paraId="2F1AFDA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982F7B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511C1349" w14:textId="77777777" w:rsidTr="004F6721">
        <w:tc>
          <w:tcPr>
            <w:tcW w:w="300" w:type="pct"/>
          </w:tcPr>
          <w:p w14:paraId="73C8EEFC" w14:textId="13B910A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p w14:paraId="7E853D0B" w14:textId="4696716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tc>
        <w:tc>
          <w:tcPr>
            <w:tcW w:w="2000" w:type="pct"/>
            <w:tcMar>
              <w:top w:w="57" w:type="dxa"/>
              <w:left w:w="57" w:type="dxa"/>
              <w:bottom w:w="57" w:type="dxa"/>
              <w:right w:w="57" w:type="dxa"/>
            </w:tcMar>
          </w:tcPr>
          <w:p w14:paraId="5883C6CE"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36</w:t>
            </w:r>
            <w:r w:rsidRPr="00841016">
              <w:rPr>
                <w:rFonts w:ascii="ＭＳ 明朝" w:eastAsia="ＭＳ 明朝" w:hAnsi="Times New Roman" w:cs="Times New Roman" w:hint="eastAsia"/>
                <w:szCs w:val="21"/>
              </w:rPr>
              <w:tab/>
              <w:t>総合振込・口座振込・給与振込・賞与振込共通規定</w:t>
            </w:r>
          </w:p>
        </w:tc>
        <w:tc>
          <w:tcPr>
            <w:tcW w:w="2000" w:type="pct"/>
            <w:tcMar>
              <w:top w:w="57" w:type="dxa"/>
              <w:left w:w="57" w:type="dxa"/>
              <w:bottom w:w="57" w:type="dxa"/>
              <w:right w:w="57" w:type="dxa"/>
            </w:tcMar>
          </w:tcPr>
          <w:p w14:paraId="526EB7C2"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36</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総合振込・口座振込・給与振込・賞与振込共通規定</w:t>
            </w:r>
          </w:p>
        </w:tc>
        <w:tc>
          <w:tcPr>
            <w:tcW w:w="350" w:type="pct"/>
          </w:tcPr>
          <w:p w14:paraId="7C8C6F0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28C72C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0ABED11F" w14:textId="77777777" w:rsidTr="004F6721">
        <w:tc>
          <w:tcPr>
            <w:tcW w:w="300" w:type="pct"/>
          </w:tcPr>
          <w:p w14:paraId="3D1CACF0" w14:textId="0D924A3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p w14:paraId="10234FBA" w14:textId="5A460D4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tc>
        <w:tc>
          <w:tcPr>
            <w:tcW w:w="2000" w:type="pct"/>
            <w:tcMar>
              <w:top w:w="57" w:type="dxa"/>
              <w:left w:w="57" w:type="dxa"/>
              <w:bottom w:w="57" w:type="dxa"/>
              <w:right w:w="57" w:type="dxa"/>
            </w:tcMar>
          </w:tcPr>
          <w:p w14:paraId="35B6528F"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伝送契約者は、伝送サービスを利用して、総合振込</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給与振込・口座振込・賞与振込を行う場合、当組合に対して、当組合所定の振込手数料および振込手数料合計額にかかる消費税相当額（以下、「伝送振込手数料等」といいます。）を、当組合所定の方法により支払うものとします。</w:t>
            </w:r>
          </w:p>
        </w:tc>
        <w:tc>
          <w:tcPr>
            <w:tcW w:w="2000" w:type="pct"/>
            <w:tcMar>
              <w:top w:w="57" w:type="dxa"/>
              <w:left w:w="57" w:type="dxa"/>
              <w:bottom w:w="57" w:type="dxa"/>
              <w:right w:w="57" w:type="dxa"/>
            </w:tcMar>
          </w:tcPr>
          <w:p w14:paraId="2E8A166F"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伝送契約者は、伝送サービスを利用して、総合振込または給与振込・口座振込・賞与振込を行う場合、当組合に対して、当組合所定の振込手数料および振込手数料合計額にかかる消費税相当額（以下、「伝送振込手数料等」といいます。）を、当組合所定の方法により支払うものとします。</w:t>
            </w:r>
          </w:p>
        </w:tc>
        <w:tc>
          <w:tcPr>
            <w:tcW w:w="350" w:type="pct"/>
          </w:tcPr>
          <w:p w14:paraId="028B7C0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C224BB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069527E" w14:textId="77777777" w:rsidTr="004F6721">
        <w:tc>
          <w:tcPr>
            <w:tcW w:w="300" w:type="pct"/>
          </w:tcPr>
          <w:p w14:paraId="55695A7E" w14:textId="157664E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p w14:paraId="45C17182" w14:textId="7EA839F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tc>
        <w:tc>
          <w:tcPr>
            <w:tcW w:w="2000" w:type="pct"/>
            <w:tcMar>
              <w:top w:w="57" w:type="dxa"/>
              <w:left w:w="57" w:type="dxa"/>
              <w:bottom w:w="57" w:type="dxa"/>
              <w:right w:w="57" w:type="dxa"/>
            </w:tcMar>
          </w:tcPr>
          <w:p w14:paraId="292C6AFC"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伝送契約者は振込指定日として、当組合所定の期間における営業日を指定することができます。</w:t>
            </w:r>
          </w:p>
        </w:tc>
        <w:tc>
          <w:tcPr>
            <w:tcW w:w="2000" w:type="pct"/>
            <w:tcMar>
              <w:top w:w="57" w:type="dxa"/>
              <w:left w:w="57" w:type="dxa"/>
              <w:bottom w:w="57" w:type="dxa"/>
              <w:right w:w="57" w:type="dxa"/>
            </w:tcMar>
          </w:tcPr>
          <w:p w14:paraId="28110876"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伝送契約者は振込指定日として、当組合所定の期間における営業日を指定することができます。</w:t>
            </w:r>
          </w:p>
        </w:tc>
        <w:tc>
          <w:tcPr>
            <w:tcW w:w="350" w:type="pct"/>
          </w:tcPr>
          <w:p w14:paraId="307E523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924B60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0097F9F8" w14:textId="77777777" w:rsidTr="004F6721">
        <w:tc>
          <w:tcPr>
            <w:tcW w:w="300" w:type="pct"/>
          </w:tcPr>
          <w:p w14:paraId="338E54C3" w14:textId="037BB86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p w14:paraId="76567E06" w14:textId="1E27108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tc>
        <w:tc>
          <w:tcPr>
            <w:tcW w:w="2000" w:type="pct"/>
            <w:tcMar>
              <w:top w:w="57" w:type="dxa"/>
              <w:left w:w="57" w:type="dxa"/>
              <w:bottom w:w="57" w:type="dxa"/>
              <w:right w:w="57" w:type="dxa"/>
            </w:tcMar>
          </w:tcPr>
          <w:p w14:paraId="6F2DAD6E"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振込資金、振込手数料等の支払指定口座（以下、「支払指定口座」といいます。）は、契約口座のなかから伝送契約者が指定します。</w:t>
            </w:r>
          </w:p>
        </w:tc>
        <w:tc>
          <w:tcPr>
            <w:tcW w:w="2000" w:type="pct"/>
            <w:tcMar>
              <w:top w:w="57" w:type="dxa"/>
              <w:left w:w="57" w:type="dxa"/>
              <w:bottom w:w="57" w:type="dxa"/>
              <w:right w:w="57" w:type="dxa"/>
            </w:tcMar>
          </w:tcPr>
          <w:p w14:paraId="46633B8A"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振込資金、振込手数料等の支払指定口座（以下、「支払指定口座」といいます。）は、契約口座のなかから伝送契約者が指定します。</w:t>
            </w:r>
          </w:p>
        </w:tc>
        <w:tc>
          <w:tcPr>
            <w:tcW w:w="350" w:type="pct"/>
          </w:tcPr>
          <w:p w14:paraId="67EFEA3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9F9D61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52A0730C" w14:textId="77777777" w:rsidTr="004F6721">
        <w:tc>
          <w:tcPr>
            <w:tcW w:w="300" w:type="pct"/>
          </w:tcPr>
          <w:p w14:paraId="615D5411" w14:textId="26F5DAF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p w14:paraId="546EFA20" w14:textId="38D63F0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tc>
        <w:tc>
          <w:tcPr>
            <w:tcW w:w="2000" w:type="pct"/>
            <w:tcMar>
              <w:top w:w="57" w:type="dxa"/>
              <w:left w:w="57" w:type="dxa"/>
              <w:bottom w:w="57" w:type="dxa"/>
              <w:right w:w="57" w:type="dxa"/>
            </w:tcMar>
          </w:tcPr>
          <w:p w14:paraId="407E7CC9"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振込先（口座振込を除</w:t>
            </w:r>
            <w:r w:rsidRPr="00841016">
              <w:rPr>
                <w:rFonts w:ascii="ＭＳ 明朝" w:eastAsia="ＭＳ 明朝" w:hAnsi="Times New Roman" w:cs="Times New Roman" w:hint="eastAsia"/>
                <w:b/>
                <w:color w:val="0000FF"/>
                <w:szCs w:val="21"/>
                <w:u w:val="single"/>
              </w:rPr>
              <w:t>きます</w:t>
            </w:r>
            <w:r w:rsidRPr="00841016">
              <w:rPr>
                <w:rFonts w:ascii="ＭＳ 明朝" w:eastAsia="ＭＳ 明朝" w:hAnsi="Times New Roman" w:cs="Times New Roman" w:hint="eastAsia"/>
                <w:szCs w:val="21"/>
              </w:rPr>
              <w:t>。）として指定できる取扱店は、原則、当組合本支店および全銀内国為替制度に加盟している当組合以外の金融機関の国内本支店とし、振込を指定できる貯金口座（以下、「振込指定口座」といいます。）は当組合所定の科目とします。なお、口座振込の取扱店の範囲は、当組合および当組合と同一県内の農業協同組合・信用農業協同組合連合会の本支店とします。</w:t>
            </w:r>
          </w:p>
        </w:tc>
        <w:tc>
          <w:tcPr>
            <w:tcW w:w="2000" w:type="pct"/>
            <w:tcMar>
              <w:top w:w="57" w:type="dxa"/>
              <w:left w:w="57" w:type="dxa"/>
              <w:bottom w:w="57" w:type="dxa"/>
              <w:right w:w="57" w:type="dxa"/>
            </w:tcMar>
          </w:tcPr>
          <w:p w14:paraId="4F85F8B8"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szCs w:val="21"/>
              </w:rPr>
              <w:tab/>
              <w:t>振込先（口座振込を除</w:t>
            </w:r>
            <w:r w:rsidRPr="00841016">
              <w:rPr>
                <w:rFonts w:ascii="ＭＳ 明朝" w:eastAsia="ＭＳ 明朝" w:hAnsi="Times New Roman" w:cs="Times New Roman" w:hint="eastAsia"/>
                <w:b/>
                <w:color w:val="FF0000"/>
                <w:szCs w:val="21"/>
                <w:u w:val="single"/>
              </w:rPr>
              <w:t>く</w:t>
            </w:r>
            <w:r w:rsidRPr="00841016">
              <w:rPr>
                <w:rFonts w:ascii="ＭＳ 明朝" w:eastAsia="ＭＳ 明朝" w:hAnsi="Times New Roman" w:cs="Times New Roman" w:hint="eastAsia"/>
                <w:szCs w:val="21"/>
              </w:rPr>
              <w:t>。）として指定できる取扱店は、原則、当組合本支店および全銀内国為替制度に加盟している当組合以外の金融機関の国内本支店とし、振込を指定できる貯金口座（以下、「振込指定口座」といいます。）は当組合所定の科目とします。なお、口座振込の取扱店の範囲は、当組合および当組合と同一県内の農業協同組合・信用農業協同組合連合会の本支店とします。</w:t>
            </w:r>
          </w:p>
        </w:tc>
        <w:tc>
          <w:tcPr>
            <w:tcW w:w="350" w:type="pct"/>
          </w:tcPr>
          <w:p w14:paraId="61A3928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B39C75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0959CA14" w14:textId="77777777" w:rsidTr="004F6721">
        <w:tc>
          <w:tcPr>
            <w:tcW w:w="300" w:type="pct"/>
          </w:tcPr>
          <w:p w14:paraId="706A8087" w14:textId="6E73E54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p w14:paraId="40D1ADD5" w14:textId="08E8664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tc>
        <w:tc>
          <w:tcPr>
            <w:tcW w:w="2000" w:type="pct"/>
            <w:tcMar>
              <w:top w:w="57" w:type="dxa"/>
              <w:left w:w="57" w:type="dxa"/>
              <w:bottom w:w="57" w:type="dxa"/>
              <w:right w:w="57" w:type="dxa"/>
            </w:tcMar>
          </w:tcPr>
          <w:p w14:paraId="4706A8B5"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5</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当組合は、本規定第10条</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および</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により依頼を受けたデータに</w:t>
            </w:r>
            <w:r w:rsidRPr="00841016">
              <w:rPr>
                <w:rFonts w:ascii="ＭＳ 明朝" w:eastAsia="ＭＳ 明朝" w:hAnsi="Times New Roman" w:cs="Times New Roman" w:hint="eastAsia"/>
                <w:b/>
                <w:color w:val="0000FF"/>
                <w:szCs w:val="21"/>
                <w:u w:val="single"/>
              </w:rPr>
              <w:t>基</w:t>
            </w:r>
            <w:r w:rsidRPr="00841016">
              <w:rPr>
                <w:rFonts w:ascii="ＭＳ 明朝" w:eastAsia="ＭＳ 明朝" w:hAnsi="Times New Roman" w:cs="Times New Roman" w:hint="eastAsia"/>
                <w:szCs w:val="21"/>
              </w:rPr>
              <w:t>づき、振込指定日に振込指定口座に入金するよう振込手続を行います。</w:t>
            </w:r>
          </w:p>
        </w:tc>
        <w:tc>
          <w:tcPr>
            <w:tcW w:w="2000" w:type="pct"/>
            <w:tcMar>
              <w:top w:w="57" w:type="dxa"/>
              <w:left w:w="57" w:type="dxa"/>
              <w:bottom w:w="57" w:type="dxa"/>
              <w:right w:w="57" w:type="dxa"/>
            </w:tcMar>
          </w:tcPr>
          <w:p w14:paraId="658309E8"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5</w:t>
            </w:r>
            <w:r w:rsidRPr="00841016">
              <w:rPr>
                <w:rFonts w:ascii="ＭＳ 明朝" w:eastAsia="ＭＳ 明朝" w:hAnsi="Times New Roman" w:cs="Times New Roman" w:hint="eastAsia"/>
                <w:szCs w:val="21"/>
              </w:rPr>
              <w:tab/>
              <w:t>当組合は、本規定第10条</w:t>
            </w: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FF0000"/>
                <w:szCs w:val="21"/>
                <w:u w:val="single"/>
              </w:rPr>
              <w:t>項</w:t>
            </w:r>
            <w:r w:rsidRPr="00841016">
              <w:rPr>
                <w:rFonts w:ascii="ＭＳ 明朝" w:eastAsia="ＭＳ 明朝" w:hAnsi="Times New Roman" w:cs="Times New Roman" w:hint="eastAsia"/>
                <w:szCs w:val="21"/>
              </w:rPr>
              <w:t>および</w:t>
            </w: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FF0000"/>
                <w:szCs w:val="21"/>
                <w:u w:val="single"/>
              </w:rPr>
              <w:t>項</w:t>
            </w:r>
            <w:r w:rsidRPr="00841016">
              <w:rPr>
                <w:rFonts w:ascii="ＭＳ 明朝" w:eastAsia="ＭＳ 明朝" w:hAnsi="Times New Roman" w:cs="Times New Roman" w:hint="eastAsia"/>
                <w:szCs w:val="21"/>
              </w:rPr>
              <w:t>により依頼を受けたデータに</w:t>
            </w:r>
            <w:r w:rsidRPr="00841016">
              <w:rPr>
                <w:rFonts w:ascii="ＭＳ 明朝" w:eastAsia="ＭＳ 明朝" w:hAnsi="Times New Roman" w:cs="Times New Roman" w:hint="eastAsia"/>
                <w:b/>
                <w:color w:val="FF0000"/>
                <w:szCs w:val="21"/>
                <w:u w:val="single"/>
              </w:rPr>
              <w:t>もと</w:t>
            </w:r>
            <w:r w:rsidRPr="00841016">
              <w:rPr>
                <w:rFonts w:ascii="ＭＳ 明朝" w:eastAsia="ＭＳ 明朝" w:hAnsi="Times New Roman" w:cs="Times New Roman" w:hint="eastAsia"/>
                <w:szCs w:val="21"/>
              </w:rPr>
              <w:t>づき、振込指定日に振込指定口座に入金するよう振込手続</w:t>
            </w:r>
            <w:r w:rsidRPr="00841016">
              <w:rPr>
                <w:rFonts w:ascii="ＭＳ 明朝" w:eastAsia="ＭＳ 明朝" w:hAnsi="Times New Roman" w:cs="Times New Roman" w:hint="eastAsia"/>
                <w:b/>
                <w:color w:val="FF0000"/>
                <w:szCs w:val="21"/>
                <w:u w:val="single"/>
              </w:rPr>
              <w:t>き</w:t>
            </w:r>
            <w:r w:rsidRPr="00841016">
              <w:rPr>
                <w:rFonts w:ascii="ＭＳ 明朝" w:eastAsia="ＭＳ 明朝" w:hAnsi="Times New Roman" w:cs="Times New Roman" w:hint="eastAsia"/>
                <w:szCs w:val="21"/>
              </w:rPr>
              <w:t>を行います。</w:t>
            </w:r>
          </w:p>
        </w:tc>
        <w:tc>
          <w:tcPr>
            <w:tcW w:w="350" w:type="pct"/>
          </w:tcPr>
          <w:p w14:paraId="6F20078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ACDEF1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7365D1DC" w14:textId="77777777" w:rsidTr="004F6721">
        <w:tc>
          <w:tcPr>
            <w:tcW w:w="300" w:type="pct"/>
          </w:tcPr>
          <w:p w14:paraId="54AA25C0" w14:textId="3BE21CD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p w14:paraId="1E771157" w14:textId="1BE9D77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tc>
        <w:tc>
          <w:tcPr>
            <w:tcW w:w="2000" w:type="pct"/>
            <w:tcMar>
              <w:top w:w="57" w:type="dxa"/>
              <w:left w:w="57" w:type="dxa"/>
              <w:bottom w:w="57" w:type="dxa"/>
              <w:right w:w="57" w:type="dxa"/>
            </w:tcMar>
          </w:tcPr>
          <w:p w14:paraId="58E1013C"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6</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当組合は、振込指定口座の名義人に対して、入金についての通知は行いません。</w:t>
            </w:r>
          </w:p>
        </w:tc>
        <w:tc>
          <w:tcPr>
            <w:tcW w:w="2000" w:type="pct"/>
            <w:tcMar>
              <w:top w:w="57" w:type="dxa"/>
              <w:left w:w="57" w:type="dxa"/>
              <w:bottom w:w="57" w:type="dxa"/>
              <w:right w:w="57" w:type="dxa"/>
            </w:tcMar>
          </w:tcPr>
          <w:p w14:paraId="4AF93157"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6</w:t>
            </w:r>
            <w:r w:rsidRPr="00841016">
              <w:rPr>
                <w:rFonts w:ascii="ＭＳ 明朝" w:eastAsia="ＭＳ 明朝" w:hAnsi="Times New Roman" w:cs="Times New Roman" w:hint="eastAsia"/>
                <w:szCs w:val="21"/>
              </w:rPr>
              <w:tab/>
              <w:t>当組合は、振込指定口座の名義人に対して、入金についての通知は行いません。</w:t>
            </w:r>
          </w:p>
        </w:tc>
        <w:tc>
          <w:tcPr>
            <w:tcW w:w="350" w:type="pct"/>
          </w:tcPr>
          <w:p w14:paraId="54E6A89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FDE04A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A629F9D" w14:textId="77777777" w:rsidTr="004F6721">
        <w:tc>
          <w:tcPr>
            <w:tcW w:w="300" w:type="pct"/>
          </w:tcPr>
          <w:p w14:paraId="2430D88A" w14:textId="79A9700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17</w:t>
            </w:r>
          </w:p>
          <w:p w14:paraId="00EFE41A" w14:textId="3F2A2E5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tc>
        <w:tc>
          <w:tcPr>
            <w:tcW w:w="2000" w:type="pct"/>
            <w:tcMar>
              <w:top w:w="57" w:type="dxa"/>
              <w:left w:w="57" w:type="dxa"/>
              <w:bottom w:w="57" w:type="dxa"/>
              <w:right w:w="57" w:type="dxa"/>
            </w:tcMar>
          </w:tcPr>
          <w:p w14:paraId="0E0E753E"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7</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伝送契約者は、振込資金、振込手数料等について、当組合所定の期日までに支払指定口座へ入金するものとします。</w:t>
            </w:r>
          </w:p>
        </w:tc>
        <w:tc>
          <w:tcPr>
            <w:tcW w:w="2000" w:type="pct"/>
            <w:tcMar>
              <w:top w:w="57" w:type="dxa"/>
              <w:left w:w="57" w:type="dxa"/>
              <w:bottom w:w="57" w:type="dxa"/>
              <w:right w:w="57" w:type="dxa"/>
            </w:tcMar>
          </w:tcPr>
          <w:p w14:paraId="5BB47D0D"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7</w:t>
            </w:r>
            <w:r w:rsidRPr="00841016">
              <w:rPr>
                <w:rFonts w:ascii="ＭＳ 明朝" w:eastAsia="ＭＳ 明朝" w:hAnsi="Times New Roman" w:cs="Times New Roman" w:hint="eastAsia"/>
                <w:szCs w:val="21"/>
              </w:rPr>
              <w:tab/>
              <w:t>伝送契約者は、振込資金、振込手数料等について、当組合所定の期日までに支払指定口座へ入金するものとします。</w:t>
            </w:r>
          </w:p>
        </w:tc>
        <w:tc>
          <w:tcPr>
            <w:tcW w:w="350" w:type="pct"/>
          </w:tcPr>
          <w:p w14:paraId="362E438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7E1BED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23ED6AC3" w14:textId="77777777" w:rsidTr="004F6721">
        <w:tc>
          <w:tcPr>
            <w:tcW w:w="300" w:type="pct"/>
          </w:tcPr>
          <w:p w14:paraId="54920048" w14:textId="739D4CF1"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p w14:paraId="0021B77B" w14:textId="6305A62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tc>
        <w:tc>
          <w:tcPr>
            <w:tcW w:w="2000" w:type="pct"/>
            <w:tcMar>
              <w:top w:w="57" w:type="dxa"/>
              <w:left w:w="57" w:type="dxa"/>
              <w:bottom w:w="57" w:type="dxa"/>
              <w:right w:w="57" w:type="dxa"/>
            </w:tcMar>
          </w:tcPr>
          <w:p w14:paraId="28889DB0"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8</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振込資金、振込手数料等は、当組合の普通貯金規定（総合口座取引規定を含みます。）、当座勘定規定にかかわらず、貯金通帳および貯金払戻請求書</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または当座小切手の提出を省略のうえ、支払指定口座から自動的に引</w:t>
            </w:r>
            <w:r w:rsidRPr="00841016">
              <w:rPr>
                <w:rFonts w:ascii="ＭＳ 明朝" w:eastAsia="ＭＳ 明朝" w:hAnsi="Times New Roman" w:cs="Times New Roman" w:hint="eastAsia"/>
                <w:b/>
                <w:color w:val="0000FF"/>
                <w:szCs w:val="21"/>
                <w:u w:val="single"/>
              </w:rPr>
              <w:t>き</w:t>
            </w:r>
            <w:r w:rsidRPr="00841016">
              <w:rPr>
                <w:rFonts w:ascii="ＭＳ 明朝" w:eastAsia="ＭＳ 明朝" w:hAnsi="Times New Roman" w:cs="Times New Roman" w:hint="eastAsia"/>
                <w:szCs w:val="21"/>
              </w:rPr>
              <w:t>落します。</w:t>
            </w:r>
          </w:p>
        </w:tc>
        <w:tc>
          <w:tcPr>
            <w:tcW w:w="2000" w:type="pct"/>
            <w:tcMar>
              <w:top w:w="57" w:type="dxa"/>
              <w:left w:w="57" w:type="dxa"/>
              <w:bottom w:w="57" w:type="dxa"/>
              <w:right w:w="57" w:type="dxa"/>
            </w:tcMar>
          </w:tcPr>
          <w:p w14:paraId="1C161EAA"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8</w:t>
            </w:r>
            <w:r w:rsidRPr="00841016">
              <w:rPr>
                <w:rFonts w:ascii="ＭＳ 明朝" w:eastAsia="ＭＳ 明朝" w:hAnsi="Times New Roman" w:cs="Times New Roman" w:hint="eastAsia"/>
                <w:szCs w:val="21"/>
              </w:rPr>
              <w:tab/>
              <w:t>振込資金、振込手数料等は、当組合の普通貯金規定（総合口座取引規定を含みます。）、当座勘定規定にかかわらず、貯金通帳および貯金払戻請求書または当座小切手の提出を省略のうえ、支払指定口座から自動的に引落します。</w:t>
            </w:r>
          </w:p>
        </w:tc>
        <w:tc>
          <w:tcPr>
            <w:tcW w:w="350" w:type="pct"/>
          </w:tcPr>
          <w:p w14:paraId="17A32AB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9A96DF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007B59C8" w14:textId="77777777" w:rsidTr="004F6721">
        <w:tc>
          <w:tcPr>
            <w:tcW w:w="300" w:type="pct"/>
          </w:tcPr>
          <w:p w14:paraId="66258B3C" w14:textId="2DF3A201"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p w14:paraId="495B792D" w14:textId="2B0B6D1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tc>
        <w:tc>
          <w:tcPr>
            <w:tcW w:w="2000" w:type="pct"/>
            <w:tcMar>
              <w:top w:w="57" w:type="dxa"/>
              <w:left w:w="57" w:type="dxa"/>
              <w:bottom w:w="57" w:type="dxa"/>
              <w:right w:w="57" w:type="dxa"/>
            </w:tcMar>
          </w:tcPr>
          <w:p w14:paraId="5544A144"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9</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原則、振込内容を記載した「貯金払戻請求書・貯金口座振替による振込受付書」は発行いたしません。</w:t>
            </w:r>
          </w:p>
        </w:tc>
        <w:tc>
          <w:tcPr>
            <w:tcW w:w="2000" w:type="pct"/>
            <w:tcMar>
              <w:top w:w="57" w:type="dxa"/>
              <w:left w:w="57" w:type="dxa"/>
              <w:bottom w:w="57" w:type="dxa"/>
              <w:right w:w="57" w:type="dxa"/>
            </w:tcMar>
          </w:tcPr>
          <w:p w14:paraId="44EB9973"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9</w:t>
            </w:r>
            <w:r w:rsidRPr="00841016">
              <w:rPr>
                <w:rFonts w:ascii="ＭＳ 明朝" w:eastAsia="ＭＳ 明朝" w:hAnsi="Times New Roman" w:cs="Times New Roman" w:hint="eastAsia"/>
                <w:szCs w:val="21"/>
              </w:rPr>
              <w:tab/>
              <w:t>原則、振込内容を記載した「貯金払戻請求書・貯金口座振替による振込受付書」は発行いたしません。</w:t>
            </w:r>
          </w:p>
        </w:tc>
        <w:tc>
          <w:tcPr>
            <w:tcW w:w="350" w:type="pct"/>
          </w:tcPr>
          <w:p w14:paraId="1D6AB24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14573E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53F34467" w14:textId="77777777" w:rsidTr="004F6721">
        <w:tc>
          <w:tcPr>
            <w:tcW w:w="300" w:type="pct"/>
          </w:tcPr>
          <w:p w14:paraId="172FF55F" w14:textId="6033EE81"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p w14:paraId="25E4FB55" w14:textId="2EA6D96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tc>
        <w:tc>
          <w:tcPr>
            <w:tcW w:w="2000" w:type="pct"/>
            <w:tcMar>
              <w:top w:w="57" w:type="dxa"/>
              <w:left w:w="57" w:type="dxa"/>
              <w:bottom w:w="57" w:type="dxa"/>
              <w:right w:w="57" w:type="dxa"/>
            </w:tcMar>
          </w:tcPr>
          <w:p w14:paraId="5C8AA53C"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10</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振込の不能事由等</w:t>
            </w:r>
          </w:p>
        </w:tc>
        <w:tc>
          <w:tcPr>
            <w:tcW w:w="2000" w:type="pct"/>
            <w:tcMar>
              <w:top w:w="57" w:type="dxa"/>
              <w:left w:w="57" w:type="dxa"/>
              <w:bottom w:w="57" w:type="dxa"/>
              <w:right w:w="57" w:type="dxa"/>
            </w:tcMar>
          </w:tcPr>
          <w:p w14:paraId="4DF1DD94"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10</w:t>
            </w:r>
            <w:r w:rsidRPr="00841016">
              <w:rPr>
                <w:rFonts w:ascii="ＭＳ 明朝" w:eastAsia="ＭＳ 明朝" w:hAnsi="Times New Roman" w:cs="Times New Roman" w:hint="eastAsia"/>
                <w:szCs w:val="21"/>
              </w:rPr>
              <w:tab/>
              <w:t>振込の不能事由等</w:t>
            </w:r>
          </w:p>
        </w:tc>
        <w:tc>
          <w:tcPr>
            <w:tcW w:w="350" w:type="pct"/>
          </w:tcPr>
          <w:p w14:paraId="52CE52C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04A783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A86E226" w14:textId="77777777" w:rsidTr="004F6721">
        <w:tc>
          <w:tcPr>
            <w:tcW w:w="300" w:type="pct"/>
          </w:tcPr>
          <w:p w14:paraId="3693FC82" w14:textId="30EBDC0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p w14:paraId="664ADFF1" w14:textId="3CD11F8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tc>
        <w:tc>
          <w:tcPr>
            <w:tcW w:w="2000" w:type="pct"/>
            <w:tcMar>
              <w:top w:w="57" w:type="dxa"/>
              <w:left w:w="57" w:type="dxa"/>
              <w:bottom w:w="57" w:type="dxa"/>
              <w:right w:w="57" w:type="dxa"/>
            </w:tcMar>
          </w:tcPr>
          <w:p w14:paraId="617DFCC9"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次のいずれかに該当する場合、当組合はその振込依頼はなかったものとして取</w:t>
            </w:r>
            <w:r w:rsidRPr="00841016">
              <w:rPr>
                <w:rFonts w:ascii="ＭＳ 明朝" w:eastAsia="ＭＳ 明朝" w:hAnsi="Times New Roman" w:cs="Times New Roman" w:hint="eastAsia"/>
                <w:b/>
                <w:color w:val="0000FF"/>
                <w:szCs w:val="21"/>
                <w:u w:val="single"/>
              </w:rPr>
              <w:t>り</w:t>
            </w:r>
            <w:r w:rsidRPr="00841016">
              <w:rPr>
                <w:rFonts w:ascii="ＭＳ 明朝" w:eastAsia="ＭＳ 明朝" w:hAnsi="Times New Roman" w:cs="Times New Roman" w:hint="eastAsia"/>
                <w:szCs w:val="21"/>
              </w:rPr>
              <w:t>扱います。</w:t>
            </w:r>
          </w:p>
        </w:tc>
        <w:tc>
          <w:tcPr>
            <w:tcW w:w="2000" w:type="pct"/>
            <w:tcMar>
              <w:top w:w="57" w:type="dxa"/>
              <w:left w:w="57" w:type="dxa"/>
              <w:bottom w:w="57" w:type="dxa"/>
              <w:right w:w="57" w:type="dxa"/>
            </w:tcMar>
          </w:tcPr>
          <w:p w14:paraId="39579BDD"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次のいずれかに該当する場合、当組合はその振込依頼はなかったものとして取扱います。</w:t>
            </w:r>
          </w:p>
        </w:tc>
        <w:tc>
          <w:tcPr>
            <w:tcW w:w="350" w:type="pct"/>
          </w:tcPr>
          <w:p w14:paraId="710335E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337460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58440B9A" w14:textId="77777777" w:rsidTr="004F6721">
        <w:trPr>
          <w:trHeight w:val="114"/>
        </w:trPr>
        <w:tc>
          <w:tcPr>
            <w:tcW w:w="300" w:type="pct"/>
          </w:tcPr>
          <w:p w14:paraId="439E9097" w14:textId="2627F4C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p w14:paraId="351DC0F4" w14:textId="5F49C57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7BC70A0C" w14:textId="77777777" w:rsidTr="002736E7">
              <w:trPr>
                <w:cantSplit/>
              </w:trPr>
              <w:tc>
                <w:tcPr>
                  <w:tcW w:w="992" w:type="dxa"/>
                  <w:shd w:val="pct12" w:color="auto" w:fill="auto"/>
                </w:tcPr>
                <w:p w14:paraId="51803126"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3DEA56D9"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振込資金が、支払指定口座から払い戻すことができる金額（当座貸越を利用できる範囲内の金額を含みます。）を超え、当組合所定の時限までに自動引落</w:t>
                  </w:r>
                  <w:r w:rsidRPr="00841016">
                    <w:rPr>
                      <w:rFonts w:ascii="ＭＳ 明朝" w:hAnsi="Times New Roman" w:hint="eastAsia"/>
                      <w:b/>
                      <w:color w:val="0000FF"/>
                      <w:szCs w:val="21"/>
                      <w:u w:val="single"/>
                    </w:rPr>
                    <w:t>し</w:t>
                  </w:r>
                  <w:r w:rsidRPr="00841016">
                    <w:rPr>
                      <w:rFonts w:ascii="ＭＳ 明朝" w:hAnsi="Times New Roman" w:hint="eastAsia"/>
                      <w:szCs w:val="21"/>
                    </w:rPr>
                    <w:t>できなかったとき。</w:t>
                  </w:r>
                </w:p>
                <w:p w14:paraId="621286B7"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なお、支払指定口座からの払出しが伝送サービスによるものに限らず複数ある場合で、その払出し総額が支払指定口座より払出すことができる金額を超えるときは、そのいずれを払出すかは当組合の任意とします。</w:t>
                  </w:r>
                </w:p>
              </w:tc>
            </w:tr>
            <w:tr w:rsidR="004F6721" w:rsidRPr="00841016" w14:paraId="23F8EC02" w14:textId="77777777" w:rsidTr="002736E7">
              <w:trPr>
                <w:cantSplit/>
              </w:trPr>
              <w:tc>
                <w:tcPr>
                  <w:tcW w:w="992" w:type="dxa"/>
                  <w:shd w:val="pct12" w:color="auto" w:fill="auto"/>
                </w:tcPr>
                <w:p w14:paraId="1DD959F5"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365CDF8D"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伝送契約者から支払指定口座についての支払停止の届出があり、それに</w:t>
                  </w:r>
                  <w:r w:rsidRPr="00841016">
                    <w:rPr>
                      <w:rFonts w:ascii="ＭＳ 明朝" w:hAnsi="Times New Roman" w:hint="eastAsia"/>
                      <w:b/>
                      <w:color w:val="0000FF"/>
                      <w:szCs w:val="21"/>
                      <w:u w:val="single"/>
                    </w:rPr>
                    <w:t>基</w:t>
                  </w:r>
                  <w:r w:rsidRPr="00841016">
                    <w:rPr>
                      <w:rFonts w:ascii="ＭＳ 明朝" w:hAnsi="Times New Roman" w:hint="eastAsia"/>
                      <w:szCs w:val="21"/>
                    </w:rPr>
                    <w:t>づき当組合が所定の手続をとったとき。</w:t>
                  </w:r>
                </w:p>
              </w:tc>
            </w:tr>
            <w:tr w:rsidR="004F6721" w:rsidRPr="00841016" w14:paraId="1CDF310C" w14:textId="77777777" w:rsidTr="002736E7">
              <w:trPr>
                <w:cantSplit/>
              </w:trPr>
              <w:tc>
                <w:tcPr>
                  <w:tcW w:w="992" w:type="dxa"/>
                  <w:shd w:val="pct12" w:color="auto" w:fill="auto"/>
                </w:tcPr>
                <w:p w14:paraId="1F82BCA7"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c</w:t>
                  </w:r>
                </w:p>
              </w:tc>
              <w:tc>
                <w:tcPr>
                  <w:tcW w:w="8045" w:type="dxa"/>
                </w:tcPr>
                <w:p w14:paraId="758C27C9"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差押等やむを得ない事情があり、当組合が支払を不適当と認めたとき。</w:t>
                  </w:r>
                </w:p>
              </w:tc>
            </w:tr>
          </w:tbl>
          <w:p w14:paraId="396969E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7EBC8E93" w14:textId="77777777" w:rsidTr="002736E7">
              <w:trPr>
                <w:cantSplit/>
              </w:trPr>
              <w:tc>
                <w:tcPr>
                  <w:tcW w:w="992" w:type="dxa"/>
                  <w:shd w:val="pct12" w:color="auto" w:fill="auto"/>
                </w:tcPr>
                <w:p w14:paraId="1C10CD3D"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4B9E5C79"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振込資金が、支払指定口座から払い戻すことができる金額（当座貸越を利用できる範囲内の金額を含みます。）を超え、当組合所定の時限までに自動引落できなかったとき。</w:t>
                  </w:r>
                </w:p>
                <w:p w14:paraId="154E7A75"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なお、支払指定口座からの払出しが伝送サービスによるものに限らず複数ある場合で、その払出し総額が支払指定口座より払出すことができる金額を超えるときは、そのいずれを払出すかは当組合の任意とします。</w:t>
                  </w:r>
                </w:p>
              </w:tc>
            </w:tr>
            <w:tr w:rsidR="004F6721" w:rsidRPr="00841016" w14:paraId="03115ADF" w14:textId="77777777" w:rsidTr="002736E7">
              <w:trPr>
                <w:cantSplit/>
              </w:trPr>
              <w:tc>
                <w:tcPr>
                  <w:tcW w:w="992" w:type="dxa"/>
                  <w:shd w:val="pct12" w:color="auto" w:fill="auto"/>
                </w:tcPr>
                <w:p w14:paraId="22B6A6D3"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542AA539"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伝送契約者から支払指定口座についての支払停止の届出があり、それに</w:t>
                  </w:r>
                  <w:r w:rsidRPr="00841016">
                    <w:rPr>
                      <w:rFonts w:ascii="ＭＳ 明朝" w:hAnsi="Times New Roman" w:hint="eastAsia"/>
                      <w:b/>
                      <w:color w:val="FF0000"/>
                      <w:szCs w:val="21"/>
                      <w:u w:val="single"/>
                    </w:rPr>
                    <w:t>もと</w:t>
                  </w:r>
                  <w:r w:rsidRPr="00841016">
                    <w:rPr>
                      <w:rFonts w:ascii="ＭＳ 明朝" w:hAnsi="Times New Roman" w:hint="eastAsia"/>
                      <w:szCs w:val="21"/>
                    </w:rPr>
                    <w:t>づき当組合が所定の手続をとったとき。</w:t>
                  </w:r>
                </w:p>
              </w:tc>
            </w:tr>
            <w:tr w:rsidR="004F6721" w:rsidRPr="00841016" w14:paraId="6CE79CBB" w14:textId="77777777" w:rsidTr="002736E7">
              <w:trPr>
                <w:cantSplit/>
              </w:trPr>
              <w:tc>
                <w:tcPr>
                  <w:tcW w:w="992" w:type="dxa"/>
                  <w:shd w:val="pct12" w:color="auto" w:fill="auto"/>
                </w:tcPr>
                <w:p w14:paraId="4BD7C45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3</w:t>
                  </w:r>
                  <w:r w:rsidRPr="00841016">
                    <w:rPr>
                      <w:rFonts w:ascii="ＭＳ ゴシック" w:eastAsia="ＭＳ ゴシック" w:hAnsi="Arial"/>
                      <w:b/>
                      <w:color w:val="FF0000"/>
                      <w:szCs w:val="21"/>
                      <w:u w:val="single"/>
                    </w:rPr>
                    <w:t>)</w:t>
                  </w:r>
                </w:p>
              </w:tc>
              <w:tc>
                <w:tcPr>
                  <w:tcW w:w="8045" w:type="dxa"/>
                </w:tcPr>
                <w:p w14:paraId="2F947209"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差押等やむを得ない事情があり、当組合が支払を不適当と認めたとき。</w:t>
                  </w:r>
                </w:p>
              </w:tc>
            </w:tr>
          </w:tbl>
          <w:p w14:paraId="0C74AD7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330827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70A7C0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2CCBD24A" w14:textId="77777777" w:rsidTr="004F6721">
        <w:tc>
          <w:tcPr>
            <w:tcW w:w="300" w:type="pct"/>
          </w:tcPr>
          <w:p w14:paraId="457DF999" w14:textId="6272B75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p w14:paraId="0CDD3695" w14:textId="3D2DF5D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tc>
        <w:tc>
          <w:tcPr>
            <w:tcW w:w="2000" w:type="pct"/>
            <w:tcMar>
              <w:top w:w="57" w:type="dxa"/>
              <w:left w:w="57" w:type="dxa"/>
              <w:bottom w:w="57" w:type="dxa"/>
              <w:right w:w="57" w:type="dxa"/>
            </w:tcMar>
          </w:tcPr>
          <w:p w14:paraId="1D8396F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5C44763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97759E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2C0781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4C151F2A" w14:textId="77777777" w:rsidTr="004F6721">
        <w:tc>
          <w:tcPr>
            <w:tcW w:w="300" w:type="pct"/>
          </w:tcPr>
          <w:p w14:paraId="224F22C0" w14:textId="1D0A36D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p w14:paraId="50F4DD44" w14:textId="56B4ACF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tc>
        <w:tc>
          <w:tcPr>
            <w:tcW w:w="2000" w:type="pct"/>
            <w:tcMar>
              <w:top w:w="57" w:type="dxa"/>
              <w:left w:w="57" w:type="dxa"/>
              <w:bottom w:w="57" w:type="dxa"/>
              <w:right w:w="57" w:type="dxa"/>
            </w:tcMar>
          </w:tcPr>
          <w:p w14:paraId="5CD95869"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振込資金の返却</w:t>
            </w:r>
          </w:p>
        </w:tc>
        <w:tc>
          <w:tcPr>
            <w:tcW w:w="2000" w:type="pct"/>
            <w:tcMar>
              <w:top w:w="57" w:type="dxa"/>
              <w:left w:w="57" w:type="dxa"/>
              <w:bottom w:w="57" w:type="dxa"/>
              <w:right w:w="57" w:type="dxa"/>
            </w:tcMar>
          </w:tcPr>
          <w:p w14:paraId="1921A4C4"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11</w:t>
            </w:r>
            <w:r w:rsidRPr="00841016">
              <w:rPr>
                <w:rFonts w:ascii="ＭＳ 明朝" w:eastAsia="ＭＳ 明朝" w:hAnsi="Times New Roman" w:cs="Times New Roman" w:hint="eastAsia"/>
                <w:szCs w:val="21"/>
              </w:rPr>
              <w:tab/>
              <w:t>振込資金の返却</w:t>
            </w:r>
          </w:p>
        </w:tc>
        <w:tc>
          <w:tcPr>
            <w:tcW w:w="350" w:type="pct"/>
          </w:tcPr>
          <w:p w14:paraId="3ABAA6E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5A1D27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03C66D11" w14:textId="77777777" w:rsidTr="004F6721">
        <w:tc>
          <w:tcPr>
            <w:tcW w:w="300" w:type="pct"/>
          </w:tcPr>
          <w:p w14:paraId="61595D9B" w14:textId="18953D2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p w14:paraId="3C68EADC" w14:textId="51806A9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tc>
        <w:tc>
          <w:tcPr>
            <w:tcW w:w="2000" w:type="pct"/>
            <w:tcMar>
              <w:top w:w="57" w:type="dxa"/>
              <w:left w:w="57" w:type="dxa"/>
              <w:bottom w:w="57" w:type="dxa"/>
              <w:right w:w="57" w:type="dxa"/>
            </w:tcMar>
          </w:tcPr>
          <w:p w14:paraId="2006D4D0"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入金指定口座なし」等の事由により振込先の金融機関から振込資金が返却された場合は、伝送契約者から「振込金組戻・訂正依頼書」の提出を受けることなく、当組合はその振込資金を支払指定口座に入金するものとします。この場合、本条</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の伝送振込手数料等相当額は返却しません。なお、これによって生じた損害について当組合は責任を負いません。振込先の金融機関から照会があったときは、当組合は依頼内容について伝送契約者に照会することがあります。この場合は、速やかに回答するものとします。</w:t>
            </w:r>
          </w:p>
        </w:tc>
        <w:tc>
          <w:tcPr>
            <w:tcW w:w="2000" w:type="pct"/>
            <w:tcMar>
              <w:top w:w="57" w:type="dxa"/>
              <w:left w:w="57" w:type="dxa"/>
              <w:bottom w:w="57" w:type="dxa"/>
              <w:right w:w="57" w:type="dxa"/>
            </w:tcMar>
          </w:tcPr>
          <w:p w14:paraId="411EEFB4"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入金指定口座なし」等の事由により振込先の金融機関から振込資金が返却された場合は、伝送契約者から「振込金組戻・訂正依頼書」の提出を受けることなく、当組合はその振込資金を支払指定口座に入金するものとします。この場合、本条</w:t>
            </w: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FF0000"/>
                <w:szCs w:val="21"/>
                <w:u w:val="single"/>
              </w:rPr>
              <w:t>項</w:t>
            </w:r>
            <w:r w:rsidRPr="00841016">
              <w:rPr>
                <w:rFonts w:ascii="ＭＳ 明朝" w:eastAsia="ＭＳ 明朝" w:hAnsi="Times New Roman" w:cs="Times New Roman" w:hint="eastAsia"/>
                <w:szCs w:val="21"/>
              </w:rPr>
              <w:t>の伝送振込手数料等相当額は返却しません。なお、これによって生じた損害について当組合は責任を負いません。振込先の金融機関から照会があったときは、当組合は依頼内容について伝送契約者に照会することがあります。この場合は、速やかに回答するものとします。</w:t>
            </w:r>
          </w:p>
        </w:tc>
        <w:tc>
          <w:tcPr>
            <w:tcW w:w="350" w:type="pct"/>
          </w:tcPr>
          <w:p w14:paraId="5ADE927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7A5194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4293D18C" w14:textId="77777777" w:rsidTr="004F6721">
        <w:tc>
          <w:tcPr>
            <w:tcW w:w="300" w:type="pct"/>
          </w:tcPr>
          <w:p w14:paraId="6E52DD38" w14:textId="2DB20CB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p w14:paraId="7BFDA873" w14:textId="65EF845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tc>
        <w:tc>
          <w:tcPr>
            <w:tcW w:w="2000" w:type="pct"/>
            <w:tcMar>
              <w:top w:w="57" w:type="dxa"/>
              <w:left w:w="57" w:type="dxa"/>
              <w:bottom w:w="57" w:type="dxa"/>
              <w:right w:w="57" w:type="dxa"/>
            </w:tcMar>
          </w:tcPr>
          <w:p w14:paraId="4D342E66"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依頼内容の訂正・組戻し（口座振込を除</w:t>
            </w:r>
            <w:r w:rsidRPr="00841016">
              <w:rPr>
                <w:rFonts w:ascii="ＭＳ 明朝" w:eastAsia="ＭＳ 明朝" w:hAnsi="Times New Roman" w:cs="Times New Roman" w:hint="eastAsia"/>
                <w:b/>
                <w:color w:val="0000FF"/>
                <w:szCs w:val="21"/>
                <w:u w:val="single"/>
              </w:rPr>
              <w:t>きます</w:t>
            </w:r>
            <w:r w:rsidRPr="00841016">
              <w:rPr>
                <w:rFonts w:ascii="ＭＳ 明朝" w:eastAsia="ＭＳ 明朝" w:hAnsi="Times New Roman" w:cs="Times New Roman" w:hint="eastAsia"/>
                <w:szCs w:val="21"/>
              </w:rPr>
              <w:t>。）</w:t>
            </w:r>
          </w:p>
        </w:tc>
        <w:tc>
          <w:tcPr>
            <w:tcW w:w="2000" w:type="pct"/>
            <w:tcMar>
              <w:top w:w="57" w:type="dxa"/>
              <w:left w:w="57" w:type="dxa"/>
              <w:bottom w:w="57" w:type="dxa"/>
              <w:right w:w="57" w:type="dxa"/>
            </w:tcMar>
          </w:tcPr>
          <w:p w14:paraId="65E4EB2D"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12</w:t>
            </w:r>
            <w:r w:rsidRPr="00841016">
              <w:rPr>
                <w:rFonts w:ascii="ＭＳ 明朝" w:eastAsia="ＭＳ 明朝" w:hAnsi="Times New Roman" w:cs="Times New Roman" w:hint="eastAsia"/>
                <w:szCs w:val="21"/>
              </w:rPr>
              <w:tab/>
              <w:t>依頼内容の訂正・組戻し（口座振込を除</w:t>
            </w:r>
            <w:r w:rsidRPr="00841016">
              <w:rPr>
                <w:rFonts w:ascii="ＭＳ 明朝" w:eastAsia="ＭＳ 明朝" w:hAnsi="Times New Roman" w:cs="Times New Roman" w:hint="eastAsia"/>
                <w:b/>
                <w:color w:val="FF0000"/>
                <w:szCs w:val="21"/>
                <w:u w:val="single"/>
              </w:rPr>
              <w:t>く</w:t>
            </w:r>
            <w:r w:rsidRPr="00841016">
              <w:rPr>
                <w:rFonts w:ascii="ＭＳ 明朝" w:eastAsia="ＭＳ 明朝" w:hAnsi="Times New Roman" w:cs="Times New Roman" w:hint="eastAsia"/>
                <w:szCs w:val="21"/>
              </w:rPr>
              <w:t>。）</w:t>
            </w:r>
          </w:p>
        </w:tc>
        <w:tc>
          <w:tcPr>
            <w:tcW w:w="350" w:type="pct"/>
          </w:tcPr>
          <w:p w14:paraId="1A1EFB4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19BD6F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2493AC3D" w14:textId="77777777" w:rsidTr="004F6721">
        <w:trPr>
          <w:trHeight w:val="114"/>
        </w:trPr>
        <w:tc>
          <w:tcPr>
            <w:tcW w:w="300" w:type="pct"/>
          </w:tcPr>
          <w:p w14:paraId="3BDACAB1" w14:textId="1990C2A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18</w:t>
            </w:r>
          </w:p>
          <w:p w14:paraId="539EB22E" w14:textId="2EAD174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19</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394D5535" w14:textId="77777777" w:rsidTr="002736E7">
              <w:trPr>
                <w:cantSplit/>
              </w:trPr>
              <w:tc>
                <w:tcPr>
                  <w:tcW w:w="992" w:type="dxa"/>
                  <w:shd w:val="pct12" w:color="auto" w:fill="auto"/>
                </w:tcPr>
                <w:p w14:paraId="0A266C4D"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7F15746D"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振込取引において、データ送信後にその依頼内容を変更する場合には、取りまとめ店において次の訂正の手続により取</w:t>
                  </w:r>
                  <w:r w:rsidRPr="00841016">
                    <w:rPr>
                      <w:rFonts w:ascii="ＭＳ 明朝" w:hAnsi="Times New Roman" w:hint="eastAsia"/>
                      <w:b/>
                      <w:color w:val="0000FF"/>
                      <w:szCs w:val="21"/>
                      <w:u w:val="single"/>
                    </w:rPr>
                    <w:t>り</w:t>
                  </w:r>
                  <w:r w:rsidRPr="00841016">
                    <w:rPr>
                      <w:rFonts w:ascii="ＭＳ 明朝" w:hAnsi="Times New Roman" w:hint="eastAsia"/>
                      <w:szCs w:val="21"/>
                    </w:rPr>
                    <w:t>扱います。ただし、振込先の金融機関・店舗名</w:t>
                  </w:r>
                  <w:r w:rsidRPr="00841016">
                    <w:rPr>
                      <w:rFonts w:ascii="ＭＳ 明朝" w:hAnsi="Times New Roman" w:hint="eastAsia"/>
                      <w:b/>
                      <w:color w:val="0000FF"/>
                      <w:szCs w:val="21"/>
                      <w:u w:val="single"/>
                    </w:rPr>
                    <w:t>、</w:t>
                  </w:r>
                  <w:r w:rsidRPr="00841016">
                    <w:rPr>
                      <w:rFonts w:ascii="ＭＳ 明朝" w:hAnsi="Times New Roman" w:hint="eastAsia"/>
                      <w:szCs w:val="21"/>
                    </w:rPr>
                    <w:t>または振込金額を変更する場合には、</w:t>
                  </w:r>
                  <w:r w:rsidRPr="00841016">
                    <w:rPr>
                      <w:rFonts w:ascii="ＭＳ 明朝" w:hAnsi="Times New Roman" w:hint="eastAsia"/>
                      <w:b/>
                      <w:color w:val="0000FF"/>
                      <w:szCs w:val="21"/>
                      <w:u w:val="single"/>
                    </w:rPr>
                    <w:t>b</w:t>
                  </w:r>
                  <w:r w:rsidRPr="00841016">
                    <w:rPr>
                      <w:rFonts w:ascii="ＭＳ 明朝" w:hAnsi="Times New Roman" w:hint="eastAsia"/>
                      <w:szCs w:val="21"/>
                    </w:rPr>
                    <w:t>に規定する組戻しの手続により取</w:t>
                  </w:r>
                  <w:r w:rsidRPr="00841016">
                    <w:rPr>
                      <w:rFonts w:ascii="ＭＳ 明朝" w:hAnsi="Times New Roman" w:hint="eastAsia"/>
                      <w:b/>
                      <w:color w:val="0000FF"/>
                      <w:szCs w:val="21"/>
                      <w:u w:val="single"/>
                    </w:rPr>
                    <w:t>り</w:t>
                  </w:r>
                  <w:r w:rsidRPr="00841016">
                    <w:rPr>
                      <w:rFonts w:ascii="ＭＳ 明朝" w:hAnsi="Times New Roman" w:hint="eastAsia"/>
                      <w:szCs w:val="21"/>
                    </w:rPr>
                    <w:t>扱います。</w:t>
                  </w:r>
                </w:p>
                <w:p w14:paraId="75206B1C"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(a)</w:t>
                  </w:r>
                  <w:r w:rsidRPr="00841016">
                    <w:rPr>
                      <w:rFonts w:ascii="ＭＳ 明朝" w:hAnsi="Times New Roman" w:hint="eastAsia"/>
                      <w:szCs w:val="21"/>
                    </w:rPr>
                    <w:t>訂正の依頼にあたっては、当組合所定の「振込金組戻・訂正依頼書」に、当該取引を行った支払指定口座にかかる届出の印章（以下、「支払指定口座の届出の印章」といいます。）により記名押印して提出してください。</w:t>
                  </w:r>
                </w:p>
                <w:p w14:paraId="77BA1890"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(b)</w:t>
                  </w:r>
                  <w:r w:rsidRPr="00841016">
                    <w:rPr>
                      <w:rFonts w:ascii="ＭＳ 明朝" w:hAnsi="Times New Roman" w:hint="eastAsia"/>
                      <w:szCs w:val="21"/>
                    </w:rPr>
                    <w:t>当組合は、「振込金組戻・訂正依頼書」に従って、訂正依頼電文を振込先の金融機関に発信します。</w:t>
                  </w:r>
                </w:p>
              </w:tc>
            </w:tr>
            <w:tr w:rsidR="004F6721" w:rsidRPr="00841016" w14:paraId="10EC15F6" w14:textId="77777777" w:rsidTr="002736E7">
              <w:trPr>
                <w:cantSplit/>
              </w:trPr>
              <w:tc>
                <w:tcPr>
                  <w:tcW w:w="992" w:type="dxa"/>
                  <w:shd w:val="pct12" w:color="auto" w:fill="auto"/>
                </w:tcPr>
                <w:p w14:paraId="66CAA6B2"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0769EFB5"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振込の取引において、依頼内容の確定後にその依頼を取りやめる場合には、取りまとめ店の窓口において次の組戻しの手続により取</w:t>
                  </w:r>
                  <w:r w:rsidRPr="00841016">
                    <w:rPr>
                      <w:rFonts w:ascii="ＭＳ 明朝" w:hAnsi="Times New Roman" w:hint="eastAsia"/>
                      <w:b/>
                      <w:color w:val="0000FF"/>
                      <w:szCs w:val="21"/>
                      <w:u w:val="single"/>
                    </w:rPr>
                    <w:t>り</w:t>
                  </w:r>
                  <w:r w:rsidRPr="00841016">
                    <w:rPr>
                      <w:rFonts w:ascii="ＭＳ 明朝" w:hAnsi="Times New Roman" w:hint="eastAsia"/>
                      <w:szCs w:val="21"/>
                    </w:rPr>
                    <w:t>扱います。組戻手続を行う場合、本条</w:t>
                  </w:r>
                  <w:r w:rsidRPr="00841016">
                    <w:rPr>
                      <w:rFonts w:ascii="ＭＳ 明朝" w:hAnsi="Times New Roman" w:hint="eastAsia"/>
                      <w:b/>
                      <w:color w:val="0000FF"/>
                      <w:szCs w:val="21"/>
                      <w:u w:val="single"/>
                    </w:rPr>
                    <w:t>(</w:t>
                  </w:r>
                  <w:r w:rsidRPr="00841016">
                    <w:rPr>
                      <w:rFonts w:ascii="ＭＳ 明朝" w:hAnsi="Times New Roman" w:hint="eastAsia"/>
                      <w:szCs w:val="21"/>
                    </w:rPr>
                    <w:t>1</w:t>
                  </w:r>
                  <w:r w:rsidRPr="00841016">
                    <w:rPr>
                      <w:rFonts w:ascii="ＭＳ 明朝" w:hAnsi="Times New Roman" w:hint="eastAsia"/>
                      <w:b/>
                      <w:color w:val="0000FF"/>
                      <w:szCs w:val="21"/>
                      <w:u w:val="single"/>
                    </w:rPr>
                    <w:t>)</w:t>
                  </w:r>
                  <w:r w:rsidRPr="00841016">
                    <w:rPr>
                      <w:rFonts w:ascii="ＭＳ 明朝" w:hAnsi="Times New Roman" w:hint="eastAsia"/>
                      <w:szCs w:val="21"/>
                    </w:rPr>
                    <w:t>の伝送振込手数料等相当額は返却しません。</w:t>
                  </w:r>
                </w:p>
                <w:p w14:paraId="061D9B98"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(a)</w:t>
                  </w:r>
                  <w:r w:rsidRPr="00841016">
                    <w:rPr>
                      <w:rFonts w:ascii="ＭＳ 明朝" w:hAnsi="Times New Roman" w:hint="eastAsia"/>
                      <w:szCs w:val="21"/>
                    </w:rPr>
                    <w:t>組戻しの依頼にあたっては、当組合所定の「振込金組戻・訂正依頼書」に、支払指定口座の届出の印章により記名押印して提出してください。</w:t>
                  </w:r>
                </w:p>
                <w:p w14:paraId="38E6C978"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(b)</w:t>
                  </w:r>
                  <w:r w:rsidRPr="00841016">
                    <w:rPr>
                      <w:rFonts w:ascii="ＭＳ 明朝" w:hAnsi="Times New Roman" w:hint="eastAsia"/>
                      <w:szCs w:val="21"/>
                    </w:rPr>
                    <w:t>当組合は、「振込金組戻・訂正依頼書」に従って、組戻依頼電文を振込先の金融機関に発信します。</w:t>
                  </w:r>
                </w:p>
                <w:p w14:paraId="08CBE3BA"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(c)</w:t>
                  </w:r>
                  <w:r w:rsidRPr="00841016">
                    <w:rPr>
                      <w:rFonts w:ascii="ＭＳ 明朝" w:hAnsi="Times New Roman" w:hint="eastAsia"/>
                      <w:szCs w:val="21"/>
                    </w:rPr>
                    <w:t>組戻しされた振込資金は、「振込金組戻・訂正依頼書」に指定された方法により返却します。現金で返却を受けるときは、当組合所定の受取書に支払指定口座の届出の印章により記名押印のうえ、提出してください。</w:t>
                  </w:r>
                </w:p>
              </w:tc>
            </w:tr>
            <w:tr w:rsidR="004F6721" w:rsidRPr="00841016" w14:paraId="76EC9E12" w14:textId="77777777" w:rsidTr="002736E7">
              <w:trPr>
                <w:cantSplit/>
              </w:trPr>
              <w:tc>
                <w:tcPr>
                  <w:tcW w:w="992" w:type="dxa"/>
                  <w:shd w:val="pct12" w:color="auto" w:fill="auto"/>
                </w:tcPr>
                <w:p w14:paraId="4C134B78"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c</w:t>
                  </w:r>
                </w:p>
              </w:tc>
              <w:tc>
                <w:tcPr>
                  <w:tcW w:w="8045" w:type="dxa"/>
                </w:tcPr>
                <w:p w14:paraId="1B4310EA"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b/>
                      <w:color w:val="0000FF"/>
                      <w:szCs w:val="21"/>
                      <w:u w:val="single"/>
                    </w:rPr>
                    <w:t>a</w:t>
                  </w:r>
                  <w:r w:rsidRPr="00841016">
                    <w:rPr>
                      <w:rFonts w:ascii="ＭＳ 明朝" w:hAnsi="Times New Roman" w:hint="eastAsia"/>
                      <w:szCs w:val="21"/>
                    </w:rPr>
                    <w:t>、</w:t>
                  </w:r>
                  <w:r w:rsidRPr="00841016">
                    <w:rPr>
                      <w:rFonts w:ascii="ＭＳ 明朝" w:hAnsi="Times New Roman" w:hint="eastAsia"/>
                      <w:b/>
                      <w:color w:val="0000FF"/>
                      <w:szCs w:val="21"/>
                      <w:u w:val="single"/>
                    </w:rPr>
                    <w:t>b</w:t>
                  </w:r>
                  <w:r w:rsidRPr="00841016">
                    <w:rPr>
                      <w:rFonts w:ascii="ＭＳ 明朝" w:hAnsi="Times New Roman" w:hint="eastAsia"/>
                      <w:szCs w:val="21"/>
                    </w:rPr>
                    <w:t>の場合において、振込先の金融機関がすでに振込通知を受信しているときは、訂正</w:t>
                  </w:r>
                  <w:r w:rsidRPr="00841016">
                    <w:rPr>
                      <w:rFonts w:ascii="ＭＳ 明朝" w:hAnsi="Times New Roman" w:hint="eastAsia"/>
                      <w:b/>
                      <w:color w:val="0000FF"/>
                      <w:szCs w:val="21"/>
                      <w:u w:val="single"/>
                    </w:rPr>
                    <w:t>、</w:t>
                  </w:r>
                  <w:r w:rsidRPr="00841016">
                    <w:rPr>
                      <w:rFonts w:ascii="ＭＳ 明朝" w:hAnsi="Times New Roman" w:hint="eastAsia"/>
                      <w:szCs w:val="21"/>
                    </w:rPr>
                    <w:t>または組戻しができないことがあります。この場合には、受取人との間で協議してください。</w:t>
                  </w:r>
                </w:p>
              </w:tc>
            </w:tr>
          </w:tbl>
          <w:p w14:paraId="6E791A2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10EC5B12" w14:textId="77777777" w:rsidTr="002736E7">
              <w:trPr>
                <w:cantSplit/>
              </w:trPr>
              <w:tc>
                <w:tcPr>
                  <w:tcW w:w="992" w:type="dxa"/>
                  <w:shd w:val="pct12" w:color="auto" w:fill="auto"/>
                </w:tcPr>
                <w:p w14:paraId="36EDA064"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552EDBCB"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振込取引において、データ送信後にその依頼内容を変更する場合には、取りまとめ店において次の訂正の手続により取扱います。ただし、振込先の金融機関・店舗名または振込金額を変更する場合には、</w:t>
                  </w:r>
                  <w:r w:rsidRPr="00841016">
                    <w:rPr>
                      <w:rFonts w:ascii="ＭＳ 明朝" w:hAnsi="Times New Roman" w:hint="eastAsia"/>
                      <w:b/>
                      <w:color w:val="FF0000"/>
                      <w:szCs w:val="21"/>
                      <w:u w:val="single"/>
                    </w:rPr>
                    <w:t>次号</w:t>
                  </w:r>
                  <w:r w:rsidRPr="00841016">
                    <w:rPr>
                      <w:rFonts w:ascii="ＭＳ 明朝" w:hAnsi="Times New Roman" w:hint="eastAsia"/>
                      <w:szCs w:val="21"/>
                    </w:rPr>
                    <w:t>に規定する組戻しの手続により取扱います。</w:t>
                  </w:r>
                </w:p>
                <w:p w14:paraId="01B2CED2"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ア</w:t>
                  </w:r>
                  <w:r w:rsidRPr="00841016">
                    <w:rPr>
                      <w:rFonts w:ascii="ＭＳ 明朝" w:hAnsi="Times New Roman" w:hint="eastAsia"/>
                      <w:szCs w:val="21"/>
                    </w:rPr>
                    <w:t>訂正の依頼にあたっては、当組合所定の「振込金組戻・訂正依頼書」に、当該取引を行った支払指定口座にかかる届出の印章（以下、「支払指定口座の届出の印章」といいます。）により記名押印して提出してください。</w:t>
                  </w:r>
                </w:p>
                <w:p w14:paraId="43B4FA1F"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イ</w:t>
                  </w:r>
                  <w:r w:rsidRPr="00841016">
                    <w:rPr>
                      <w:rFonts w:ascii="ＭＳ 明朝" w:hAnsi="Times New Roman" w:hint="eastAsia"/>
                      <w:szCs w:val="21"/>
                    </w:rPr>
                    <w:t>当組合は、「振込金組戻・訂正依頼書」に従って、訂正依頼電文を振込先の金融機関に発信します。</w:t>
                  </w:r>
                </w:p>
              </w:tc>
            </w:tr>
            <w:tr w:rsidR="004F6721" w:rsidRPr="00841016" w14:paraId="73B8249A" w14:textId="77777777" w:rsidTr="002736E7">
              <w:trPr>
                <w:cantSplit/>
              </w:trPr>
              <w:tc>
                <w:tcPr>
                  <w:tcW w:w="992" w:type="dxa"/>
                  <w:shd w:val="pct12" w:color="auto" w:fill="auto"/>
                </w:tcPr>
                <w:p w14:paraId="566E89EB"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69ADE80A"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振込の取引において、依頼内容の確定後にその依頼を取りやめる場合には、取りまとめ店の窓口において次の組戻しの手続により取扱います。組戻手続を行う場合、本条</w:t>
                  </w:r>
                  <w:r w:rsidRPr="00841016">
                    <w:rPr>
                      <w:rFonts w:ascii="ＭＳ 明朝" w:hAnsi="Times New Roman" w:hint="eastAsia"/>
                      <w:b/>
                      <w:color w:val="FF0000"/>
                      <w:szCs w:val="21"/>
                      <w:u w:val="single"/>
                    </w:rPr>
                    <w:t>第</w:t>
                  </w:r>
                  <w:r w:rsidRPr="00841016">
                    <w:rPr>
                      <w:rFonts w:ascii="ＭＳ 明朝" w:hAnsi="Times New Roman" w:hint="eastAsia"/>
                      <w:szCs w:val="21"/>
                    </w:rPr>
                    <w:t>1</w:t>
                  </w:r>
                  <w:r w:rsidRPr="00841016">
                    <w:rPr>
                      <w:rFonts w:ascii="ＭＳ 明朝" w:hAnsi="Times New Roman" w:hint="eastAsia"/>
                      <w:b/>
                      <w:color w:val="FF0000"/>
                      <w:szCs w:val="21"/>
                      <w:u w:val="single"/>
                    </w:rPr>
                    <w:t>項</w:t>
                  </w:r>
                  <w:r w:rsidRPr="00841016">
                    <w:rPr>
                      <w:rFonts w:ascii="ＭＳ 明朝" w:hAnsi="Times New Roman" w:hint="eastAsia"/>
                      <w:szCs w:val="21"/>
                    </w:rPr>
                    <w:t>の伝送振込手数料等相当額は返却しません。</w:t>
                  </w:r>
                  <w:r w:rsidRPr="00841016">
                    <w:rPr>
                      <w:rFonts w:ascii="ＭＳ 明朝" w:hAnsi="Times New Roman" w:hint="eastAsia"/>
                      <w:b/>
                      <w:color w:val="FF0000"/>
                      <w:szCs w:val="21"/>
                      <w:u w:val="single"/>
                    </w:rPr>
                    <w:t>また組戻しにつきましては、別途手数料がかかりますので、あらかじめご了承ください。</w:t>
                  </w:r>
                </w:p>
                <w:p w14:paraId="4FABC882"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ア</w:t>
                  </w:r>
                  <w:r w:rsidRPr="00841016">
                    <w:rPr>
                      <w:rFonts w:ascii="ＭＳ 明朝" w:hAnsi="Times New Roman" w:hint="eastAsia"/>
                      <w:szCs w:val="21"/>
                    </w:rPr>
                    <w:t>組戻しの依頼にあたっては、当組合所定の「振込金組戻・訂正依頼書」に、支払指定口座の届出の印章により記名押印して提出してください。</w:t>
                  </w:r>
                </w:p>
                <w:p w14:paraId="0C380D41"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イ</w:t>
                  </w:r>
                  <w:r w:rsidRPr="00841016">
                    <w:rPr>
                      <w:rFonts w:ascii="ＭＳ 明朝" w:hAnsi="Times New Roman" w:hint="eastAsia"/>
                      <w:szCs w:val="21"/>
                    </w:rPr>
                    <w:t>当組合は、「振込金組戻・訂正依頼書」に従って、組戻依頼電文を振込先の金融機関に発信します。</w:t>
                  </w:r>
                </w:p>
                <w:p w14:paraId="5D612AE9"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ウ</w:t>
                  </w:r>
                  <w:r w:rsidRPr="00841016">
                    <w:rPr>
                      <w:rFonts w:ascii="ＭＳ 明朝" w:hAnsi="Times New Roman" w:hint="eastAsia"/>
                      <w:szCs w:val="21"/>
                    </w:rPr>
                    <w:t>組戻しされた振込資金は、「振込金組戻・訂正依頼書」に指定された方法により返却します。</w:t>
                  </w:r>
                  <w:r w:rsidRPr="00841016">
                    <w:rPr>
                      <w:rFonts w:ascii="ＭＳ 明朝" w:hAnsi="Times New Roman" w:hint="eastAsia"/>
                      <w:b/>
                      <w:color w:val="FF0000"/>
                      <w:szCs w:val="21"/>
                      <w:u w:val="single"/>
                    </w:rPr>
                    <w:t>自己宛小切手または</w:t>
                  </w:r>
                  <w:r w:rsidRPr="00841016">
                    <w:rPr>
                      <w:rFonts w:ascii="ＭＳ 明朝" w:hAnsi="Times New Roman" w:hint="eastAsia"/>
                      <w:szCs w:val="21"/>
                    </w:rPr>
                    <w:t>現金で返却を受けるときは、当組合所定の受取書に支払指定口座の届出の印章により記名押印のうえ、提出してください。</w:t>
                  </w:r>
                </w:p>
              </w:tc>
            </w:tr>
            <w:tr w:rsidR="004F6721" w:rsidRPr="00841016" w14:paraId="33E02D9C" w14:textId="77777777" w:rsidTr="002736E7">
              <w:trPr>
                <w:cantSplit/>
              </w:trPr>
              <w:tc>
                <w:tcPr>
                  <w:tcW w:w="992" w:type="dxa"/>
                  <w:shd w:val="pct12" w:color="auto" w:fill="auto"/>
                </w:tcPr>
                <w:p w14:paraId="7A6120BA"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3</w:t>
                  </w:r>
                  <w:r w:rsidRPr="00841016">
                    <w:rPr>
                      <w:rFonts w:ascii="ＭＳ ゴシック" w:eastAsia="ＭＳ ゴシック" w:hAnsi="Arial"/>
                      <w:b/>
                      <w:color w:val="FF0000"/>
                      <w:szCs w:val="21"/>
                      <w:u w:val="single"/>
                    </w:rPr>
                    <w:t>)</w:t>
                  </w:r>
                </w:p>
              </w:tc>
              <w:tc>
                <w:tcPr>
                  <w:tcW w:w="8045" w:type="dxa"/>
                </w:tcPr>
                <w:p w14:paraId="7B317847"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b/>
                      <w:color w:val="FF0000"/>
                      <w:szCs w:val="21"/>
                      <w:u w:val="single"/>
                    </w:rPr>
                    <w:t>前1号</w:t>
                  </w:r>
                  <w:r w:rsidRPr="00841016">
                    <w:rPr>
                      <w:rFonts w:ascii="ＭＳ 明朝" w:hAnsi="Times New Roman" w:hint="eastAsia"/>
                      <w:szCs w:val="21"/>
                    </w:rPr>
                    <w:t>、</w:t>
                  </w:r>
                  <w:r w:rsidRPr="00841016">
                    <w:rPr>
                      <w:rFonts w:ascii="ＭＳ 明朝" w:hAnsi="Times New Roman" w:hint="eastAsia"/>
                      <w:b/>
                      <w:color w:val="FF0000"/>
                      <w:szCs w:val="21"/>
                      <w:u w:val="single"/>
                    </w:rPr>
                    <w:t>2号</w:t>
                  </w:r>
                  <w:r w:rsidRPr="00841016">
                    <w:rPr>
                      <w:rFonts w:ascii="ＭＳ 明朝" w:hAnsi="Times New Roman" w:hint="eastAsia"/>
                      <w:szCs w:val="21"/>
                    </w:rPr>
                    <w:t>の場合において、振込先の金融機関がすでに振込通知を受信しているときは、訂正または組戻しができないことがあります。この場合には、受取人との間で協議してください。</w:t>
                  </w:r>
                </w:p>
              </w:tc>
            </w:tr>
          </w:tbl>
          <w:p w14:paraId="3A42903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6A35FF4" w14:textId="31F6485C" w:rsidR="004F6721" w:rsidRPr="00841016" w:rsidRDefault="00C02B87" w:rsidP="004F6721">
            <w:pPr>
              <w:adjustRightInd w:val="0"/>
              <w:snapToGrid w:val="0"/>
              <w:spacing w:line="180" w:lineRule="atLeast"/>
              <w:jc w:val="left"/>
              <w:rPr>
                <w:rFonts w:ascii="ＭＳ 明朝" w:eastAsia="ＭＳ 明朝" w:hAnsi="Times New Roman" w:cs="Times New Roman"/>
                <w:sz w:val="18"/>
                <w:szCs w:val="24"/>
              </w:rPr>
            </w:pPr>
            <w:r w:rsidRPr="00266307">
              <w:rPr>
                <w:rFonts w:ascii="ＭＳ 明朝" w:eastAsia="ＭＳ 明朝" w:hAnsi="Times New Roman" w:cs="Times New Roman"/>
                <w:sz w:val="18"/>
                <w:szCs w:val="24"/>
              </w:rPr>
              <w:t>(3)「振込規定」改正に伴う記載変更</w:t>
            </w:r>
          </w:p>
        </w:tc>
        <w:tc>
          <w:tcPr>
            <w:tcW w:w="350" w:type="pct"/>
          </w:tcPr>
          <w:p w14:paraId="64A4E28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71EBEF4C" w14:textId="77777777" w:rsidTr="004F6721">
        <w:tc>
          <w:tcPr>
            <w:tcW w:w="300" w:type="pct"/>
          </w:tcPr>
          <w:p w14:paraId="50436D69" w14:textId="076B588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19</w:t>
            </w:r>
          </w:p>
          <w:p w14:paraId="45C93966" w14:textId="2F649A3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19</w:t>
            </w:r>
          </w:p>
        </w:tc>
        <w:tc>
          <w:tcPr>
            <w:tcW w:w="2000" w:type="pct"/>
            <w:tcMar>
              <w:top w:w="57" w:type="dxa"/>
              <w:left w:w="57" w:type="dxa"/>
              <w:bottom w:w="57" w:type="dxa"/>
              <w:right w:w="57" w:type="dxa"/>
            </w:tcMar>
          </w:tcPr>
          <w:p w14:paraId="53ABD93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02B9FB8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3F392B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24FFEB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5D126816" w14:textId="77777777" w:rsidTr="004F6721">
        <w:tc>
          <w:tcPr>
            <w:tcW w:w="300" w:type="pct"/>
          </w:tcPr>
          <w:p w14:paraId="03482CA0" w14:textId="544D46C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19</w:t>
            </w:r>
          </w:p>
          <w:p w14:paraId="02E4ACE7" w14:textId="4D1A0F7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19</w:t>
            </w:r>
          </w:p>
        </w:tc>
        <w:tc>
          <w:tcPr>
            <w:tcW w:w="2000" w:type="pct"/>
            <w:tcMar>
              <w:top w:w="57" w:type="dxa"/>
              <w:left w:w="57" w:type="dxa"/>
              <w:bottom w:w="57" w:type="dxa"/>
              <w:right w:w="57" w:type="dxa"/>
            </w:tcMar>
          </w:tcPr>
          <w:p w14:paraId="19C9C4EF"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37</w:t>
            </w:r>
            <w:r w:rsidRPr="00841016">
              <w:rPr>
                <w:rFonts w:ascii="ＭＳ 明朝" w:eastAsia="ＭＳ 明朝" w:hAnsi="Times New Roman" w:cs="Times New Roman" w:hint="eastAsia"/>
                <w:szCs w:val="21"/>
              </w:rPr>
              <w:tab/>
              <w:t>口座振替</w:t>
            </w:r>
          </w:p>
        </w:tc>
        <w:tc>
          <w:tcPr>
            <w:tcW w:w="2000" w:type="pct"/>
            <w:tcMar>
              <w:top w:w="57" w:type="dxa"/>
              <w:left w:w="57" w:type="dxa"/>
              <w:bottom w:w="57" w:type="dxa"/>
              <w:right w:w="57" w:type="dxa"/>
            </w:tcMar>
          </w:tcPr>
          <w:p w14:paraId="6C94B2F9" w14:textId="77777777" w:rsidR="004F6721" w:rsidRPr="00841016" w:rsidRDefault="004F6721" w:rsidP="004F6721">
            <w:pPr>
              <w:keepNext/>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37</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口座振替</w:t>
            </w:r>
          </w:p>
        </w:tc>
        <w:tc>
          <w:tcPr>
            <w:tcW w:w="350" w:type="pct"/>
          </w:tcPr>
          <w:p w14:paraId="1FA2EED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8B1839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7C7E4336" w14:textId="77777777" w:rsidTr="004F6721">
        <w:tc>
          <w:tcPr>
            <w:tcW w:w="300" w:type="pct"/>
          </w:tcPr>
          <w:p w14:paraId="262FF63A" w14:textId="773CC64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19</w:t>
            </w:r>
          </w:p>
          <w:p w14:paraId="1905C792" w14:textId="4A48D72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19</w:t>
            </w:r>
          </w:p>
        </w:tc>
        <w:tc>
          <w:tcPr>
            <w:tcW w:w="2000" w:type="pct"/>
            <w:tcMar>
              <w:top w:w="57" w:type="dxa"/>
              <w:left w:w="57" w:type="dxa"/>
              <w:bottom w:w="57" w:type="dxa"/>
              <w:right w:w="57" w:type="dxa"/>
            </w:tcMar>
          </w:tcPr>
          <w:p w14:paraId="0DC5DDDF"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伝送契約者は、当組合に対して、伝送サービスを利用した口座振替事務を委託します。</w:t>
            </w:r>
          </w:p>
        </w:tc>
        <w:tc>
          <w:tcPr>
            <w:tcW w:w="2000" w:type="pct"/>
            <w:tcMar>
              <w:top w:w="57" w:type="dxa"/>
              <w:left w:w="57" w:type="dxa"/>
              <w:bottom w:w="57" w:type="dxa"/>
              <w:right w:w="57" w:type="dxa"/>
            </w:tcMar>
          </w:tcPr>
          <w:p w14:paraId="7ADD5F78" w14:textId="77777777" w:rsidR="004F6721" w:rsidRPr="00841016" w:rsidRDefault="004F6721" w:rsidP="004F6721">
            <w:pPr>
              <w:keepNext/>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伝送契約者は、当組合に対して、伝送サービスを利用した口座振替事務を委託します。</w:t>
            </w:r>
          </w:p>
        </w:tc>
        <w:tc>
          <w:tcPr>
            <w:tcW w:w="350" w:type="pct"/>
          </w:tcPr>
          <w:p w14:paraId="19A465E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2E6D4C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3633593B" w14:textId="77777777" w:rsidTr="004F6721">
        <w:tc>
          <w:tcPr>
            <w:tcW w:w="300" w:type="pct"/>
          </w:tcPr>
          <w:p w14:paraId="12E57C29" w14:textId="52C0FC6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19</w:t>
            </w:r>
          </w:p>
          <w:p w14:paraId="08D8E905" w14:textId="4C78484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19</w:t>
            </w:r>
          </w:p>
        </w:tc>
        <w:tc>
          <w:tcPr>
            <w:tcW w:w="2000" w:type="pct"/>
            <w:tcMar>
              <w:top w:w="57" w:type="dxa"/>
              <w:left w:w="57" w:type="dxa"/>
              <w:bottom w:w="57" w:type="dxa"/>
              <w:right w:w="57" w:type="dxa"/>
            </w:tcMar>
          </w:tcPr>
          <w:p w14:paraId="04701A2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口座振替の取扱店の範囲は、当組合および当組合と同一県内の農業協同組合・信用農業協同組合連合会の本支店とします。</w:t>
            </w:r>
          </w:p>
        </w:tc>
        <w:tc>
          <w:tcPr>
            <w:tcW w:w="2000" w:type="pct"/>
            <w:tcMar>
              <w:top w:w="57" w:type="dxa"/>
              <w:left w:w="57" w:type="dxa"/>
              <w:bottom w:w="57" w:type="dxa"/>
              <w:right w:w="57" w:type="dxa"/>
            </w:tcMar>
          </w:tcPr>
          <w:p w14:paraId="5BA8A3AF"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口座振替の取扱店の範囲は、当組合および当組合と同一県内の農業協同組合・信用農業協同組合連合会の本支店とします。</w:t>
            </w:r>
          </w:p>
        </w:tc>
        <w:tc>
          <w:tcPr>
            <w:tcW w:w="350" w:type="pct"/>
          </w:tcPr>
          <w:p w14:paraId="6F9C560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B9D222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D70EC6B" w14:textId="77777777" w:rsidTr="004F6721">
        <w:tc>
          <w:tcPr>
            <w:tcW w:w="300" w:type="pct"/>
          </w:tcPr>
          <w:p w14:paraId="6AF2EEF8" w14:textId="14910F2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19</w:t>
            </w:r>
          </w:p>
          <w:p w14:paraId="04C68553" w14:textId="2098905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19</w:t>
            </w:r>
          </w:p>
        </w:tc>
        <w:tc>
          <w:tcPr>
            <w:tcW w:w="2000" w:type="pct"/>
            <w:tcMar>
              <w:top w:w="57" w:type="dxa"/>
              <w:left w:w="57" w:type="dxa"/>
              <w:bottom w:w="57" w:type="dxa"/>
              <w:right w:w="57" w:type="dxa"/>
            </w:tcMar>
          </w:tcPr>
          <w:p w14:paraId="4EF583EA"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口座振替依頼書の受理等</w:t>
            </w:r>
          </w:p>
        </w:tc>
        <w:tc>
          <w:tcPr>
            <w:tcW w:w="2000" w:type="pct"/>
            <w:tcMar>
              <w:top w:w="57" w:type="dxa"/>
              <w:left w:w="57" w:type="dxa"/>
              <w:bottom w:w="57" w:type="dxa"/>
              <w:right w:w="57" w:type="dxa"/>
            </w:tcMar>
          </w:tcPr>
          <w:p w14:paraId="3BD27BC7"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口座振替依頼書の受理等</w:t>
            </w:r>
          </w:p>
        </w:tc>
        <w:tc>
          <w:tcPr>
            <w:tcW w:w="350" w:type="pct"/>
          </w:tcPr>
          <w:p w14:paraId="14E35DF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199341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7FAA4E82" w14:textId="77777777" w:rsidTr="004F6721">
        <w:trPr>
          <w:trHeight w:val="114"/>
        </w:trPr>
        <w:tc>
          <w:tcPr>
            <w:tcW w:w="300" w:type="pct"/>
          </w:tcPr>
          <w:p w14:paraId="102A7B0C" w14:textId="58133ED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19</w:t>
            </w:r>
          </w:p>
          <w:p w14:paraId="48BF3B59" w14:textId="58937CD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19</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67AAA7A4" w14:textId="77777777" w:rsidTr="002736E7">
              <w:trPr>
                <w:cantSplit/>
              </w:trPr>
              <w:tc>
                <w:tcPr>
                  <w:tcW w:w="992" w:type="dxa"/>
                  <w:shd w:val="pct12" w:color="auto" w:fill="auto"/>
                </w:tcPr>
                <w:p w14:paraId="6B54A3D0"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291D64A4"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当組合の取扱店は、貯金者から貯金口座振替の依頼を受けた時は、貯金口座振替依頼書（以下、「依頼書」といいます。）および貯金口座振替申込書（以下</w:t>
                  </w:r>
                  <w:r w:rsidRPr="00841016">
                    <w:rPr>
                      <w:rFonts w:ascii="ＭＳ 明朝" w:hAnsi="Times New Roman" w:hint="eastAsia"/>
                      <w:b/>
                      <w:color w:val="0000FF"/>
                      <w:szCs w:val="21"/>
                      <w:u w:val="single"/>
                    </w:rPr>
                    <w:t>、</w:t>
                  </w:r>
                  <w:r w:rsidRPr="00841016">
                    <w:rPr>
                      <w:rFonts w:ascii="ＭＳ 明朝" w:hAnsi="Times New Roman" w:hint="eastAsia"/>
                      <w:szCs w:val="21"/>
                    </w:rPr>
                    <w:t>「申込書」といいます。）を提出させ、これを承諾した時は申込書を伝送契約者に送付します。</w:t>
                  </w:r>
                </w:p>
              </w:tc>
            </w:tr>
            <w:tr w:rsidR="004F6721" w:rsidRPr="00841016" w14:paraId="4443D4F0" w14:textId="77777777" w:rsidTr="002736E7">
              <w:trPr>
                <w:cantSplit/>
              </w:trPr>
              <w:tc>
                <w:tcPr>
                  <w:tcW w:w="992" w:type="dxa"/>
                  <w:shd w:val="pct12" w:color="auto" w:fill="auto"/>
                </w:tcPr>
                <w:p w14:paraId="18EE240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02E91E80"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伝送契約者が貯金者から依頼書および申込書を受理した時は、依頼書を当組合に提出するものとします。当組合は記載事項を確認し、依頼書に印鑑相違その他の不備事項がある時は依頼書にその旨を付記し（または別添資料等により）、伝送契約者に返戻するものとします。</w:t>
                  </w:r>
                </w:p>
              </w:tc>
            </w:tr>
            <w:tr w:rsidR="004F6721" w:rsidRPr="00841016" w14:paraId="68CE1EEE" w14:textId="77777777" w:rsidTr="002736E7">
              <w:trPr>
                <w:cantSplit/>
              </w:trPr>
              <w:tc>
                <w:tcPr>
                  <w:tcW w:w="992" w:type="dxa"/>
                  <w:shd w:val="pct12" w:color="auto" w:fill="auto"/>
                </w:tcPr>
                <w:p w14:paraId="794CDD1E"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c</w:t>
                  </w:r>
                </w:p>
              </w:tc>
              <w:tc>
                <w:tcPr>
                  <w:tcW w:w="8045" w:type="dxa"/>
                </w:tcPr>
                <w:p w14:paraId="14CBC841" w14:textId="072FB583"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貯金口座振替に関する契約書に基づき、伝送契約者が届け出し、当組合が承諾した依頼書および申込書については、伝送契約者および貯金者からの申し出がない限り、伝送サービスを利用した口座振替事務に適用します。</w:t>
                  </w:r>
                </w:p>
              </w:tc>
            </w:tr>
            <w:tr w:rsidR="004F6721" w:rsidRPr="00841016" w14:paraId="290320DE" w14:textId="77777777" w:rsidTr="002736E7">
              <w:trPr>
                <w:cantSplit/>
              </w:trPr>
              <w:tc>
                <w:tcPr>
                  <w:tcW w:w="992" w:type="dxa"/>
                  <w:shd w:val="pct12" w:color="auto" w:fill="auto"/>
                </w:tcPr>
                <w:p w14:paraId="46858EF1"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d</w:t>
                  </w:r>
                </w:p>
              </w:tc>
              <w:tc>
                <w:tcPr>
                  <w:tcW w:w="8045" w:type="dxa"/>
                </w:tcPr>
                <w:p w14:paraId="0CC97E68"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伝送契約者は、振替日を変更する時は貯金者に対して周知徹底を図るものとし、当組合はこれに関し特別な通知等は行わないものとします。</w:t>
                  </w:r>
                </w:p>
              </w:tc>
            </w:tr>
          </w:tbl>
          <w:p w14:paraId="7810AA4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25DD054C" w14:textId="77777777" w:rsidTr="002736E7">
              <w:trPr>
                <w:cantSplit/>
              </w:trPr>
              <w:tc>
                <w:tcPr>
                  <w:tcW w:w="992" w:type="dxa"/>
                  <w:shd w:val="pct12" w:color="auto" w:fill="auto"/>
                </w:tcPr>
                <w:p w14:paraId="32607600"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399BB78A"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当組合の取扱店は、貯金者から貯金口座振替の依頼を受けた時は、貯金口座振替依頼書（以下、「依頼書」といいます。）および貯金口座振替申込書（以下「申込書」といいます。）を提出させ、これを承諾した時は申込書を伝送契約者に送付します。</w:t>
                  </w:r>
                </w:p>
              </w:tc>
            </w:tr>
            <w:tr w:rsidR="004F6721" w:rsidRPr="00841016" w14:paraId="434988C0" w14:textId="77777777" w:rsidTr="002736E7">
              <w:trPr>
                <w:cantSplit/>
              </w:trPr>
              <w:tc>
                <w:tcPr>
                  <w:tcW w:w="992" w:type="dxa"/>
                  <w:shd w:val="pct12" w:color="auto" w:fill="auto"/>
                </w:tcPr>
                <w:p w14:paraId="2B20F81F"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2ADB89FD"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伝送契約者が貯金者から依頼書および申込書を受理した時は、依頼書を当組合に提出するものとします。当組合は記載事項を確認し、依頼書に印鑑相違その他の不備事項がある時は依頼書にその旨を付記し（または別添資料等により）、伝送契約者に返戻するものとします。</w:t>
                  </w:r>
                </w:p>
              </w:tc>
            </w:tr>
            <w:tr w:rsidR="004F6721" w:rsidRPr="00841016" w14:paraId="4FB2E76D" w14:textId="77777777" w:rsidTr="002736E7">
              <w:trPr>
                <w:cantSplit/>
              </w:trPr>
              <w:tc>
                <w:tcPr>
                  <w:tcW w:w="992" w:type="dxa"/>
                  <w:shd w:val="pct12" w:color="auto" w:fill="auto"/>
                </w:tcPr>
                <w:p w14:paraId="770FFF6B"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3</w:t>
                  </w:r>
                  <w:r w:rsidRPr="00841016">
                    <w:rPr>
                      <w:rFonts w:ascii="ＭＳ ゴシック" w:eastAsia="ＭＳ ゴシック" w:hAnsi="Arial"/>
                      <w:b/>
                      <w:color w:val="FF0000"/>
                      <w:szCs w:val="21"/>
                      <w:u w:val="single"/>
                    </w:rPr>
                    <w:t>)</w:t>
                  </w:r>
                </w:p>
              </w:tc>
              <w:tc>
                <w:tcPr>
                  <w:tcW w:w="8045" w:type="dxa"/>
                </w:tcPr>
                <w:p w14:paraId="3BC6ABA0" w14:textId="3F2108C2" w:rsidR="004F6721" w:rsidRPr="00841016" w:rsidRDefault="004F6721" w:rsidP="004F6721">
                  <w:pPr>
                    <w:snapToGrid w:val="0"/>
                    <w:spacing w:before="40" w:after="40" w:line="280" w:lineRule="atLeast"/>
                    <w:ind w:firstLine="227"/>
                    <w:rPr>
                      <w:rFonts w:ascii="ＭＳ 明朝" w:hAnsi="Times New Roman"/>
                      <w:szCs w:val="21"/>
                    </w:rPr>
                  </w:pPr>
                  <w:bookmarkStart w:id="0" w:name="_GoBack"/>
                  <w:bookmarkEnd w:id="0"/>
                  <w:r w:rsidRPr="00841016">
                    <w:rPr>
                      <w:rFonts w:ascii="ＭＳ 明朝" w:hAnsi="Times New Roman" w:hint="eastAsia"/>
                      <w:szCs w:val="21"/>
                    </w:rPr>
                    <w:t>貯金口座振替に関する契約書に基づき、伝送契約者が届け出し、当組合が承諾した依頼書および申込書については、伝送契約者および貯金者からの申し出がない限り、伝送サービスを利用した口座振替事務に適用します。</w:t>
                  </w:r>
                </w:p>
              </w:tc>
            </w:tr>
            <w:tr w:rsidR="004F6721" w:rsidRPr="00841016" w14:paraId="0C29B334" w14:textId="77777777" w:rsidTr="002736E7">
              <w:trPr>
                <w:cantSplit/>
              </w:trPr>
              <w:tc>
                <w:tcPr>
                  <w:tcW w:w="992" w:type="dxa"/>
                  <w:shd w:val="pct12" w:color="auto" w:fill="auto"/>
                </w:tcPr>
                <w:p w14:paraId="1D651352"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4</w:t>
                  </w:r>
                  <w:r w:rsidRPr="00841016">
                    <w:rPr>
                      <w:rFonts w:ascii="ＭＳ ゴシック" w:eastAsia="ＭＳ ゴシック" w:hAnsi="Arial"/>
                      <w:b/>
                      <w:color w:val="FF0000"/>
                      <w:szCs w:val="21"/>
                      <w:u w:val="single"/>
                    </w:rPr>
                    <w:t>)</w:t>
                  </w:r>
                </w:p>
              </w:tc>
              <w:tc>
                <w:tcPr>
                  <w:tcW w:w="8045" w:type="dxa"/>
                </w:tcPr>
                <w:p w14:paraId="49A2F8A5"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伝送契約者は、振替日を変更する時は貯金者に対して周知徹底を図るものとし、当組合はこれに関し特別な通知等は行わないものとします。</w:t>
                  </w:r>
                </w:p>
              </w:tc>
            </w:tr>
          </w:tbl>
          <w:p w14:paraId="36CC7C8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DD2081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D8CDA9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11A974A7" w14:textId="77777777" w:rsidTr="004F6721">
        <w:tc>
          <w:tcPr>
            <w:tcW w:w="300" w:type="pct"/>
          </w:tcPr>
          <w:p w14:paraId="4392BCE6" w14:textId="048CBD2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19</w:t>
            </w:r>
          </w:p>
          <w:p w14:paraId="6F659E24" w14:textId="513F9FF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19</w:t>
            </w:r>
          </w:p>
        </w:tc>
        <w:tc>
          <w:tcPr>
            <w:tcW w:w="2000" w:type="pct"/>
            <w:tcMar>
              <w:top w:w="57" w:type="dxa"/>
              <w:left w:w="57" w:type="dxa"/>
              <w:bottom w:w="57" w:type="dxa"/>
              <w:right w:w="57" w:type="dxa"/>
            </w:tcMar>
          </w:tcPr>
          <w:p w14:paraId="2870BC1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07EBD51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D5A589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E05DAD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59977E59" w14:textId="77777777" w:rsidTr="004F6721">
        <w:tc>
          <w:tcPr>
            <w:tcW w:w="300" w:type="pct"/>
          </w:tcPr>
          <w:p w14:paraId="2CECD887" w14:textId="75B33D5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19</w:t>
            </w:r>
          </w:p>
          <w:p w14:paraId="153B6CD1" w14:textId="39DC72B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19</w:t>
            </w:r>
          </w:p>
        </w:tc>
        <w:tc>
          <w:tcPr>
            <w:tcW w:w="2000" w:type="pct"/>
            <w:tcMar>
              <w:top w:w="57" w:type="dxa"/>
              <w:left w:w="57" w:type="dxa"/>
              <w:bottom w:w="57" w:type="dxa"/>
              <w:right w:w="57" w:type="dxa"/>
            </w:tcMar>
          </w:tcPr>
          <w:p w14:paraId="23CA4320"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口座振替の依頼</w:t>
            </w:r>
          </w:p>
        </w:tc>
        <w:tc>
          <w:tcPr>
            <w:tcW w:w="2000" w:type="pct"/>
            <w:tcMar>
              <w:top w:w="57" w:type="dxa"/>
              <w:left w:w="57" w:type="dxa"/>
              <w:bottom w:w="57" w:type="dxa"/>
              <w:right w:w="57" w:type="dxa"/>
            </w:tcMar>
          </w:tcPr>
          <w:p w14:paraId="217DFB1E"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szCs w:val="21"/>
              </w:rPr>
              <w:tab/>
              <w:t>口座振替の依頼</w:t>
            </w:r>
          </w:p>
        </w:tc>
        <w:tc>
          <w:tcPr>
            <w:tcW w:w="350" w:type="pct"/>
          </w:tcPr>
          <w:p w14:paraId="7917753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3F92F4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603222D9" w14:textId="77777777" w:rsidTr="004F6721">
        <w:trPr>
          <w:trHeight w:val="114"/>
        </w:trPr>
        <w:tc>
          <w:tcPr>
            <w:tcW w:w="300" w:type="pct"/>
          </w:tcPr>
          <w:p w14:paraId="23D70815" w14:textId="4D86F01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19</w:t>
            </w:r>
          </w:p>
          <w:p w14:paraId="0B5DC8C0" w14:textId="6C053DD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0B880DD0" w14:textId="77777777" w:rsidTr="002736E7">
              <w:trPr>
                <w:cantSplit/>
              </w:trPr>
              <w:tc>
                <w:tcPr>
                  <w:tcW w:w="992" w:type="dxa"/>
                  <w:shd w:val="pct12" w:color="auto" w:fill="auto"/>
                </w:tcPr>
                <w:p w14:paraId="27EB2D4A"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04354AED"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伝送契約者は、貯金者から提出を受けた依頼書および申込書に基づいて当該貯金者</w:t>
                  </w:r>
                  <w:r w:rsidRPr="00841016">
                    <w:rPr>
                      <w:rFonts w:ascii="ＭＳ 明朝" w:hAnsi="Times New Roman" w:hint="eastAsia"/>
                      <w:b/>
                      <w:color w:val="0000FF"/>
                      <w:szCs w:val="21"/>
                      <w:u w:val="single"/>
                    </w:rPr>
                    <w:t>あて</w:t>
                  </w:r>
                  <w:r w:rsidRPr="00841016">
                    <w:rPr>
                      <w:rFonts w:ascii="ＭＳ 明朝" w:hAnsi="Times New Roman" w:hint="eastAsia"/>
                      <w:szCs w:val="21"/>
                    </w:rPr>
                    <w:t>の請求明細を記録したデータを作成し、当組合に対し、伝送サービスにより口座振替の依頼を行うものとします。</w:t>
                  </w:r>
                </w:p>
              </w:tc>
            </w:tr>
            <w:tr w:rsidR="004F6721" w:rsidRPr="00841016" w14:paraId="4E23E64B" w14:textId="77777777" w:rsidTr="002736E7">
              <w:trPr>
                <w:cantSplit/>
              </w:trPr>
              <w:tc>
                <w:tcPr>
                  <w:tcW w:w="992" w:type="dxa"/>
                  <w:shd w:val="pct12" w:color="auto" w:fill="auto"/>
                </w:tcPr>
                <w:p w14:paraId="7D86A260"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31103775"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当組合は、本規定第10条</w:t>
                  </w:r>
                  <w:r w:rsidRPr="00841016">
                    <w:rPr>
                      <w:rFonts w:ascii="ＭＳ 明朝" w:hAnsi="Times New Roman" w:hint="eastAsia"/>
                      <w:b/>
                      <w:color w:val="0000FF"/>
                      <w:szCs w:val="21"/>
                      <w:u w:val="single"/>
                    </w:rPr>
                    <w:t>(</w:t>
                  </w:r>
                  <w:r w:rsidRPr="00841016">
                    <w:rPr>
                      <w:rFonts w:ascii="ＭＳ 明朝" w:hAnsi="Times New Roman" w:hint="eastAsia"/>
                      <w:szCs w:val="21"/>
                    </w:rPr>
                    <w:t>1</w:t>
                  </w:r>
                  <w:r w:rsidRPr="00841016">
                    <w:rPr>
                      <w:rFonts w:ascii="ＭＳ 明朝" w:hAnsi="Times New Roman" w:hint="eastAsia"/>
                      <w:b/>
                      <w:color w:val="0000FF"/>
                      <w:szCs w:val="21"/>
                      <w:u w:val="single"/>
                    </w:rPr>
                    <w:t>)</w:t>
                  </w:r>
                  <w:r w:rsidRPr="00841016">
                    <w:rPr>
                      <w:rFonts w:ascii="ＭＳ 明朝" w:hAnsi="Times New Roman" w:hint="eastAsia"/>
                      <w:szCs w:val="21"/>
                    </w:rPr>
                    <w:t>および</w:t>
                  </w:r>
                  <w:r w:rsidRPr="00841016">
                    <w:rPr>
                      <w:rFonts w:ascii="ＭＳ 明朝" w:hAnsi="Times New Roman" w:hint="eastAsia"/>
                      <w:b/>
                      <w:color w:val="0000FF"/>
                      <w:szCs w:val="21"/>
                      <w:u w:val="single"/>
                    </w:rPr>
                    <w:t>(</w:t>
                  </w:r>
                  <w:r w:rsidRPr="00841016">
                    <w:rPr>
                      <w:rFonts w:ascii="ＭＳ 明朝" w:hAnsi="Times New Roman" w:hint="eastAsia"/>
                      <w:szCs w:val="21"/>
                    </w:rPr>
                    <w:t>2</w:t>
                  </w:r>
                  <w:r w:rsidRPr="00841016">
                    <w:rPr>
                      <w:rFonts w:ascii="ＭＳ 明朝" w:hAnsi="Times New Roman" w:hint="eastAsia"/>
                      <w:b/>
                      <w:color w:val="0000FF"/>
                      <w:szCs w:val="21"/>
                      <w:u w:val="single"/>
                    </w:rPr>
                    <w:t>)</w:t>
                  </w:r>
                  <w:r w:rsidRPr="00841016">
                    <w:rPr>
                      <w:rFonts w:ascii="ＭＳ 明朝" w:hAnsi="Times New Roman" w:hint="eastAsia"/>
                      <w:szCs w:val="21"/>
                    </w:rPr>
                    <w:t>によりデータに記録された請求明細に基づき振替処理を行い、振替結果を次のコードにより登録します。</w:t>
                  </w:r>
                </w:p>
                <w:tbl>
                  <w:tblPr>
                    <w:tblStyle w:val="afb"/>
                    <w:tblW w:w="5000" w:type="pct"/>
                    <w:tblLayout w:type="fixed"/>
                    <w:tblLook w:val="04A0" w:firstRow="1" w:lastRow="0" w:firstColumn="1" w:lastColumn="0" w:noHBand="0" w:noVBand="1"/>
                  </w:tblPr>
                  <w:tblGrid>
                    <w:gridCol w:w="6238"/>
                    <w:gridCol w:w="1496"/>
                  </w:tblGrid>
                  <w:tr w:rsidR="004F6721" w:rsidRPr="00841016" w14:paraId="4B568DC8" w14:textId="77777777" w:rsidTr="002736E7">
                    <w:trPr>
                      <w:cantSplit/>
                    </w:trPr>
                    <w:tc>
                      <w:tcPr>
                        <w:tcW w:w="3544" w:type="dxa"/>
                        <w:shd w:val="clear" w:color="auto" w:fill="auto"/>
                      </w:tcPr>
                      <w:p w14:paraId="562C63A3"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振替済</w:t>
                        </w:r>
                      </w:p>
                    </w:tc>
                    <w:tc>
                      <w:tcPr>
                        <w:tcW w:w="850" w:type="dxa"/>
                      </w:tcPr>
                      <w:p w14:paraId="7FF73FC6" w14:textId="77777777" w:rsidR="004F6721" w:rsidRPr="00841016" w:rsidRDefault="004F6721" w:rsidP="004F6721">
                        <w:pPr>
                          <w:snapToGrid w:val="0"/>
                          <w:spacing w:before="40" w:after="40" w:line="280" w:lineRule="atLeast"/>
                          <w:jc w:val="center"/>
                          <w:rPr>
                            <w:rFonts w:ascii="ＭＳ 明朝" w:hAnsi="Times New Roman"/>
                            <w:szCs w:val="21"/>
                          </w:rPr>
                        </w:pPr>
                        <w:r w:rsidRPr="00841016">
                          <w:rPr>
                            <w:rFonts w:ascii="ＭＳ 明朝" w:hAnsi="Times New Roman" w:hint="eastAsia"/>
                            <w:szCs w:val="21"/>
                          </w:rPr>
                          <w:t>0</w:t>
                        </w:r>
                      </w:p>
                    </w:tc>
                  </w:tr>
                  <w:tr w:rsidR="004F6721" w:rsidRPr="00841016" w14:paraId="329F5D82" w14:textId="77777777" w:rsidTr="002736E7">
                    <w:trPr>
                      <w:cantSplit/>
                    </w:trPr>
                    <w:tc>
                      <w:tcPr>
                        <w:tcW w:w="3544" w:type="dxa"/>
                        <w:shd w:val="clear" w:color="auto" w:fill="auto"/>
                      </w:tcPr>
                      <w:p w14:paraId="528A1F6D"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資金不足</w:t>
                        </w:r>
                      </w:p>
                    </w:tc>
                    <w:tc>
                      <w:tcPr>
                        <w:tcW w:w="850" w:type="dxa"/>
                      </w:tcPr>
                      <w:p w14:paraId="17E47669" w14:textId="77777777" w:rsidR="004F6721" w:rsidRPr="00841016" w:rsidRDefault="004F6721" w:rsidP="004F6721">
                        <w:pPr>
                          <w:snapToGrid w:val="0"/>
                          <w:spacing w:before="40" w:after="40" w:line="280" w:lineRule="atLeast"/>
                          <w:jc w:val="center"/>
                          <w:rPr>
                            <w:rFonts w:ascii="ＭＳ 明朝" w:hAnsi="Times New Roman"/>
                            <w:szCs w:val="21"/>
                          </w:rPr>
                        </w:pPr>
                        <w:r w:rsidRPr="00841016">
                          <w:rPr>
                            <w:rFonts w:ascii="ＭＳ 明朝" w:hAnsi="Times New Roman" w:hint="eastAsia"/>
                            <w:szCs w:val="21"/>
                          </w:rPr>
                          <w:t>1</w:t>
                        </w:r>
                      </w:p>
                    </w:tc>
                  </w:tr>
                  <w:tr w:rsidR="004F6721" w:rsidRPr="00841016" w14:paraId="712D62B0" w14:textId="77777777" w:rsidTr="002736E7">
                    <w:trPr>
                      <w:cantSplit/>
                    </w:trPr>
                    <w:tc>
                      <w:tcPr>
                        <w:tcW w:w="3544" w:type="dxa"/>
                        <w:shd w:val="clear" w:color="auto" w:fill="auto"/>
                      </w:tcPr>
                      <w:p w14:paraId="26D30305"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貯金取引なし</w:t>
                        </w:r>
                      </w:p>
                    </w:tc>
                    <w:tc>
                      <w:tcPr>
                        <w:tcW w:w="850" w:type="dxa"/>
                      </w:tcPr>
                      <w:p w14:paraId="0827928A" w14:textId="77777777" w:rsidR="004F6721" w:rsidRPr="00841016" w:rsidRDefault="004F6721" w:rsidP="004F6721">
                        <w:pPr>
                          <w:snapToGrid w:val="0"/>
                          <w:spacing w:before="40" w:after="40" w:line="280" w:lineRule="atLeast"/>
                          <w:jc w:val="center"/>
                          <w:rPr>
                            <w:rFonts w:ascii="ＭＳ 明朝" w:hAnsi="Times New Roman"/>
                            <w:szCs w:val="21"/>
                          </w:rPr>
                        </w:pPr>
                        <w:r w:rsidRPr="00841016">
                          <w:rPr>
                            <w:rFonts w:ascii="ＭＳ 明朝" w:hAnsi="Times New Roman" w:hint="eastAsia"/>
                            <w:szCs w:val="21"/>
                          </w:rPr>
                          <w:t>2</w:t>
                        </w:r>
                      </w:p>
                    </w:tc>
                  </w:tr>
                  <w:tr w:rsidR="004F6721" w:rsidRPr="00841016" w14:paraId="013FCD78" w14:textId="77777777" w:rsidTr="002736E7">
                    <w:trPr>
                      <w:cantSplit/>
                    </w:trPr>
                    <w:tc>
                      <w:tcPr>
                        <w:tcW w:w="3544" w:type="dxa"/>
                        <w:shd w:val="clear" w:color="auto" w:fill="auto"/>
                      </w:tcPr>
                      <w:p w14:paraId="753000BB"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貯金者都合による停止</w:t>
                        </w:r>
                      </w:p>
                    </w:tc>
                    <w:tc>
                      <w:tcPr>
                        <w:tcW w:w="850" w:type="dxa"/>
                      </w:tcPr>
                      <w:p w14:paraId="4D98FD72" w14:textId="77777777" w:rsidR="004F6721" w:rsidRPr="00841016" w:rsidRDefault="004F6721" w:rsidP="004F6721">
                        <w:pPr>
                          <w:snapToGrid w:val="0"/>
                          <w:spacing w:before="40" w:after="40" w:line="280" w:lineRule="atLeast"/>
                          <w:jc w:val="center"/>
                          <w:rPr>
                            <w:rFonts w:ascii="ＭＳ 明朝" w:hAnsi="Times New Roman"/>
                            <w:szCs w:val="21"/>
                          </w:rPr>
                        </w:pPr>
                        <w:r w:rsidRPr="00841016">
                          <w:rPr>
                            <w:rFonts w:ascii="ＭＳ 明朝" w:hAnsi="Times New Roman" w:hint="eastAsia"/>
                            <w:szCs w:val="21"/>
                          </w:rPr>
                          <w:t>3</w:t>
                        </w:r>
                      </w:p>
                    </w:tc>
                  </w:tr>
                  <w:tr w:rsidR="004F6721" w:rsidRPr="00841016" w14:paraId="2C052B2D" w14:textId="77777777" w:rsidTr="002736E7">
                    <w:trPr>
                      <w:cantSplit/>
                    </w:trPr>
                    <w:tc>
                      <w:tcPr>
                        <w:tcW w:w="3544" w:type="dxa"/>
                        <w:shd w:val="clear" w:color="auto" w:fill="auto"/>
                      </w:tcPr>
                      <w:p w14:paraId="07BA19E9"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口座振替依頼書なし</w:t>
                        </w:r>
                      </w:p>
                    </w:tc>
                    <w:tc>
                      <w:tcPr>
                        <w:tcW w:w="850" w:type="dxa"/>
                      </w:tcPr>
                      <w:p w14:paraId="0980C4A9" w14:textId="77777777" w:rsidR="004F6721" w:rsidRPr="00841016" w:rsidRDefault="004F6721" w:rsidP="004F6721">
                        <w:pPr>
                          <w:snapToGrid w:val="0"/>
                          <w:spacing w:before="40" w:after="40" w:line="280" w:lineRule="atLeast"/>
                          <w:jc w:val="center"/>
                          <w:rPr>
                            <w:rFonts w:ascii="ＭＳ 明朝" w:hAnsi="Times New Roman"/>
                            <w:szCs w:val="21"/>
                          </w:rPr>
                        </w:pPr>
                        <w:r w:rsidRPr="00841016">
                          <w:rPr>
                            <w:rFonts w:ascii="ＭＳ 明朝" w:hAnsi="Times New Roman" w:hint="eastAsia"/>
                            <w:szCs w:val="21"/>
                          </w:rPr>
                          <w:t>4</w:t>
                        </w:r>
                      </w:p>
                    </w:tc>
                  </w:tr>
                  <w:tr w:rsidR="004F6721" w:rsidRPr="00841016" w14:paraId="4F1EF770" w14:textId="77777777" w:rsidTr="002736E7">
                    <w:trPr>
                      <w:cantSplit/>
                    </w:trPr>
                    <w:tc>
                      <w:tcPr>
                        <w:tcW w:w="3544" w:type="dxa"/>
                        <w:shd w:val="clear" w:color="auto" w:fill="auto"/>
                      </w:tcPr>
                      <w:p w14:paraId="5D5619C7"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委託者の都合による振替停止</w:t>
                        </w:r>
                      </w:p>
                    </w:tc>
                    <w:tc>
                      <w:tcPr>
                        <w:tcW w:w="850" w:type="dxa"/>
                      </w:tcPr>
                      <w:p w14:paraId="4B27C0DF" w14:textId="77777777" w:rsidR="004F6721" w:rsidRPr="00841016" w:rsidRDefault="004F6721" w:rsidP="004F6721">
                        <w:pPr>
                          <w:snapToGrid w:val="0"/>
                          <w:spacing w:before="40" w:after="40" w:line="280" w:lineRule="atLeast"/>
                          <w:jc w:val="center"/>
                          <w:rPr>
                            <w:rFonts w:ascii="ＭＳ 明朝" w:hAnsi="Times New Roman"/>
                            <w:szCs w:val="21"/>
                          </w:rPr>
                        </w:pPr>
                        <w:r w:rsidRPr="00841016">
                          <w:rPr>
                            <w:rFonts w:ascii="ＭＳ 明朝" w:hAnsi="Times New Roman" w:hint="eastAsia"/>
                            <w:szCs w:val="21"/>
                          </w:rPr>
                          <w:t>8</w:t>
                        </w:r>
                      </w:p>
                    </w:tc>
                  </w:tr>
                  <w:tr w:rsidR="004F6721" w:rsidRPr="00841016" w14:paraId="06E48FB7" w14:textId="77777777" w:rsidTr="002736E7">
                    <w:trPr>
                      <w:cantSplit/>
                    </w:trPr>
                    <w:tc>
                      <w:tcPr>
                        <w:tcW w:w="3544" w:type="dxa"/>
                        <w:shd w:val="clear" w:color="auto" w:fill="auto"/>
                      </w:tcPr>
                      <w:p w14:paraId="72076804"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その他</w:t>
                        </w:r>
                      </w:p>
                    </w:tc>
                    <w:tc>
                      <w:tcPr>
                        <w:tcW w:w="850" w:type="dxa"/>
                      </w:tcPr>
                      <w:p w14:paraId="212E439D" w14:textId="77777777" w:rsidR="004F6721" w:rsidRPr="00841016" w:rsidRDefault="004F6721" w:rsidP="004F6721">
                        <w:pPr>
                          <w:snapToGrid w:val="0"/>
                          <w:spacing w:before="40" w:after="40" w:line="280" w:lineRule="atLeast"/>
                          <w:jc w:val="center"/>
                          <w:rPr>
                            <w:rFonts w:ascii="ＭＳ 明朝" w:hAnsi="Times New Roman"/>
                            <w:szCs w:val="21"/>
                          </w:rPr>
                        </w:pPr>
                        <w:r w:rsidRPr="00841016">
                          <w:rPr>
                            <w:rFonts w:ascii="ＭＳ 明朝" w:hAnsi="Times New Roman" w:hint="eastAsia"/>
                            <w:szCs w:val="21"/>
                          </w:rPr>
                          <w:t>9</w:t>
                        </w:r>
                      </w:p>
                    </w:tc>
                  </w:tr>
                </w:tbl>
                <w:p w14:paraId="096A235F" w14:textId="77777777" w:rsidR="004F6721" w:rsidRPr="00841016" w:rsidRDefault="004F6721" w:rsidP="004F6721">
                  <w:pPr>
                    <w:adjustRightInd w:val="0"/>
                    <w:snapToGrid w:val="0"/>
                    <w:spacing w:line="180" w:lineRule="atLeast"/>
                    <w:rPr>
                      <w:rFonts w:ascii="ＭＳ 明朝" w:hAnsi="Times New Roman"/>
                      <w:sz w:val="18"/>
                      <w:szCs w:val="24"/>
                    </w:rPr>
                  </w:pPr>
                </w:p>
                <w:p w14:paraId="47DB965A"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なお、貯金口座からの引落しは、データに記録された請求明細の口座番号により行うものとします。</w:t>
                  </w:r>
                </w:p>
              </w:tc>
            </w:tr>
            <w:tr w:rsidR="004F6721" w:rsidRPr="00841016" w14:paraId="017CAA56" w14:textId="77777777" w:rsidTr="002736E7">
              <w:trPr>
                <w:cantSplit/>
              </w:trPr>
              <w:tc>
                <w:tcPr>
                  <w:tcW w:w="992" w:type="dxa"/>
                  <w:shd w:val="pct12" w:color="auto" w:fill="auto"/>
                </w:tcPr>
                <w:p w14:paraId="52469ECA"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0000FF"/>
                      <w:szCs w:val="21"/>
                      <w:u w:val="single"/>
                    </w:rPr>
                    <w:t>c</w:t>
                  </w:r>
                </w:p>
              </w:tc>
              <w:tc>
                <w:tcPr>
                  <w:tcW w:w="8045" w:type="dxa"/>
                </w:tcPr>
                <w:p w14:paraId="7A469986"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当組合のオンライン障害等の事情により引落日における振替処理に支障を生じる懸念があるときは、当組合は伝送契約者の協力を得て対策を講じるものとします。</w:t>
                  </w:r>
                </w:p>
              </w:tc>
            </w:tr>
          </w:tbl>
          <w:p w14:paraId="269F541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097F86D0" w14:textId="77777777" w:rsidTr="002736E7">
              <w:trPr>
                <w:cantSplit/>
              </w:trPr>
              <w:tc>
                <w:tcPr>
                  <w:tcW w:w="992" w:type="dxa"/>
                  <w:shd w:val="pct12" w:color="auto" w:fill="auto"/>
                </w:tcPr>
                <w:p w14:paraId="4969248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61AB739F"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伝送契約者は、貯金者から提出を受けた依頼書および申込書に基づいて当該貯金者</w:t>
                  </w:r>
                  <w:r w:rsidRPr="00841016">
                    <w:rPr>
                      <w:rFonts w:ascii="ＭＳ 明朝" w:hAnsi="Times New Roman" w:hint="eastAsia"/>
                      <w:b/>
                      <w:color w:val="FF0000"/>
                      <w:szCs w:val="21"/>
                      <w:u w:val="single"/>
                    </w:rPr>
                    <w:t>宛</w:t>
                  </w:r>
                  <w:r w:rsidRPr="00841016">
                    <w:rPr>
                      <w:rFonts w:ascii="ＭＳ 明朝" w:hAnsi="Times New Roman" w:hint="eastAsia"/>
                      <w:szCs w:val="21"/>
                    </w:rPr>
                    <w:t>の請求明細を記録したデータを作成し、当組合に対し、伝送サービスにより口座振替の依頼を行うものとします。</w:t>
                  </w:r>
                </w:p>
              </w:tc>
            </w:tr>
            <w:tr w:rsidR="004F6721" w:rsidRPr="00841016" w14:paraId="3BBE01C9" w14:textId="77777777" w:rsidTr="002736E7">
              <w:trPr>
                <w:cantSplit/>
              </w:trPr>
              <w:tc>
                <w:tcPr>
                  <w:tcW w:w="992" w:type="dxa"/>
                  <w:shd w:val="pct12" w:color="auto" w:fill="auto"/>
                </w:tcPr>
                <w:p w14:paraId="7C638A30"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11B94F39"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当組合は、本規定第10条</w:t>
                  </w:r>
                  <w:r w:rsidRPr="00841016">
                    <w:rPr>
                      <w:rFonts w:ascii="ＭＳ 明朝" w:hAnsi="Times New Roman" w:hint="eastAsia"/>
                      <w:b/>
                      <w:color w:val="FF0000"/>
                      <w:szCs w:val="21"/>
                      <w:u w:val="single"/>
                    </w:rPr>
                    <w:t>第</w:t>
                  </w:r>
                  <w:r w:rsidRPr="00841016">
                    <w:rPr>
                      <w:rFonts w:ascii="ＭＳ 明朝" w:hAnsi="Times New Roman" w:hint="eastAsia"/>
                      <w:szCs w:val="21"/>
                    </w:rPr>
                    <w:t>1</w:t>
                  </w:r>
                  <w:r w:rsidRPr="00841016">
                    <w:rPr>
                      <w:rFonts w:ascii="ＭＳ 明朝" w:hAnsi="Times New Roman" w:hint="eastAsia"/>
                      <w:b/>
                      <w:color w:val="FF0000"/>
                      <w:szCs w:val="21"/>
                      <w:u w:val="single"/>
                    </w:rPr>
                    <w:t>項</w:t>
                  </w:r>
                  <w:r w:rsidRPr="00841016">
                    <w:rPr>
                      <w:rFonts w:ascii="ＭＳ 明朝" w:hAnsi="Times New Roman" w:hint="eastAsia"/>
                      <w:szCs w:val="21"/>
                    </w:rPr>
                    <w:t>および</w:t>
                  </w:r>
                  <w:r w:rsidRPr="00841016">
                    <w:rPr>
                      <w:rFonts w:ascii="ＭＳ 明朝" w:hAnsi="Times New Roman" w:hint="eastAsia"/>
                      <w:b/>
                      <w:color w:val="FF0000"/>
                      <w:szCs w:val="21"/>
                      <w:u w:val="single"/>
                    </w:rPr>
                    <w:t>第</w:t>
                  </w:r>
                  <w:r w:rsidRPr="00841016">
                    <w:rPr>
                      <w:rFonts w:ascii="ＭＳ 明朝" w:hAnsi="Times New Roman" w:hint="eastAsia"/>
                      <w:szCs w:val="21"/>
                    </w:rPr>
                    <w:t>2</w:t>
                  </w:r>
                  <w:r w:rsidRPr="00841016">
                    <w:rPr>
                      <w:rFonts w:ascii="ＭＳ 明朝" w:hAnsi="Times New Roman" w:hint="eastAsia"/>
                      <w:b/>
                      <w:color w:val="FF0000"/>
                      <w:szCs w:val="21"/>
                      <w:u w:val="single"/>
                    </w:rPr>
                    <w:t>項</w:t>
                  </w:r>
                  <w:r w:rsidRPr="00841016">
                    <w:rPr>
                      <w:rFonts w:ascii="ＭＳ 明朝" w:hAnsi="Times New Roman" w:hint="eastAsia"/>
                      <w:szCs w:val="21"/>
                    </w:rPr>
                    <w:t>によりデータに記録された請求明細に基づき振替処理を行い、振替結果を次のコードにより登録します。</w:t>
                  </w:r>
                </w:p>
                <w:tbl>
                  <w:tblPr>
                    <w:tblStyle w:val="afb"/>
                    <w:tblW w:w="5000" w:type="pct"/>
                    <w:tblLayout w:type="fixed"/>
                    <w:tblLook w:val="04A0" w:firstRow="1" w:lastRow="0" w:firstColumn="1" w:lastColumn="0" w:noHBand="0" w:noVBand="1"/>
                  </w:tblPr>
                  <w:tblGrid>
                    <w:gridCol w:w="6238"/>
                    <w:gridCol w:w="1496"/>
                  </w:tblGrid>
                  <w:tr w:rsidR="004F6721" w:rsidRPr="00841016" w14:paraId="55B981D7" w14:textId="77777777" w:rsidTr="002736E7">
                    <w:trPr>
                      <w:cantSplit/>
                    </w:trPr>
                    <w:tc>
                      <w:tcPr>
                        <w:tcW w:w="3544" w:type="dxa"/>
                        <w:shd w:val="clear" w:color="auto" w:fill="auto"/>
                      </w:tcPr>
                      <w:p w14:paraId="0D20F3E2"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振替済</w:t>
                        </w:r>
                      </w:p>
                    </w:tc>
                    <w:tc>
                      <w:tcPr>
                        <w:tcW w:w="850" w:type="dxa"/>
                      </w:tcPr>
                      <w:p w14:paraId="4438E517" w14:textId="77777777" w:rsidR="004F6721" w:rsidRPr="00841016" w:rsidRDefault="004F6721" w:rsidP="004F6721">
                        <w:pPr>
                          <w:snapToGrid w:val="0"/>
                          <w:spacing w:before="40" w:after="40" w:line="280" w:lineRule="atLeast"/>
                          <w:jc w:val="center"/>
                          <w:rPr>
                            <w:rFonts w:ascii="ＭＳ 明朝" w:hAnsi="Times New Roman"/>
                            <w:szCs w:val="21"/>
                          </w:rPr>
                        </w:pPr>
                        <w:r w:rsidRPr="00841016">
                          <w:rPr>
                            <w:rFonts w:ascii="ＭＳ 明朝" w:hAnsi="Times New Roman" w:hint="eastAsia"/>
                            <w:szCs w:val="21"/>
                          </w:rPr>
                          <w:t>0</w:t>
                        </w:r>
                      </w:p>
                    </w:tc>
                  </w:tr>
                  <w:tr w:rsidR="004F6721" w:rsidRPr="00841016" w14:paraId="414D2A26" w14:textId="77777777" w:rsidTr="002736E7">
                    <w:trPr>
                      <w:cantSplit/>
                    </w:trPr>
                    <w:tc>
                      <w:tcPr>
                        <w:tcW w:w="3544" w:type="dxa"/>
                        <w:shd w:val="clear" w:color="auto" w:fill="auto"/>
                      </w:tcPr>
                      <w:p w14:paraId="48B6F0D1"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資金不足</w:t>
                        </w:r>
                      </w:p>
                    </w:tc>
                    <w:tc>
                      <w:tcPr>
                        <w:tcW w:w="850" w:type="dxa"/>
                      </w:tcPr>
                      <w:p w14:paraId="2D41685B" w14:textId="77777777" w:rsidR="004F6721" w:rsidRPr="00841016" w:rsidRDefault="004F6721" w:rsidP="004F6721">
                        <w:pPr>
                          <w:snapToGrid w:val="0"/>
                          <w:spacing w:before="40" w:after="40" w:line="280" w:lineRule="atLeast"/>
                          <w:jc w:val="center"/>
                          <w:rPr>
                            <w:rFonts w:ascii="ＭＳ 明朝" w:hAnsi="Times New Roman"/>
                            <w:szCs w:val="21"/>
                          </w:rPr>
                        </w:pPr>
                        <w:r w:rsidRPr="00841016">
                          <w:rPr>
                            <w:rFonts w:ascii="ＭＳ 明朝" w:hAnsi="Times New Roman" w:hint="eastAsia"/>
                            <w:szCs w:val="21"/>
                          </w:rPr>
                          <w:t>1</w:t>
                        </w:r>
                      </w:p>
                    </w:tc>
                  </w:tr>
                  <w:tr w:rsidR="004F6721" w:rsidRPr="00841016" w14:paraId="72A96BB4" w14:textId="77777777" w:rsidTr="002736E7">
                    <w:trPr>
                      <w:cantSplit/>
                    </w:trPr>
                    <w:tc>
                      <w:tcPr>
                        <w:tcW w:w="3544" w:type="dxa"/>
                        <w:shd w:val="clear" w:color="auto" w:fill="auto"/>
                      </w:tcPr>
                      <w:p w14:paraId="4856CB65"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貯金取引なし</w:t>
                        </w:r>
                      </w:p>
                    </w:tc>
                    <w:tc>
                      <w:tcPr>
                        <w:tcW w:w="850" w:type="dxa"/>
                      </w:tcPr>
                      <w:p w14:paraId="44C5C87E" w14:textId="77777777" w:rsidR="004F6721" w:rsidRPr="00841016" w:rsidRDefault="004F6721" w:rsidP="004F6721">
                        <w:pPr>
                          <w:snapToGrid w:val="0"/>
                          <w:spacing w:before="40" w:after="40" w:line="280" w:lineRule="atLeast"/>
                          <w:jc w:val="center"/>
                          <w:rPr>
                            <w:rFonts w:ascii="ＭＳ 明朝" w:hAnsi="Times New Roman"/>
                            <w:szCs w:val="21"/>
                          </w:rPr>
                        </w:pPr>
                        <w:r w:rsidRPr="00841016">
                          <w:rPr>
                            <w:rFonts w:ascii="ＭＳ 明朝" w:hAnsi="Times New Roman" w:hint="eastAsia"/>
                            <w:szCs w:val="21"/>
                          </w:rPr>
                          <w:t>2</w:t>
                        </w:r>
                      </w:p>
                    </w:tc>
                  </w:tr>
                  <w:tr w:rsidR="004F6721" w:rsidRPr="00841016" w14:paraId="43ED6B4F" w14:textId="77777777" w:rsidTr="002736E7">
                    <w:trPr>
                      <w:cantSplit/>
                    </w:trPr>
                    <w:tc>
                      <w:tcPr>
                        <w:tcW w:w="3544" w:type="dxa"/>
                        <w:shd w:val="clear" w:color="auto" w:fill="auto"/>
                      </w:tcPr>
                      <w:p w14:paraId="6895C1BD"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貯金者都合による停止</w:t>
                        </w:r>
                      </w:p>
                    </w:tc>
                    <w:tc>
                      <w:tcPr>
                        <w:tcW w:w="850" w:type="dxa"/>
                      </w:tcPr>
                      <w:p w14:paraId="5436587C" w14:textId="77777777" w:rsidR="004F6721" w:rsidRPr="00841016" w:rsidRDefault="004F6721" w:rsidP="004F6721">
                        <w:pPr>
                          <w:snapToGrid w:val="0"/>
                          <w:spacing w:before="40" w:after="40" w:line="280" w:lineRule="atLeast"/>
                          <w:jc w:val="center"/>
                          <w:rPr>
                            <w:rFonts w:ascii="ＭＳ 明朝" w:hAnsi="Times New Roman"/>
                            <w:szCs w:val="21"/>
                          </w:rPr>
                        </w:pPr>
                        <w:r w:rsidRPr="00841016">
                          <w:rPr>
                            <w:rFonts w:ascii="ＭＳ 明朝" w:hAnsi="Times New Roman" w:hint="eastAsia"/>
                            <w:szCs w:val="21"/>
                          </w:rPr>
                          <w:t>3</w:t>
                        </w:r>
                      </w:p>
                    </w:tc>
                  </w:tr>
                  <w:tr w:rsidR="004F6721" w:rsidRPr="00841016" w14:paraId="55E111FF" w14:textId="77777777" w:rsidTr="002736E7">
                    <w:trPr>
                      <w:cantSplit/>
                    </w:trPr>
                    <w:tc>
                      <w:tcPr>
                        <w:tcW w:w="3544" w:type="dxa"/>
                        <w:shd w:val="clear" w:color="auto" w:fill="auto"/>
                      </w:tcPr>
                      <w:p w14:paraId="063A7C83"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口座振替依頼書なし</w:t>
                        </w:r>
                      </w:p>
                    </w:tc>
                    <w:tc>
                      <w:tcPr>
                        <w:tcW w:w="850" w:type="dxa"/>
                      </w:tcPr>
                      <w:p w14:paraId="0CC753A8" w14:textId="77777777" w:rsidR="004F6721" w:rsidRPr="00841016" w:rsidRDefault="004F6721" w:rsidP="004F6721">
                        <w:pPr>
                          <w:snapToGrid w:val="0"/>
                          <w:spacing w:before="40" w:after="40" w:line="280" w:lineRule="atLeast"/>
                          <w:jc w:val="center"/>
                          <w:rPr>
                            <w:rFonts w:ascii="ＭＳ 明朝" w:hAnsi="Times New Roman"/>
                            <w:szCs w:val="21"/>
                          </w:rPr>
                        </w:pPr>
                        <w:r w:rsidRPr="00841016">
                          <w:rPr>
                            <w:rFonts w:ascii="ＭＳ 明朝" w:hAnsi="Times New Roman" w:hint="eastAsia"/>
                            <w:szCs w:val="21"/>
                          </w:rPr>
                          <w:t>4</w:t>
                        </w:r>
                      </w:p>
                    </w:tc>
                  </w:tr>
                  <w:tr w:rsidR="004F6721" w:rsidRPr="00841016" w14:paraId="6751CD86" w14:textId="77777777" w:rsidTr="002736E7">
                    <w:trPr>
                      <w:cantSplit/>
                    </w:trPr>
                    <w:tc>
                      <w:tcPr>
                        <w:tcW w:w="3544" w:type="dxa"/>
                        <w:shd w:val="clear" w:color="auto" w:fill="auto"/>
                      </w:tcPr>
                      <w:p w14:paraId="367C45CB"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委託者の都合による振替停止</w:t>
                        </w:r>
                      </w:p>
                    </w:tc>
                    <w:tc>
                      <w:tcPr>
                        <w:tcW w:w="850" w:type="dxa"/>
                      </w:tcPr>
                      <w:p w14:paraId="588E54A3" w14:textId="77777777" w:rsidR="004F6721" w:rsidRPr="00841016" w:rsidRDefault="004F6721" w:rsidP="004F6721">
                        <w:pPr>
                          <w:snapToGrid w:val="0"/>
                          <w:spacing w:before="40" w:after="40" w:line="280" w:lineRule="atLeast"/>
                          <w:jc w:val="center"/>
                          <w:rPr>
                            <w:rFonts w:ascii="ＭＳ 明朝" w:hAnsi="Times New Roman"/>
                            <w:szCs w:val="21"/>
                          </w:rPr>
                        </w:pPr>
                        <w:r w:rsidRPr="00841016">
                          <w:rPr>
                            <w:rFonts w:ascii="ＭＳ 明朝" w:hAnsi="Times New Roman" w:hint="eastAsia"/>
                            <w:szCs w:val="21"/>
                          </w:rPr>
                          <w:t>8</w:t>
                        </w:r>
                      </w:p>
                    </w:tc>
                  </w:tr>
                  <w:tr w:rsidR="004F6721" w:rsidRPr="00841016" w14:paraId="32C97991" w14:textId="77777777" w:rsidTr="002736E7">
                    <w:trPr>
                      <w:cantSplit/>
                    </w:trPr>
                    <w:tc>
                      <w:tcPr>
                        <w:tcW w:w="3544" w:type="dxa"/>
                        <w:shd w:val="clear" w:color="auto" w:fill="auto"/>
                      </w:tcPr>
                      <w:p w14:paraId="4846857D" w14:textId="77777777" w:rsidR="004F6721" w:rsidRPr="00841016" w:rsidRDefault="004F6721" w:rsidP="004F6721">
                        <w:pPr>
                          <w:snapToGrid w:val="0"/>
                          <w:spacing w:before="40" w:after="40" w:line="280" w:lineRule="atLeast"/>
                          <w:rPr>
                            <w:rFonts w:ascii="ＭＳ 明朝" w:hAnsi="Times New Roman"/>
                            <w:szCs w:val="21"/>
                          </w:rPr>
                        </w:pPr>
                        <w:r w:rsidRPr="00841016">
                          <w:rPr>
                            <w:rFonts w:ascii="ＭＳ 明朝" w:hAnsi="Times New Roman" w:hint="eastAsia"/>
                            <w:szCs w:val="21"/>
                          </w:rPr>
                          <w:t>その他</w:t>
                        </w:r>
                      </w:p>
                    </w:tc>
                    <w:tc>
                      <w:tcPr>
                        <w:tcW w:w="850" w:type="dxa"/>
                      </w:tcPr>
                      <w:p w14:paraId="547BF742" w14:textId="77777777" w:rsidR="004F6721" w:rsidRPr="00841016" w:rsidRDefault="004F6721" w:rsidP="004F6721">
                        <w:pPr>
                          <w:snapToGrid w:val="0"/>
                          <w:spacing w:before="40" w:after="40" w:line="280" w:lineRule="atLeast"/>
                          <w:jc w:val="center"/>
                          <w:rPr>
                            <w:rFonts w:ascii="ＭＳ 明朝" w:hAnsi="Times New Roman"/>
                            <w:szCs w:val="21"/>
                          </w:rPr>
                        </w:pPr>
                        <w:r w:rsidRPr="00841016">
                          <w:rPr>
                            <w:rFonts w:ascii="ＭＳ 明朝" w:hAnsi="Times New Roman" w:hint="eastAsia"/>
                            <w:szCs w:val="21"/>
                          </w:rPr>
                          <w:t>9</w:t>
                        </w:r>
                      </w:p>
                    </w:tc>
                  </w:tr>
                </w:tbl>
                <w:p w14:paraId="76497A4D" w14:textId="77777777" w:rsidR="004F6721" w:rsidRPr="00841016" w:rsidRDefault="004F6721" w:rsidP="004F6721">
                  <w:pPr>
                    <w:adjustRightInd w:val="0"/>
                    <w:snapToGrid w:val="0"/>
                    <w:spacing w:line="180" w:lineRule="atLeast"/>
                    <w:rPr>
                      <w:rFonts w:ascii="ＭＳ 明朝" w:hAnsi="Times New Roman"/>
                      <w:sz w:val="18"/>
                      <w:szCs w:val="24"/>
                    </w:rPr>
                  </w:pPr>
                </w:p>
                <w:p w14:paraId="7BE5D8E0"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なお、貯金口座からの引落しは、データに記録された請求明細の口座番号により行うものとします。</w:t>
                  </w:r>
                </w:p>
              </w:tc>
            </w:tr>
            <w:tr w:rsidR="004F6721" w:rsidRPr="00841016" w14:paraId="64A0E04B" w14:textId="77777777" w:rsidTr="002736E7">
              <w:trPr>
                <w:cantSplit/>
              </w:trPr>
              <w:tc>
                <w:tcPr>
                  <w:tcW w:w="992" w:type="dxa"/>
                  <w:shd w:val="pct12" w:color="auto" w:fill="auto"/>
                </w:tcPr>
                <w:p w14:paraId="035751F7"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FF0000"/>
                      <w:szCs w:val="21"/>
                      <w:u w:val="single"/>
                    </w:rPr>
                    <w:t>(3)</w:t>
                  </w:r>
                </w:p>
              </w:tc>
              <w:tc>
                <w:tcPr>
                  <w:tcW w:w="8045" w:type="dxa"/>
                </w:tcPr>
                <w:p w14:paraId="47F03152"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当組合のオンライン障害等の事情により引落日における振替処理に支障を生じる懸念があるときは、当組合は伝送契約者の協力を得て対策を講じるものとします。</w:t>
                  </w:r>
                </w:p>
              </w:tc>
            </w:tr>
          </w:tbl>
          <w:p w14:paraId="0AC97E5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F012C1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B066A8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6B96CF9D" w14:textId="77777777" w:rsidTr="004F6721">
        <w:tc>
          <w:tcPr>
            <w:tcW w:w="300" w:type="pct"/>
          </w:tcPr>
          <w:p w14:paraId="7E6FBC30" w14:textId="511E67B1"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19</w:t>
            </w:r>
          </w:p>
          <w:p w14:paraId="1F938A15" w14:textId="4F83B37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tc>
        <w:tc>
          <w:tcPr>
            <w:tcW w:w="2000" w:type="pct"/>
            <w:tcMar>
              <w:top w:w="57" w:type="dxa"/>
              <w:left w:w="57" w:type="dxa"/>
              <w:bottom w:w="57" w:type="dxa"/>
              <w:right w:w="57" w:type="dxa"/>
            </w:tcMar>
          </w:tcPr>
          <w:p w14:paraId="7A24F8D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776BD05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E253B5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562D51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357AFD85" w14:textId="77777777" w:rsidTr="004F6721">
        <w:tc>
          <w:tcPr>
            <w:tcW w:w="300" w:type="pct"/>
          </w:tcPr>
          <w:p w14:paraId="13A7B3A6" w14:textId="4DFC590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p w14:paraId="23A3934A" w14:textId="7C65B78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tc>
        <w:tc>
          <w:tcPr>
            <w:tcW w:w="2000" w:type="pct"/>
            <w:tcMar>
              <w:top w:w="57" w:type="dxa"/>
              <w:left w:w="57" w:type="dxa"/>
              <w:bottom w:w="57" w:type="dxa"/>
              <w:right w:w="57" w:type="dxa"/>
            </w:tcMar>
          </w:tcPr>
          <w:p w14:paraId="55564942"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5</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口座振替結果の登録</w:t>
            </w:r>
          </w:p>
        </w:tc>
        <w:tc>
          <w:tcPr>
            <w:tcW w:w="2000" w:type="pct"/>
            <w:tcMar>
              <w:top w:w="57" w:type="dxa"/>
              <w:left w:w="57" w:type="dxa"/>
              <w:bottom w:w="57" w:type="dxa"/>
              <w:right w:w="57" w:type="dxa"/>
            </w:tcMar>
          </w:tcPr>
          <w:p w14:paraId="6A455ED6"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5</w:t>
            </w:r>
            <w:r w:rsidRPr="00841016">
              <w:rPr>
                <w:rFonts w:ascii="ＭＳ 明朝" w:eastAsia="ＭＳ 明朝" w:hAnsi="Times New Roman" w:cs="Times New Roman" w:hint="eastAsia"/>
                <w:szCs w:val="21"/>
              </w:rPr>
              <w:tab/>
              <w:t>口座振替結果の登録</w:t>
            </w:r>
          </w:p>
        </w:tc>
        <w:tc>
          <w:tcPr>
            <w:tcW w:w="350" w:type="pct"/>
          </w:tcPr>
          <w:p w14:paraId="02542D3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258031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E8E2D4D" w14:textId="77777777" w:rsidTr="004F6721">
        <w:tc>
          <w:tcPr>
            <w:tcW w:w="300" w:type="pct"/>
          </w:tcPr>
          <w:p w14:paraId="4A5CAD69" w14:textId="3E16F42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p w14:paraId="607563AB" w14:textId="564A630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tc>
        <w:tc>
          <w:tcPr>
            <w:tcW w:w="2000" w:type="pct"/>
            <w:tcMar>
              <w:top w:w="57" w:type="dxa"/>
              <w:left w:w="57" w:type="dxa"/>
              <w:bottom w:w="57" w:type="dxa"/>
              <w:right w:w="57" w:type="dxa"/>
            </w:tcMar>
          </w:tcPr>
          <w:p w14:paraId="127D7EC0"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当組合は振替結果について、以下の時刻から照会できるよう、登録を行うものとします。</w:t>
            </w:r>
          </w:p>
        </w:tc>
        <w:tc>
          <w:tcPr>
            <w:tcW w:w="2000" w:type="pct"/>
            <w:tcMar>
              <w:top w:w="57" w:type="dxa"/>
              <w:left w:w="57" w:type="dxa"/>
              <w:bottom w:w="57" w:type="dxa"/>
              <w:right w:w="57" w:type="dxa"/>
            </w:tcMar>
          </w:tcPr>
          <w:p w14:paraId="7374473E"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当組合は振替結果について、以下の時刻から照会できるよう、登録を行うものとします。</w:t>
            </w:r>
          </w:p>
        </w:tc>
        <w:tc>
          <w:tcPr>
            <w:tcW w:w="350" w:type="pct"/>
          </w:tcPr>
          <w:p w14:paraId="4EDDF7E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47C45C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4AD52C9F" w14:textId="77777777" w:rsidTr="004F6721">
        <w:trPr>
          <w:trHeight w:val="114"/>
        </w:trPr>
        <w:tc>
          <w:tcPr>
            <w:tcW w:w="300" w:type="pct"/>
          </w:tcPr>
          <w:p w14:paraId="4F6CB16C" w14:textId="7B8AB75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p w14:paraId="17DF5CE5" w14:textId="668E313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4A92446C" w14:textId="77777777" w:rsidTr="002736E7">
              <w:trPr>
                <w:cantSplit/>
              </w:trPr>
              <w:tc>
                <w:tcPr>
                  <w:tcW w:w="992" w:type="dxa"/>
                  <w:shd w:val="pct12" w:color="auto" w:fill="auto"/>
                </w:tcPr>
                <w:p w14:paraId="6EFB7CCE"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0000FF"/>
                      <w:szCs w:val="21"/>
                      <w:u w:val="single"/>
                    </w:rPr>
                    <w:t>a</w:t>
                  </w:r>
                </w:p>
              </w:tc>
              <w:tc>
                <w:tcPr>
                  <w:tcW w:w="8045" w:type="dxa"/>
                </w:tcPr>
                <w:p w14:paraId="40EFCCD8"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申込</w:t>
                  </w:r>
                  <w:r w:rsidRPr="00841016">
                    <w:rPr>
                      <w:rFonts w:ascii="ＭＳ 明朝" w:hAnsi="Times New Roman" w:hint="eastAsia"/>
                      <w:b/>
                      <w:color w:val="0000FF"/>
                      <w:szCs w:val="21"/>
                      <w:u w:val="single"/>
                    </w:rPr>
                    <w:t>み</w:t>
                  </w:r>
                  <w:r w:rsidRPr="00841016">
                    <w:rPr>
                      <w:rFonts w:ascii="ＭＳ 明朝" w:hAnsi="Times New Roman" w:hint="eastAsia"/>
                      <w:szCs w:val="21"/>
                    </w:rPr>
                    <w:t>いただいた振替確定時刻区分が振替日当日の営業開始前…振替日当日の当組合所定の時刻</w:t>
                  </w:r>
                </w:p>
              </w:tc>
            </w:tr>
            <w:tr w:rsidR="004F6721" w:rsidRPr="00841016" w14:paraId="12D12E29" w14:textId="77777777" w:rsidTr="002736E7">
              <w:trPr>
                <w:cantSplit/>
              </w:trPr>
              <w:tc>
                <w:tcPr>
                  <w:tcW w:w="992" w:type="dxa"/>
                  <w:shd w:val="pct12" w:color="auto" w:fill="auto"/>
                </w:tcPr>
                <w:p w14:paraId="6857C7C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0000FF"/>
                      <w:szCs w:val="21"/>
                      <w:u w:val="single"/>
                    </w:rPr>
                    <w:t>b</w:t>
                  </w:r>
                </w:p>
              </w:tc>
              <w:tc>
                <w:tcPr>
                  <w:tcW w:w="8045" w:type="dxa"/>
                </w:tcPr>
                <w:p w14:paraId="0A986116"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申込</w:t>
                  </w:r>
                  <w:r w:rsidRPr="00841016">
                    <w:rPr>
                      <w:rFonts w:ascii="ＭＳ 明朝" w:hAnsi="Times New Roman" w:hint="eastAsia"/>
                      <w:b/>
                      <w:color w:val="0000FF"/>
                      <w:szCs w:val="21"/>
                      <w:u w:val="single"/>
                    </w:rPr>
                    <w:t>み</w:t>
                  </w:r>
                  <w:r w:rsidRPr="00841016">
                    <w:rPr>
                      <w:rFonts w:ascii="ＭＳ 明朝" w:hAnsi="Times New Roman" w:hint="eastAsia"/>
                      <w:szCs w:val="21"/>
                    </w:rPr>
                    <w:t>いただいた振替確定時刻区分が振替日当日の営業終了時刻…振替日の翌営業日の当組合所定の時刻</w:t>
                  </w:r>
                </w:p>
              </w:tc>
            </w:tr>
          </w:tbl>
          <w:p w14:paraId="7DE491F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458004EE" w14:textId="77777777" w:rsidTr="002736E7">
              <w:trPr>
                <w:cantSplit/>
              </w:trPr>
              <w:tc>
                <w:tcPr>
                  <w:tcW w:w="992" w:type="dxa"/>
                  <w:shd w:val="pct12" w:color="auto" w:fill="auto"/>
                </w:tcPr>
                <w:p w14:paraId="44C09DFA"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FF0000"/>
                      <w:szCs w:val="21"/>
                      <w:u w:val="single"/>
                    </w:rPr>
                    <w:t>(1)</w:t>
                  </w:r>
                </w:p>
              </w:tc>
              <w:tc>
                <w:tcPr>
                  <w:tcW w:w="8045" w:type="dxa"/>
                </w:tcPr>
                <w:p w14:paraId="2C79535E"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申込いただいた振替確定時刻区分が振替日当日の営業開始前…振替日当日の当組合所定の時刻</w:t>
                  </w:r>
                </w:p>
              </w:tc>
            </w:tr>
            <w:tr w:rsidR="004F6721" w:rsidRPr="00841016" w14:paraId="7752D5AC" w14:textId="77777777" w:rsidTr="002736E7">
              <w:trPr>
                <w:cantSplit/>
              </w:trPr>
              <w:tc>
                <w:tcPr>
                  <w:tcW w:w="992" w:type="dxa"/>
                  <w:shd w:val="pct12" w:color="auto" w:fill="auto"/>
                </w:tcPr>
                <w:p w14:paraId="5B49F8C0"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hint="eastAsia"/>
                      <w:b/>
                      <w:color w:val="FF0000"/>
                      <w:szCs w:val="21"/>
                      <w:u w:val="single"/>
                    </w:rPr>
                    <w:t>(2)</w:t>
                  </w:r>
                </w:p>
              </w:tc>
              <w:tc>
                <w:tcPr>
                  <w:tcW w:w="8045" w:type="dxa"/>
                </w:tcPr>
                <w:p w14:paraId="3FD8B2DE"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申込いただいた振替確定時刻区分が振替日当日の営業終了時刻…振替日の翌営業日の当組合所定の時刻</w:t>
                  </w:r>
                </w:p>
              </w:tc>
            </w:tr>
          </w:tbl>
          <w:p w14:paraId="3FDC1E5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A840CE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6F0B17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2883D64B" w14:textId="77777777" w:rsidTr="004F6721">
        <w:tc>
          <w:tcPr>
            <w:tcW w:w="300" w:type="pct"/>
          </w:tcPr>
          <w:p w14:paraId="6F1DBC68" w14:textId="497D77E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p w14:paraId="62D1CA28" w14:textId="1DB89B7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tc>
        <w:tc>
          <w:tcPr>
            <w:tcW w:w="2000" w:type="pct"/>
            <w:tcMar>
              <w:top w:w="57" w:type="dxa"/>
              <w:left w:w="57" w:type="dxa"/>
              <w:bottom w:w="57" w:type="dxa"/>
              <w:right w:w="57" w:type="dxa"/>
            </w:tcMar>
          </w:tcPr>
          <w:p w14:paraId="25453B6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6C055E5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5024EE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49AFA5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4EB43852" w14:textId="77777777" w:rsidTr="004F6721">
        <w:tc>
          <w:tcPr>
            <w:tcW w:w="300" w:type="pct"/>
          </w:tcPr>
          <w:p w14:paraId="64C0D588" w14:textId="669BF02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p w14:paraId="54CCBDE3" w14:textId="5E2CA08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tc>
        <w:tc>
          <w:tcPr>
            <w:tcW w:w="2000" w:type="pct"/>
            <w:tcMar>
              <w:top w:w="57" w:type="dxa"/>
              <w:left w:w="57" w:type="dxa"/>
              <w:bottom w:w="57" w:type="dxa"/>
              <w:right w:w="57" w:type="dxa"/>
            </w:tcMar>
          </w:tcPr>
          <w:p w14:paraId="4D9D947E"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6</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取扱手数料</w:t>
            </w:r>
          </w:p>
        </w:tc>
        <w:tc>
          <w:tcPr>
            <w:tcW w:w="2000" w:type="pct"/>
            <w:tcMar>
              <w:top w:w="57" w:type="dxa"/>
              <w:left w:w="57" w:type="dxa"/>
              <w:bottom w:w="57" w:type="dxa"/>
              <w:right w:w="57" w:type="dxa"/>
            </w:tcMar>
          </w:tcPr>
          <w:p w14:paraId="3156763F"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6</w:t>
            </w:r>
            <w:r w:rsidRPr="00841016">
              <w:rPr>
                <w:rFonts w:ascii="ＭＳ 明朝" w:eastAsia="ＭＳ 明朝" w:hAnsi="Times New Roman" w:cs="Times New Roman" w:hint="eastAsia"/>
                <w:szCs w:val="21"/>
              </w:rPr>
              <w:tab/>
              <w:t>取扱手数料</w:t>
            </w:r>
          </w:p>
        </w:tc>
        <w:tc>
          <w:tcPr>
            <w:tcW w:w="350" w:type="pct"/>
          </w:tcPr>
          <w:p w14:paraId="5D032BD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DB6F3C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2CD9E05E" w14:textId="77777777" w:rsidTr="004F6721">
        <w:trPr>
          <w:trHeight w:val="114"/>
        </w:trPr>
        <w:tc>
          <w:tcPr>
            <w:tcW w:w="300" w:type="pct"/>
          </w:tcPr>
          <w:p w14:paraId="72E17FBF" w14:textId="4A7BC54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p w14:paraId="4FEEBA0C" w14:textId="6D3DE8D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17060AD6" w14:textId="77777777" w:rsidTr="002736E7">
              <w:trPr>
                <w:cantSplit/>
              </w:trPr>
              <w:tc>
                <w:tcPr>
                  <w:tcW w:w="992" w:type="dxa"/>
                  <w:shd w:val="pct12" w:color="auto" w:fill="auto"/>
                </w:tcPr>
                <w:p w14:paraId="14643B5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a</w:t>
                  </w:r>
                </w:p>
              </w:tc>
              <w:tc>
                <w:tcPr>
                  <w:tcW w:w="8045" w:type="dxa"/>
                </w:tcPr>
                <w:p w14:paraId="644588C4"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伝送契約者は、当組合に対し、次の取扱手数料および取扱手数料合計額にかかる消費税等相当額を支払うものとします。</w:t>
                  </w:r>
                </w:p>
                <w:p w14:paraId="5A9CB353"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口座振替手数料…振替依頼件数1件につき当組合所定の手数料</w:t>
                  </w:r>
                </w:p>
                <w:p w14:paraId="4898551D"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口座確認手数料…口座確認件数1件につき当組合所定の手数料</w:t>
                  </w:r>
                </w:p>
              </w:tc>
            </w:tr>
            <w:tr w:rsidR="004F6721" w:rsidRPr="00841016" w14:paraId="1CCB5B04" w14:textId="77777777" w:rsidTr="002736E7">
              <w:trPr>
                <w:cantSplit/>
              </w:trPr>
              <w:tc>
                <w:tcPr>
                  <w:tcW w:w="992" w:type="dxa"/>
                  <w:shd w:val="pct12" w:color="auto" w:fill="auto"/>
                </w:tcPr>
                <w:p w14:paraId="5DDA6A4A"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b</w:t>
                  </w:r>
                </w:p>
              </w:tc>
              <w:tc>
                <w:tcPr>
                  <w:tcW w:w="8045" w:type="dxa"/>
                </w:tcPr>
                <w:p w14:paraId="1F2C7BB7"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口座振替手数料および当該手数料合計額にかかる消費税等相当額（以下</w:t>
                  </w:r>
                  <w:r w:rsidRPr="00841016">
                    <w:rPr>
                      <w:rFonts w:ascii="ＭＳ 明朝" w:hAnsi="Times New Roman" w:hint="eastAsia"/>
                      <w:b/>
                      <w:color w:val="0000FF"/>
                      <w:szCs w:val="21"/>
                      <w:u w:val="single"/>
                    </w:rPr>
                    <w:t>、</w:t>
                  </w:r>
                  <w:r w:rsidRPr="00841016">
                    <w:rPr>
                      <w:rFonts w:ascii="ＭＳ 明朝" w:hAnsi="Times New Roman" w:hint="eastAsia"/>
                      <w:szCs w:val="21"/>
                    </w:rPr>
                    <w:t>「口座振替手数料等」といいます。）は、次のいずれかの方法により申し受けるものとします。</w:t>
                  </w:r>
                </w:p>
                <w:p w14:paraId="0892E55D"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(a)</w:t>
                  </w:r>
                  <w:r w:rsidRPr="00841016">
                    <w:rPr>
                      <w:rFonts w:ascii="ＭＳ 明朝" w:hAnsi="Times New Roman" w:hint="eastAsia"/>
                      <w:szCs w:val="21"/>
                    </w:rPr>
                    <w:t>振替資金を伝送契約者の貯金口座へ入金する際、振替資金から当組合が差引き</w:t>
                  </w:r>
                </w:p>
                <w:p w14:paraId="0675D803"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(b)</w:t>
                  </w:r>
                  <w:r w:rsidRPr="00841016">
                    <w:rPr>
                      <w:rFonts w:ascii="ＭＳ 明朝" w:hAnsi="Times New Roman" w:hint="eastAsia"/>
                      <w:szCs w:val="21"/>
                    </w:rPr>
                    <w:t>振替資金を伝送契約者の貯金口座へ入金のうえ、同口座から引落し</w:t>
                  </w:r>
                </w:p>
                <w:p w14:paraId="71EC998B"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0000FF"/>
                      <w:szCs w:val="21"/>
                      <w:u w:val="single"/>
                    </w:rPr>
                    <w:t>(c)</w:t>
                  </w:r>
                  <w:r w:rsidRPr="00841016">
                    <w:rPr>
                      <w:rFonts w:ascii="ＭＳ 明朝" w:hAnsi="Times New Roman" w:hint="eastAsia"/>
                      <w:szCs w:val="21"/>
                    </w:rPr>
                    <w:t>所定の日に、契約者が指定する口座から引落し</w:t>
                  </w:r>
                </w:p>
              </w:tc>
            </w:tr>
            <w:tr w:rsidR="004F6721" w:rsidRPr="00841016" w14:paraId="3B1C263F" w14:textId="77777777" w:rsidTr="002736E7">
              <w:trPr>
                <w:cantSplit/>
              </w:trPr>
              <w:tc>
                <w:tcPr>
                  <w:tcW w:w="992" w:type="dxa"/>
                  <w:shd w:val="pct12" w:color="auto" w:fill="auto"/>
                </w:tcPr>
                <w:p w14:paraId="406F631F"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c</w:t>
                  </w:r>
                </w:p>
              </w:tc>
              <w:tc>
                <w:tcPr>
                  <w:tcW w:w="8045" w:type="dxa"/>
                </w:tcPr>
                <w:p w14:paraId="0C3A7EB9"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口座確認手数料および当該手数料合計額にかかる消費税等相当額（以下</w:t>
                  </w:r>
                  <w:r w:rsidRPr="00841016">
                    <w:rPr>
                      <w:rFonts w:ascii="ＭＳ 明朝" w:hAnsi="Times New Roman" w:hint="eastAsia"/>
                      <w:b/>
                      <w:color w:val="0000FF"/>
                      <w:szCs w:val="21"/>
                      <w:u w:val="single"/>
                    </w:rPr>
                    <w:t>、</w:t>
                  </w:r>
                  <w:r w:rsidRPr="00841016">
                    <w:rPr>
                      <w:rFonts w:ascii="ＭＳ 明朝" w:hAnsi="Times New Roman" w:hint="eastAsia"/>
                      <w:szCs w:val="21"/>
                    </w:rPr>
                    <w:t>「口座確認手数料等」といいます。）は、口座確認実施結果を当組合で確認次第、当組合所定の方法により申し受けるものとします。</w:t>
                  </w:r>
                </w:p>
              </w:tc>
            </w:tr>
            <w:tr w:rsidR="004F6721" w:rsidRPr="00841016" w14:paraId="5C13EF5C" w14:textId="77777777" w:rsidTr="002736E7">
              <w:trPr>
                <w:cantSplit/>
              </w:trPr>
              <w:tc>
                <w:tcPr>
                  <w:tcW w:w="992" w:type="dxa"/>
                  <w:shd w:val="pct12" w:color="auto" w:fill="auto"/>
                </w:tcPr>
                <w:p w14:paraId="41F40AB7"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明朝" w:hAnsi="ＭＳ 明朝" w:cs="ＭＳ 明朝" w:hint="eastAsia"/>
                      <w:b/>
                      <w:color w:val="0000FF"/>
                      <w:szCs w:val="21"/>
                      <w:u w:val="single"/>
                    </w:rPr>
                    <w:t>d</w:t>
                  </w:r>
                </w:p>
              </w:tc>
              <w:tc>
                <w:tcPr>
                  <w:tcW w:w="8045" w:type="dxa"/>
                </w:tcPr>
                <w:p w14:paraId="4A4BE16D"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口座振替手数料等および口座確認手数料等の引落しにあたっては、当組合の普通貯金規定（総合口座取引規定を含みます。）、当座勘定規定にかかわらず、貯金通帳および貯金払戻請求書</w:t>
                  </w:r>
                  <w:r w:rsidRPr="00841016">
                    <w:rPr>
                      <w:rFonts w:ascii="ＭＳ 明朝" w:hAnsi="Times New Roman" w:hint="eastAsia"/>
                      <w:b/>
                      <w:color w:val="0000FF"/>
                      <w:szCs w:val="21"/>
                      <w:u w:val="single"/>
                    </w:rPr>
                    <w:t>、</w:t>
                  </w:r>
                  <w:r w:rsidRPr="00841016">
                    <w:rPr>
                      <w:rFonts w:ascii="ＭＳ 明朝" w:hAnsi="Times New Roman" w:hint="eastAsia"/>
                      <w:szCs w:val="21"/>
                    </w:rPr>
                    <w:t>または当座小切手の提出は不要とします。</w:t>
                  </w:r>
                </w:p>
              </w:tc>
            </w:tr>
          </w:tbl>
          <w:p w14:paraId="03D2715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tbl>
            <w:tblPr>
              <w:tblStyle w:val="afb"/>
              <w:tblW w:w="5000" w:type="pct"/>
              <w:tblLayout w:type="fixed"/>
              <w:tblLook w:val="04A0" w:firstRow="1" w:lastRow="0" w:firstColumn="1" w:lastColumn="0" w:noHBand="0" w:noVBand="1"/>
            </w:tblPr>
            <w:tblGrid>
              <w:gridCol w:w="984"/>
              <w:gridCol w:w="7960"/>
            </w:tblGrid>
            <w:tr w:rsidR="004F6721" w:rsidRPr="00841016" w14:paraId="30396535" w14:textId="77777777" w:rsidTr="002736E7">
              <w:trPr>
                <w:cantSplit/>
              </w:trPr>
              <w:tc>
                <w:tcPr>
                  <w:tcW w:w="992" w:type="dxa"/>
                  <w:shd w:val="pct12" w:color="auto" w:fill="auto"/>
                </w:tcPr>
                <w:p w14:paraId="3B52028C"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1</w:t>
                  </w:r>
                  <w:r w:rsidRPr="00841016">
                    <w:rPr>
                      <w:rFonts w:ascii="ＭＳ ゴシック" w:eastAsia="ＭＳ ゴシック" w:hAnsi="Arial"/>
                      <w:b/>
                      <w:color w:val="FF0000"/>
                      <w:szCs w:val="21"/>
                      <w:u w:val="single"/>
                    </w:rPr>
                    <w:t>)</w:t>
                  </w:r>
                </w:p>
              </w:tc>
              <w:tc>
                <w:tcPr>
                  <w:tcW w:w="8045" w:type="dxa"/>
                </w:tcPr>
                <w:p w14:paraId="543891B2"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伝送契約者は、当組合に対し、次の取扱手数料および取扱手数料合計額にかかる消費税等相当額を支払うものとします。</w:t>
                  </w:r>
                </w:p>
                <w:p w14:paraId="193A3587"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口座振替手数料…振替依頼件数1件につき当組合所定の手数料</w:t>
                  </w:r>
                </w:p>
                <w:p w14:paraId="69244A0B"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口座確認手数料…口座確認件数1件につき当組合所定の手数料</w:t>
                  </w:r>
                </w:p>
              </w:tc>
            </w:tr>
            <w:tr w:rsidR="004F6721" w:rsidRPr="00841016" w14:paraId="7FBF3D2A" w14:textId="77777777" w:rsidTr="002736E7">
              <w:trPr>
                <w:cantSplit/>
              </w:trPr>
              <w:tc>
                <w:tcPr>
                  <w:tcW w:w="992" w:type="dxa"/>
                  <w:shd w:val="pct12" w:color="auto" w:fill="auto"/>
                </w:tcPr>
                <w:p w14:paraId="24EC7A9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2</w:t>
                  </w:r>
                  <w:r w:rsidRPr="00841016">
                    <w:rPr>
                      <w:rFonts w:ascii="ＭＳ ゴシック" w:eastAsia="ＭＳ ゴシック" w:hAnsi="Arial"/>
                      <w:b/>
                      <w:color w:val="FF0000"/>
                      <w:szCs w:val="21"/>
                      <w:u w:val="single"/>
                    </w:rPr>
                    <w:t>)</w:t>
                  </w:r>
                </w:p>
              </w:tc>
              <w:tc>
                <w:tcPr>
                  <w:tcW w:w="8045" w:type="dxa"/>
                </w:tcPr>
                <w:p w14:paraId="1F27F8FB"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口座振替手数料および当該手数料合計額にかかる消費税等相当額（以下「口座振替手数料等」といいます。）は、次のいずれかの方法により申し受けるものとします。</w:t>
                  </w:r>
                </w:p>
                <w:p w14:paraId="5B876DE7"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ア</w:t>
                  </w:r>
                  <w:r w:rsidRPr="00841016">
                    <w:rPr>
                      <w:rFonts w:ascii="ＭＳ 明朝" w:hAnsi="Times New Roman" w:hint="eastAsia"/>
                      <w:szCs w:val="21"/>
                    </w:rPr>
                    <w:t>振替資金を伝送契約者の貯金口座へ入金する際、振替資金から当組合が差引き</w:t>
                  </w:r>
                </w:p>
                <w:p w14:paraId="75902403"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イ</w:t>
                  </w:r>
                  <w:r w:rsidRPr="00841016">
                    <w:rPr>
                      <w:rFonts w:ascii="ＭＳ 明朝" w:hAnsi="Times New Roman" w:hint="eastAsia"/>
                      <w:szCs w:val="21"/>
                    </w:rPr>
                    <w:t>振替資金を伝送契約者の貯金口座へ入金のうえ、同口座から引落し</w:t>
                  </w:r>
                </w:p>
                <w:p w14:paraId="35C272EA" w14:textId="77777777" w:rsidR="004F6721" w:rsidRPr="00841016" w:rsidRDefault="004F6721" w:rsidP="004F6721">
                  <w:pPr>
                    <w:tabs>
                      <w:tab w:val="left" w:pos="454"/>
                    </w:tabs>
                    <w:snapToGrid w:val="0"/>
                    <w:spacing w:before="40" w:after="40" w:line="280" w:lineRule="atLeast"/>
                    <w:ind w:left="340" w:hanging="340"/>
                    <w:rPr>
                      <w:rFonts w:ascii="ＭＳ 明朝" w:hAnsi="Times New Roman"/>
                      <w:szCs w:val="21"/>
                    </w:rPr>
                  </w:pPr>
                  <w:r w:rsidRPr="00841016">
                    <w:rPr>
                      <w:rFonts w:ascii="ＭＳ 明朝" w:hAnsi="Times New Roman" w:hint="eastAsia"/>
                      <w:b/>
                      <w:color w:val="FF0000"/>
                      <w:szCs w:val="21"/>
                      <w:u w:val="single"/>
                    </w:rPr>
                    <w:t>ウ</w:t>
                  </w:r>
                  <w:r w:rsidRPr="00841016">
                    <w:rPr>
                      <w:rFonts w:ascii="ＭＳ 明朝" w:hAnsi="Times New Roman" w:hint="eastAsia"/>
                      <w:szCs w:val="21"/>
                    </w:rPr>
                    <w:t>所定の日に、契約者が指定する口座から引落し</w:t>
                  </w:r>
                </w:p>
              </w:tc>
            </w:tr>
            <w:tr w:rsidR="004F6721" w:rsidRPr="00841016" w14:paraId="57E12B81" w14:textId="77777777" w:rsidTr="002736E7">
              <w:trPr>
                <w:cantSplit/>
              </w:trPr>
              <w:tc>
                <w:tcPr>
                  <w:tcW w:w="992" w:type="dxa"/>
                  <w:shd w:val="pct12" w:color="auto" w:fill="auto"/>
                </w:tcPr>
                <w:p w14:paraId="669A835E"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3</w:t>
                  </w:r>
                  <w:r w:rsidRPr="00841016">
                    <w:rPr>
                      <w:rFonts w:ascii="ＭＳ ゴシック" w:eastAsia="ＭＳ ゴシック" w:hAnsi="Arial"/>
                      <w:b/>
                      <w:color w:val="FF0000"/>
                      <w:szCs w:val="21"/>
                      <w:u w:val="single"/>
                    </w:rPr>
                    <w:t>)</w:t>
                  </w:r>
                </w:p>
              </w:tc>
              <w:tc>
                <w:tcPr>
                  <w:tcW w:w="8045" w:type="dxa"/>
                </w:tcPr>
                <w:p w14:paraId="50AEAAF4"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口座確認手数料および当該手数料合計額にかかる消費税等相当額（以下「口座確認手数料等」といいます。）は、口座確認実施結果を当組合で確認次第、当組合所定の方法により申し受けるものとします。</w:t>
                  </w:r>
                </w:p>
              </w:tc>
            </w:tr>
            <w:tr w:rsidR="004F6721" w:rsidRPr="00841016" w14:paraId="3AD41F5E" w14:textId="77777777" w:rsidTr="002736E7">
              <w:trPr>
                <w:cantSplit/>
              </w:trPr>
              <w:tc>
                <w:tcPr>
                  <w:tcW w:w="992" w:type="dxa"/>
                  <w:shd w:val="pct12" w:color="auto" w:fill="auto"/>
                </w:tcPr>
                <w:p w14:paraId="744EDE09" w14:textId="77777777" w:rsidR="004F6721" w:rsidRPr="00841016" w:rsidRDefault="004F6721" w:rsidP="004F6721">
                  <w:pPr>
                    <w:snapToGrid w:val="0"/>
                    <w:spacing w:line="280" w:lineRule="atLeast"/>
                    <w:jc w:val="center"/>
                    <w:rPr>
                      <w:rFonts w:ascii="ＭＳ ゴシック" w:eastAsia="ＭＳ ゴシック" w:hAnsi="Arial"/>
                      <w:szCs w:val="21"/>
                    </w:rPr>
                  </w:pPr>
                  <w:r w:rsidRPr="00841016">
                    <w:rPr>
                      <w:rFonts w:ascii="ＭＳ ゴシック" w:eastAsia="ＭＳ ゴシック" w:hAnsi="Arial"/>
                      <w:b/>
                      <w:color w:val="FF0000"/>
                      <w:szCs w:val="21"/>
                      <w:u w:val="single"/>
                    </w:rPr>
                    <w:t>(</w:t>
                  </w:r>
                  <w:r w:rsidRPr="00841016">
                    <w:rPr>
                      <w:rFonts w:ascii="ＭＳ ゴシック" w:eastAsia="ＭＳ ゴシック" w:hAnsi="Arial" w:hint="eastAsia"/>
                      <w:b/>
                      <w:color w:val="FF0000"/>
                      <w:szCs w:val="21"/>
                      <w:u w:val="single"/>
                    </w:rPr>
                    <w:t>4</w:t>
                  </w:r>
                  <w:r w:rsidRPr="00841016">
                    <w:rPr>
                      <w:rFonts w:ascii="ＭＳ ゴシック" w:eastAsia="ＭＳ ゴシック" w:hAnsi="Arial"/>
                      <w:b/>
                      <w:color w:val="FF0000"/>
                      <w:szCs w:val="21"/>
                      <w:u w:val="single"/>
                    </w:rPr>
                    <w:t>)</w:t>
                  </w:r>
                </w:p>
              </w:tc>
              <w:tc>
                <w:tcPr>
                  <w:tcW w:w="8045" w:type="dxa"/>
                </w:tcPr>
                <w:p w14:paraId="10A8E7DF" w14:textId="77777777" w:rsidR="004F6721" w:rsidRPr="00841016" w:rsidRDefault="004F6721" w:rsidP="004F6721">
                  <w:pPr>
                    <w:snapToGrid w:val="0"/>
                    <w:spacing w:before="40" w:after="40" w:line="280" w:lineRule="atLeast"/>
                    <w:ind w:firstLine="227"/>
                    <w:rPr>
                      <w:rFonts w:ascii="ＭＳ 明朝" w:hAnsi="Times New Roman"/>
                      <w:szCs w:val="21"/>
                    </w:rPr>
                  </w:pPr>
                  <w:r w:rsidRPr="00841016">
                    <w:rPr>
                      <w:rFonts w:ascii="ＭＳ 明朝" w:hAnsi="Times New Roman" w:hint="eastAsia"/>
                      <w:szCs w:val="21"/>
                    </w:rPr>
                    <w:t>口座振替手数料等および口座確認手数料等の引落しにあたっては、当組合の普通貯金規定（総合口座取引規定を含みます。）、当座勘定規定にかかわらず、貯金通帳および貯金払戻請求書または当座小切手の提出は不要とします。</w:t>
                  </w:r>
                </w:p>
              </w:tc>
            </w:tr>
          </w:tbl>
          <w:p w14:paraId="76C42C5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EE5111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4CD8E5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8000"/>
                <w:sz w:val="18"/>
                <w:szCs w:val="24"/>
                <w:u w:val="single"/>
              </w:rPr>
              <w:t>変更</w:t>
            </w:r>
          </w:p>
        </w:tc>
      </w:tr>
      <w:tr w:rsidR="004F6721" w:rsidRPr="00841016" w14:paraId="683D4FDB" w14:textId="77777777" w:rsidTr="004F6721">
        <w:tc>
          <w:tcPr>
            <w:tcW w:w="300" w:type="pct"/>
          </w:tcPr>
          <w:p w14:paraId="3D81444D" w14:textId="49591C2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p w14:paraId="232602C2" w14:textId="6F36968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tc>
        <w:tc>
          <w:tcPr>
            <w:tcW w:w="2000" w:type="pct"/>
            <w:tcMar>
              <w:top w:w="57" w:type="dxa"/>
              <w:left w:w="57" w:type="dxa"/>
              <w:bottom w:w="57" w:type="dxa"/>
              <w:right w:w="57" w:type="dxa"/>
            </w:tcMar>
          </w:tcPr>
          <w:p w14:paraId="04449C9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2000" w:type="pct"/>
            <w:tcMar>
              <w:top w:w="57" w:type="dxa"/>
              <w:left w:w="57" w:type="dxa"/>
              <w:bottom w:w="57" w:type="dxa"/>
              <w:right w:w="57" w:type="dxa"/>
            </w:tcMar>
          </w:tcPr>
          <w:p w14:paraId="573793E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A3229B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17608D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2D2804D0" w14:textId="77777777" w:rsidTr="004F6721">
        <w:tc>
          <w:tcPr>
            <w:tcW w:w="300" w:type="pct"/>
          </w:tcPr>
          <w:p w14:paraId="132D7029" w14:textId="756C1C9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p w14:paraId="51348213" w14:textId="1F170A9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tc>
        <w:tc>
          <w:tcPr>
            <w:tcW w:w="2000" w:type="pct"/>
            <w:tcMar>
              <w:top w:w="57" w:type="dxa"/>
              <w:left w:w="57" w:type="dxa"/>
              <w:bottom w:w="57" w:type="dxa"/>
              <w:right w:w="57" w:type="dxa"/>
            </w:tcMar>
          </w:tcPr>
          <w:p w14:paraId="666F010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7</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振替資金の入金</w:t>
            </w:r>
          </w:p>
        </w:tc>
        <w:tc>
          <w:tcPr>
            <w:tcW w:w="2000" w:type="pct"/>
            <w:tcMar>
              <w:top w:w="57" w:type="dxa"/>
              <w:left w:w="57" w:type="dxa"/>
              <w:bottom w:w="57" w:type="dxa"/>
              <w:right w:w="57" w:type="dxa"/>
            </w:tcMar>
          </w:tcPr>
          <w:p w14:paraId="4B8803A6"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7</w:t>
            </w:r>
            <w:r w:rsidRPr="00841016">
              <w:rPr>
                <w:rFonts w:ascii="ＭＳ 明朝" w:eastAsia="ＭＳ 明朝" w:hAnsi="Times New Roman" w:cs="Times New Roman" w:hint="eastAsia"/>
                <w:szCs w:val="21"/>
              </w:rPr>
              <w:tab/>
              <w:t>振替資金の入金</w:t>
            </w:r>
          </w:p>
        </w:tc>
        <w:tc>
          <w:tcPr>
            <w:tcW w:w="350" w:type="pct"/>
          </w:tcPr>
          <w:p w14:paraId="3C00CC6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5AF324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3C3E69FF" w14:textId="77777777" w:rsidTr="004F6721">
        <w:tc>
          <w:tcPr>
            <w:tcW w:w="300" w:type="pct"/>
          </w:tcPr>
          <w:p w14:paraId="734D7C8C" w14:textId="470E619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p w14:paraId="7EAFF0A8" w14:textId="24C8C955"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tc>
        <w:tc>
          <w:tcPr>
            <w:tcW w:w="2000" w:type="pct"/>
            <w:tcMar>
              <w:top w:w="57" w:type="dxa"/>
              <w:left w:w="57" w:type="dxa"/>
              <w:bottom w:w="57" w:type="dxa"/>
              <w:right w:w="57" w:type="dxa"/>
            </w:tcMar>
          </w:tcPr>
          <w:p w14:paraId="3EB04927"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当組合は、振替指定日に振替資金を伝送契約者の指定する当組合本支店および全銀内国為替制度に加盟している当組合以外の金融機関の国内本支店の口座に入金するものとします。なお、当組合以外の金融機関の国内本支店の口座に入金する場合は、伝送契約者は当組合所定の振込手数料および振込手数料合計額にかかる消費税相当額を入金額から差し引くことにより支払うものとします。</w:t>
            </w:r>
          </w:p>
        </w:tc>
        <w:tc>
          <w:tcPr>
            <w:tcW w:w="2000" w:type="pct"/>
            <w:tcMar>
              <w:top w:w="57" w:type="dxa"/>
              <w:left w:w="57" w:type="dxa"/>
              <w:bottom w:w="57" w:type="dxa"/>
              <w:right w:w="57" w:type="dxa"/>
            </w:tcMar>
          </w:tcPr>
          <w:p w14:paraId="0BF33B35"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当組合は、振替指定日に振替資金を伝送契約者の指定する当組合本支店および全銀内国為替制度に加盟している当組合以外の金融機関の国内本支店の口座に入金するものとします。なお、当組合以外の金融機関の国内本支店の口座に入金する場合は、伝送契約者は当組合所定の振込手数料および振込手数料合計額にかかる消費税相当額を入金額から差し引くことにより支払うものとします。</w:t>
            </w:r>
          </w:p>
        </w:tc>
        <w:tc>
          <w:tcPr>
            <w:tcW w:w="350" w:type="pct"/>
          </w:tcPr>
          <w:p w14:paraId="0D33122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B4C615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4B073900" w14:textId="77777777" w:rsidTr="004F6721">
        <w:tc>
          <w:tcPr>
            <w:tcW w:w="300" w:type="pct"/>
          </w:tcPr>
          <w:p w14:paraId="417521FF" w14:textId="5338E53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p w14:paraId="45A5FC9E" w14:textId="62091A6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tc>
        <w:tc>
          <w:tcPr>
            <w:tcW w:w="2000" w:type="pct"/>
            <w:tcMar>
              <w:top w:w="57" w:type="dxa"/>
              <w:left w:w="57" w:type="dxa"/>
              <w:bottom w:w="57" w:type="dxa"/>
              <w:right w:w="57" w:type="dxa"/>
            </w:tcMar>
          </w:tcPr>
          <w:p w14:paraId="0BD91018"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8</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領収書の送付</w:t>
            </w:r>
          </w:p>
        </w:tc>
        <w:tc>
          <w:tcPr>
            <w:tcW w:w="2000" w:type="pct"/>
            <w:tcMar>
              <w:top w:w="57" w:type="dxa"/>
              <w:left w:w="57" w:type="dxa"/>
              <w:bottom w:w="57" w:type="dxa"/>
              <w:right w:w="57" w:type="dxa"/>
            </w:tcMar>
          </w:tcPr>
          <w:p w14:paraId="214B2244"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8</w:t>
            </w:r>
            <w:r w:rsidRPr="00841016">
              <w:rPr>
                <w:rFonts w:ascii="ＭＳ 明朝" w:eastAsia="ＭＳ 明朝" w:hAnsi="Times New Roman" w:cs="Times New Roman" w:hint="eastAsia"/>
                <w:szCs w:val="21"/>
              </w:rPr>
              <w:tab/>
              <w:t>領収書の送付</w:t>
            </w:r>
          </w:p>
        </w:tc>
        <w:tc>
          <w:tcPr>
            <w:tcW w:w="350" w:type="pct"/>
          </w:tcPr>
          <w:p w14:paraId="5A6E515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5341B4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39C55236" w14:textId="77777777" w:rsidTr="004F6721">
        <w:tc>
          <w:tcPr>
            <w:tcW w:w="300" w:type="pct"/>
          </w:tcPr>
          <w:p w14:paraId="6F229667" w14:textId="50FD702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p w14:paraId="1CF0F2B8" w14:textId="0E07310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tc>
        <w:tc>
          <w:tcPr>
            <w:tcW w:w="2000" w:type="pct"/>
            <w:tcMar>
              <w:top w:w="57" w:type="dxa"/>
              <w:left w:w="57" w:type="dxa"/>
              <w:bottom w:w="57" w:type="dxa"/>
              <w:right w:w="57" w:type="dxa"/>
            </w:tcMar>
          </w:tcPr>
          <w:p w14:paraId="629C35B6"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当組合は、領収書・振替済通知書等の発行はいたしません。</w:t>
            </w:r>
          </w:p>
        </w:tc>
        <w:tc>
          <w:tcPr>
            <w:tcW w:w="2000" w:type="pct"/>
            <w:tcMar>
              <w:top w:w="57" w:type="dxa"/>
              <w:left w:w="57" w:type="dxa"/>
              <w:bottom w:w="57" w:type="dxa"/>
              <w:right w:w="57" w:type="dxa"/>
            </w:tcMar>
          </w:tcPr>
          <w:p w14:paraId="1DC58227"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当組合は、領収書・振替済通知書等の発行はいたしません。</w:t>
            </w:r>
          </w:p>
        </w:tc>
        <w:tc>
          <w:tcPr>
            <w:tcW w:w="350" w:type="pct"/>
          </w:tcPr>
          <w:p w14:paraId="3D1ECF63"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206CBCD"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77F3A40B" w14:textId="77777777" w:rsidTr="004F6721">
        <w:tc>
          <w:tcPr>
            <w:tcW w:w="300" w:type="pct"/>
          </w:tcPr>
          <w:p w14:paraId="61EFBA2E" w14:textId="6B873063"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p w14:paraId="44C66B60" w14:textId="1E21B87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tc>
        <w:tc>
          <w:tcPr>
            <w:tcW w:w="2000" w:type="pct"/>
            <w:tcMar>
              <w:top w:w="57" w:type="dxa"/>
              <w:left w:w="57" w:type="dxa"/>
              <w:bottom w:w="57" w:type="dxa"/>
              <w:right w:w="57" w:type="dxa"/>
            </w:tcMar>
          </w:tcPr>
          <w:p w14:paraId="0B121499"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9</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貯金者への通知</w:t>
            </w:r>
          </w:p>
        </w:tc>
        <w:tc>
          <w:tcPr>
            <w:tcW w:w="2000" w:type="pct"/>
            <w:tcMar>
              <w:top w:w="57" w:type="dxa"/>
              <w:left w:w="57" w:type="dxa"/>
              <w:bottom w:w="57" w:type="dxa"/>
              <w:right w:w="57" w:type="dxa"/>
            </w:tcMar>
          </w:tcPr>
          <w:p w14:paraId="4FACF970"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9</w:t>
            </w:r>
            <w:r w:rsidRPr="00841016">
              <w:rPr>
                <w:rFonts w:ascii="ＭＳ 明朝" w:eastAsia="ＭＳ 明朝" w:hAnsi="Times New Roman" w:cs="Times New Roman" w:hint="eastAsia"/>
                <w:szCs w:val="21"/>
              </w:rPr>
              <w:tab/>
              <w:t>貯金者への通知</w:t>
            </w:r>
          </w:p>
        </w:tc>
        <w:tc>
          <w:tcPr>
            <w:tcW w:w="350" w:type="pct"/>
          </w:tcPr>
          <w:p w14:paraId="39EA1EF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5B1FAE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50D74F91" w14:textId="77777777" w:rsidTr="004F6721">
        <w:tc>
          <w:tcPr>
            <w:tcW w:w="300" w:type="pct"/>
          </w:tcPr>
          <w:p w14:paraId="58E92D4F" w14:textId="6CD6450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p w14:paraId="047C1E86" w14:textId="79CD4E2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tc>
        <w:tc>
          <w:tcPr>
            <w:tcW w:w="2000" w:type="pct"/>
            <w:tcMar>
              <w:top w:w="57" w:type="dxa"/>
              <w:left w:w="57" w:type="dxa"/>
              <w:bottom w:w="57" w:type="dxa"/>
              <w:right w:w="57" w:type="dxa"/>
            </w:tcMar>
          </w:tcPr>
          <w:p w14:paraId="28ABA098"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当組合は、貯金口座振替に関して貯金者に対する引落し済みの通知および入金の督促等は行わないものとします。</w:t>
            </w:r>
          </w:p>
        </w:tc>
        <w:tc>
          <w:tcPr>
            <w:tcW w:w="2000" w:type="pct"/>
            <w:tcMar>
              <w:top w:w="57" w:type="dxa"/>
              <w:left w:w="57" w:type="dxa"/>
              <w:bottom w:w="57" w:type="dxa"/>
              <w:right w:w="57" w:type="dxa"/>
            </w:tcMar>
          </w:tcPr>
          <w:p w14:paraId="5B3CBD9C"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当組合は、貯金口座振替に関して貯金者に対する引落し済みの通知および入金の督促等は行わないものとします。</w:t>
            </w:r>
          </w:p>
        </w:tc>
        <w:tc>
          <w:tcPr>
            <w:tcW w:w="350" w:type="pct"/>
          </w:tcPr>
          <w:p w14:paraId="4442F41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579A2DA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45CA08E9" w14:textId="77777777" w:rsidTr="004F6721">
        <w:tc>
          <w:tcPr>
            <w:tcW w:w="300" w:type="pct"/>
          </w:tcPr>
          <w:p w14:paraId="6F1441F8" w14:textId="2BCA682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p w14:paraId="7733AE31" w14:textId="4666D5B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tc>
        <w:tc>
          <w:tcPr>
            <w:tcW w:w="2000" w:type="pct"/>
            <w:tcMar>
              <w:top w:w="57" w:type="dxa"/>
              <w:left w:w="57" w:type="dxa"/>
              <w:bottom w:w="57" w:type="dxa"/>
              <w:right w:w="57" w:type="dxa"/>
            </w:tcMar>
          </w:tcPr>
          <w:p w14:paraId="14AE8B9C"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10</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振替不能分の再請求</w:t>
            </w:r>
          </w:p>
        </w:tc>
        <w:tc>
          <w:tcPr>
            <w:tcW w:w="2000" w:type="pct"/>
            <w:tcMar>
              <w:top w:w="57" w:type="dxa"/>
              <w:left w:w="57" w:type="dxa"/>
              <w:bottom w:w="57" w:type="dxa"/>
              <w:right w:w="57" w:type="dxa"/>
            </w:tcMar>
          </w:tcPr>
          <w:p w14:paraId="072E9241"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10</w:t>
            </w:r>
            <w:r w:rsidRPr="00841016">
              <w:rPr>
                <w:rFonts w:ascii="ＭＳ 明朝" w:eastAsia="ＭＳ 明朝" w:hAnsi="Times New Roman" w:cs="Times New Roman" w:hint="eastAsia"/>
                <w:szCs w:val="21"/>
              </w:rPr>
              <w:tab/>
              <w:t>振替不能分の再請求</w:t>
            </w:r>
          </w:p>
        </w:tc>
        <w:tc>
          <w:tcPr>
            <w:tcW w:w="350" w:type="pct"/>
          </w:tcPr>
          <w:p w14:paraId="20AD6C08"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8162D0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47264A08" w14:textId="77777777" w:rsidTr="004F6721">
        <w:tc>
          <w:tcPr>
            <w:tcW w:w="300" w:type="pct"/>
          </w:tcPr>
          <w:p w14:paraId="72C4A24A" w14:textId="11BD93B6"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p w14:paraId="7C92F44E" w14:textId="7A5FDD7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tc>
        <w:tc>
          <w:tcPr>
            <w:tcW w:w="2000" w:type="pct"/>
            <w:tcMar>
              <w:top w:w="57" w:type="dxa"/>
              <w:left w:w="57" w:type="dxa"/>
              <w:bottom w:w="57" w:type="dxa"/>
              <w:right w:w="57" w:type="dxa"/>
            </w:tcMar>
          </w:tcPr>
          <w:p w14:paraId="2CB34541"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伝送契約者は、振替不能分の再請求をする時は、再請求分の請求明細を記録したデータを作成し、次回振替請求の際、伝送サービスにより口座振替の依頼を行うものとします。この場合、再請求分と次回請求分とを同時に請求する時は、その振替について、原則、優先順位をつけないものとします。</w:t>
            </w:r>
          </w:p>
        </w:tc>
        <w:tc>
          <w:tcPr>
            <w:tcW w:w="2000" w:type="pct"/>
            <w:tcMar>
              <w:top w:w="57" w:type="dxa"/>
              <w:left w:w="57" w:type="dxa"/>
              <w:bottom w:w="57" w:type="dxa"/>
              <w:right w:w="57" w:type="dxa"/>
            </w:tcMar>
          </w:tcPr>
          <w:p w14:paraId="74749E42"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伝送契約者は、振替不能分の再請求をする時は、再請求分の請求明細を記録したデータを作成し、次回振替請求の際、伝送サービスにより口座振替の依頼を行うものとします。この場合、再請求分と次回請求分とを同時に請求する時は、その振替について、原則、優先順位をつけないものとします。</w:t>
            </w:r>
          </w:p>
        </w:tc>
        <w:tc>
          <w:tcPr>
            <w:tcW w:w="350" w:type="pct"/>
          </w:tcPr>
          <w:p w14:paraId="38E84D6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2EE32F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0741D4F6" w14:textId="77777777" w:rsidTr="004F6721">
        <w:tc>
          <w:tcPr>
            <w:tcW w:w="300" w:type="pct"/>
          </w:tcPr>
          <w:p w14:paraId="22F2EB00" w14:textId="4E5849A1"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20</w:t>
            </w:r>
          </w:p>
          <w:p w14:paraId="5C2E2D86" w14:textId="1EE2D3C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tc>
        <w:tc>
          <w:tcPr>
            <w:tcW w:w="2000" w:type="pct"/>
            <w:tcMar>
              <w:top w:w="57" w:type="dxa"/>
              <w:left w:w="57" w:type="dxa"/>
              <w:bottom w:w="57" w:type="dxa"/>
              <w:right w:w="57" w:type="dxa"/>
            </w:tcMar>
          </w:tcPr>
          <w:p w14:paraId="7295554E"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停止通知</w:t>
            </w:r>
          </w:p>
        </w:tc>
        <w:tc>
          <w:tcPr>
            <w:tcW w:w="2000" w:type="pct"/>
            <w:tcMar>
              <w:top w:w="57" w:type="dxa"/>
              <w:left w:w="57" w:type="dxa"/>
              <w:bottom w:w="57" w:type="dxa"/>
              <w:right w:w="57" w:type="dxa"/>
            </w:tcMar>
          </w:tcPr>
          <w:p w14:paraId="65F67331"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11</w:t>
            </w:r>
            <w:r w:rsidRPr="00841016">
              <w:rPr>
                <w:rFonts w:ascii="ＭＳ 明朝" w:eastAsia="ＭＳ 明朝" w:hAnsi="Times New Roman" w:cs="Times New Roman" w:hint="eastAsia"/>
                <w:szCs w:val="21"/>
              </w:rPr>
              <w:tab/>
              <w:t>停止通知</w:t>
            </w:r>
          </w:p>
        </w:tc>
        <w:tc>
          <w:tcPr>
            <w:tcW w:w="350" w:type="pct"/>
          </w:tcPr>
          <w:p w14:paraId="3AAE015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075EE4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0E56C3FB" w14:textId="77777777" w:rsidTr="004F6721">
        <w:tc>
          <w:tcPr>
            <w:tcW w:w="300" w:type="pct"/>
          </w:tcPr>
          <w:p w14:paraId="03938E54" w14:textId="751B0CF0"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p w14:paraId="4EC7DF64" w14:textId="1EC4B3C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tc>
        <w:tc>
          <w:tcPr>
            <w:tcW w:w="2000" w:type="pct"/>
            <w:tcMar>
              <w:top w:w="57" w:type="dxa"/>
              <w:left w:w="57" w:type="dxa"/>
              <w:bottom w:w="57" w:type="dxa"/>
              <w:right w:w="57" w:type="dxa"/>
            </w:tcMar>
          </w:tcPr>
          <w:p w14:paraId="64D1E5FA"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伝送契約者は、貯金口座振替依頼を停止した時は、その氏名等を当組合に通知するものとします。</w:t>
            </w:r>
          </w:p>
        </w:tc>
        <w:tc>
          <w:tcPr>
            <w:tcW w:w="2000" w:type="pct"/>
            <w:tcMar>
              <w:top w:w="57" w:type="dxa"/>
              <w:left w:w="57" w:type="dxa"/>
              <w:bottom w:w="57" w:type="dxa"/>
              <w:right w:w="57" w:type="dxa"/>
            </w:tcMar>
          </w:tcPr>
          <w:p w14:paraId="6370A22D"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伝送契約者は、貯金口座振替依頼を停止した時は、その氏名等を当組合に通知するものとします。</w:t>
            </w:r>
          </w:p>
        </w:tc>
        <w:tc>
          <w:tcPr>
            <w:tcW w:w="350" w:type="pct"/>
          </w:tcPr>
          <w:p w14:paraId="730A89F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65AA41C"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r w:rsidR="004F6721" w:rsidRPr="00841016" w14:paraId="776535E5" w14:textId="77777777" w:rsidTr="004F6721">
        <w:tc>
          <w:tcPr>
            <w:tcW w:w="300" w:type="pct"/>
          </w:tcPr>
          <w:p w14:paraId="31A926C3" w14:textId="42FE887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p w14:paraId="4140D19E" w14:textId="095CECE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tc>
        <w:tc>
          <w:tcPr>
            <w:tcW w:w="2000" w:type="pct"/>
            <w:tcMar>
              <w:top w:w="57" w:type="dxa"/>
              <w:left w:w="57" w:type="dxa"/>
              <w:bottom w:w="57" w:type="dxa"/>
              <w:right w:w="57" w:type="dxa"/>
            </w:tcMar>
          </w:tcPr>
          <w:p w14:paraId="6EB67EE0"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解約・変更通知</w:t>
            </w:r>
          </w:p>
        </w:tc>
        <w:tc>
          <w:tcPr>
            <w:tcW w:w="2000" w:type="pct"/>
            <w:tcMar>
              <w:top w:w="57" w:type="dxa"/>
              <w:left w:w="57" w:type="dxa"/>
              <w:bottom w:w="57" w:type="dxa"/>
              <w:right w:w="57" w:type="dxa"/>
            </w:tcMar>
          </w:tcPr>
          <w:p w14:paraId="6A2E4777" w14:textId="77777777" w:rsidR="004F6721" w:rsidRPr="00841016" w:rsidRDefault="004F6721" w:rsidP="004F6721">
            <w:pPr>
              <w:keepNext/>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12</w:t>
            </w:r>
            <w:r w:rsidRPr="00841016">
              <w:rPr>
                <w:rFonts w:ascii="ＭＳ 明朝" w:eastAsia="ＭＳ 明朝" w:hAnsi="Times New Roman" w:cs="Times New Roman" w:hint="eastAsia"/>
                <w:szCs w:val="21"/>
              </w:rPr>
              <w:tab/>
              <w:t>解約・変更通知</w:t>
            </w:r>
          </w:p>
        </w:tc>
        <w:tc>
          <w:tcPr>
            <w:tcW w:w="350" w:type="pct"/>
          </w:tcPr>
          <w:p w14:paraId="0C78963F"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0928A59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426F3172" w14:textId="77777777" w:rsidTr="004F6721">
        <w:tc>
          <w:tcPr>
            <w:tcW w:w="300" w:type="pct"/>
          </w:tcPr>
          <w:p w14:paraId="00D17A32" w14:textId="786CB232"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p w14:paraId="7F498822" w14:textId="140B920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tc>
        <w:tc>
          <w:tcPr>
            <w:tcW w:w="2000" w:type="pct"/>
            <w:tcMar>
              <w:top w:w="57" w:type="dxa"/>
              <w:left w:w="57" w:type="dxa"/>
              <w:bottom w:w="57" w:type="dxa"/>
              <w:right w:w="57" w:type="dxa"/>
            </w:tcMar>
          </w:tcPr>
          <w:p w14:paraId="42F8747E"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当組合は、貯金者の申</w:t>
            </w:r>
            <w:r w:rsidRPr="00841016">
              <w:rPr>
                <w:rFonts w:ascii="ＭＳ 明朝" w:eastAsia="ＭＳ 明朝" w:hAnsi="Times New Roman" w:cs="Times New Roman" w:hint="eastAsia"/>
                <w:b/>
                <w:color w:val="0000FF"/>
                <w:szCs w:val="21"/>
                <w:u w:val="single"/>
              </w:rPr>
              <w:t>し</w:t>
            </w:r>
            <w:r w:rsidRPr="00841016">
              <w:rPr>
                <w:rFonts w:ascii="ＭＳ 明朝" w:eastAsia="ＭＳ 明朝" w:hAnsi="Times New Roman" w:cs="Times New Roman" w:hint="eastAsia"/>
                <w:szCs w:val="21"/>
              </w:rPr>
              <w:t>出</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または当組合の都合により当該貯金者との貯金口座振替を解約</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または変更した時はその旨通知するものとします。ただし、貯金者が当該指定口座を解約した時は、当組合は伝送契約者に対する通知は行わないものとします。</w:t>
            </w:r>
          </w:p>
        </w:tc>
        <w:tc>
          <w:tcPr>
            <w:tcW w:w="2000" w:type="pct"/>
            <w:tcMar>
              <w:top w:w="57" w:type="dxa"/>
              <w:left w:w="57" w:type="dxa"/>
              <w:bottom w:w="57" w:type="dxa"/>
              <w:right w:w="57" w:type="dxa"/>
            </w:tcMar>
          </w:tcPr>
          <w:p w14:paraId="5099D99E" w14:textId="77777777" w:rsidR="004F6721" w:rsidRPr="00841016" w:rsidRDefault="004F6721" w:rsidP="004F6721">
            <w:pPr>
              <w:widowControl/>
              <w:snapToGrid w:val="0"/>
              <w:spacing w:before="120" w:after="120" w:line="280" w:lineRule="atLeast"/>
              <w:ind w:left="1021" w:firstLine="227"/>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当組合は、貯金者の申出または当組合の都合により当該貯金者との貯金口座振替を解約または変更した時はその旨通知するものとします。ただし、貯金者が当該指定口座を解約した時は、当組合は伝送契約者に対する通知は行わないものとします。</w:t>
            </w:r>
          </w:p>
        </w:tc>
        <w:tc>
          <w:tcPr>
            <w:tcW w:w="350" w:type="pct"/>
          </w:tcPr>
          <w:p w14:paraId="393E660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9DDF0E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3B31189C" w14:textId="77777777" w:rsidTr="004F6721">
        <w:tc>
          <w:tcPr>
            <w:tcW w:w="300" w:type="pct"/>
          </w:tcPr>
          <w:p w14:paraId="3EC8BB5B" w14:textId="43B909AB"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p w14:paraId="35C85CD7" w14:textId="2BBB844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tc>
        <w:tc>
          <w:tcPr>
            <w:tcW w:w="2000" w:type="pct"/>
            <w:tcMar>
              <w:top w:w="57" w:type="dxa"/>
              <w:left w:w="57" w:type="dxa"/>
              <w:bottom w:w="57" w:type="dxa"/>
              <w:right w:w="57" w:type="dxa"/>
            </w:tcMar>
          </w:tcPr>
          <w:p w14:paraId="629E6238"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38</w:t>
            </w:r>
            <w:r w:rsidRPr="00841016">
              <w:rPr>
                <w:rFonts w:ascii="ＭＳ 明朝" w:eastAsia="ＭＳ 明朝" w:hAnsi="Times New Roman" w:cs="Times New Roman" w:hint="eastAsia"/>
                <w:szCs w:val="21"/>
              </w:rPr>
              <w:tab/>
              <w:t>ファイル伝送にかかる口座確認</w:t>
            </w:r>
          </w:p>
        </w:tc>
        <w:tc>
          <w:tcPr>
            <w:tcW w:w="2000" w:type="pct"/>
            <w:tcMar>
              <w:top w:w="57" w:type="dxa"/>
              <w:left w:w="57" w:type="dxa"/>
              <w:bottom w:w="57" w:type="dxa"/>
              <w:right w:w="57" w:type="dxa"/>
            </w:tcMar>
          </w:tcPr>
          <w:p w14:paraId="712AEE6F"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38</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ファイル伝送にかかる口座確認</w:t>
            </w:r>
          </w:p>
        </w:tc>
        <w:tc>
          <w:tcPr>
            <w:tcW w:w="350" w:type="pct"/>
          </w:tcPr>
          <w:p w14:paraId="170A0E57"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7D4D660"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61FDF623" w14:textId="77777777" w:rsidTr="004F6721">
        <w:tc>
          <w:tcPr>
            <w:tcW w:w="300" w:type="pct"/>
          </w:tcPr>
          <w:p w14:paraId="6589FCB3" w14:textId="527A2E7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p w14:paraId="79B04BAC" w14:textId="5EFE8FC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tc>
        <w:tc>
          <w:tcPr>
            <w:tcW w:w="2000" w:type="pct"/>
            <w:tcMar>
              <w:top w:w="57" w:type="dxa"/>
              <w:left w:w="57" w:type="dxa"/>
              <w:bottom w:w="57" w:type="dxa"/>
              <w:right w:w="57" w:type="dxa"/>
            </w:tcMar>
          </w:tcPr>
          <w:p w14:paraId="7B53EDD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ファイル伝送にかかる口座確認とは、ファイル伝送契約者が、総合振込/給与・賞与振込データ、口座振替データおよび口座振込データの作成にあたって事前に各種データ等に記録される金融機関コード、店舗コード、貯金種目、口座番号および口座名義人の確認を行うサービスです（ただし、データの内容によって確認を行う範囲が異なる場合があります。）。</w:t>
            </w:r>
          </w:p>
        </w:tc>
        <w:tc>
          <w:tcPr>
            <w:tcW w:w="2000" w:type="pct"/>
            <w:tcMar>
              <w:top w:w="57" w:type="dxa"/>
              <w:left w:w="57" w:type="dxa"/>
              <w:bottom w:w="57" w:type="dxa"/>
              <w:right w:w="57" w:type="dxa"/>
            </w:tcMar>
          </w:tcPr>
          <w:p w14:paraId="5DD8EBCF"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ファイル伝送にかかる口座確認とは、ファイル伝送契約者が、総合振込/給与・賞与振込データ、口座振替データおよび口座振込データの作成にあたって事前に各種データ等に記録される金融機関コード、店舗コード、貯金種目、口座番号および口座名義人の確認を行うサービスです（ただし、データの内容によって確認を行う範囲が異なる場合があります。）。</w:t>
            </w:r>
          </w:p>
        </w:tc>
        <w:tc>
          <w:tcPr>
            <w:tcW w:w="350" w:type="pct"/>
          </w:tcPr>
          <w:p w14:paraId="65DB4AC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28D0815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412BC245" w14:textId="77777777" w:rsidTr="004F6721">
        <w:tc>
          <w:tcPr>
            <w:tcW w:w="300" w:type="pct"/>
          </w:tcPr>
          <w:p w14:paraId="66D88444" w14:textId="13780CAA"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p w14:paraId="1B56FF98" w14:textId="7F8362B1"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tc>
        <w:tc>
          <w:tcPr>
            <w:tcW w:w="2000" w:type="pct"/>
            <w:tcMar>
              <w:top w:w="57" w:type="dxa"/>
              <w:left w:w="57" w:type="dxa"/>
              <w:bottom w:w="57" w:type="dxa"/>
              <w:right w:w="57" w:type="dxa"/>
            </w:tcMar>
          </w:tcPr>
          <w:p w14:paraId="73982A5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口座確認の取扱店の範囲は、当組合および当組合と同一県内の農業協同組合・信用農業協同組合連合会の本支店とし（ただし、データの内容によって取扱店の範囲が異なる場合があります。）、貯金種目は、当組合所定の種目とします。</w:t>
            </w:r>
          </w:p>
        </w:tc>
        <w:tc>
          <w:tcPr>
            <w:tcW w:w="2000" w:type="pct"/>
            <w:tcMar>
              <w:top w:w="57" w:type="dxa"/>
              <w:left w:w="57" w:type="dxa"/>
              <w:bottom w:w="57" w:type="dxa"/>
              <w:right w:w="57" w:type="dxa"/>
            </w:tcMar>
          </w:tcPr>
          <w:p w14:paraId="2F9DD17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口座確認の取扱店の範囲は、当組合および当組合と同一県内の農業協同組合・信用農業協同組合連合会の本支店とし（ただし、データの内容によって取扱店の範囲が異なる場合があります。）、貯金種目は、当組合所定の種目とします。</w:t>
            </w:r>
          </w:p>
        </w:tc>
        <w:tc>
          <w:tcPr>
            <w:tcW w:w="350" w:type="pct"/>
          </w:tcPr>
          <w:p w14:paraId="547A2F3A"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E72B23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7BCC8F31" w14:textId="77777777" w:rsidTr="004F6721">
        <w:tc>
          <w:tcPr>
            <w:tcW w:w="300" w:type="pct"/>
          </w:tcPr>
          <w:p w14:paraId="46C8A643" w14:textId="10C2538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p w14:paraId="1A9F1FF9" w14:textId="02859B9C"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tc>
        <w:tc>
          <w:tcPr>
            <w:tcW w:w="2000" w:type="pct"/>
            <w:tcMar>
              <w:top w:w="57" w:type="dxa"/>
              <w:left w:w="57" w:type="dxa"/>
              <w:bottom w:w="57" w:type="dxa"/>
              <w:right w:w="57" w:type="dxa"/>
            </w:tcMar>
          </w:tcPr>
          <w:p w14:paraId="659A5FCF"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当組合は口座確認結果について、口座確認依頼日の翌営業日の当組合所定の時刻から照会できるよう、登録を行うものとします。</w:t>
            </w:r>
          </w:p>
        </w:tc>
        <w:tc>
          <w:tcPr>
            <w:tcW w:w="2000" w:type="pct"/>
            <w:tcMar>
              <w:top w:w="57" w:type="dxa"/>
              <w:left w:w="57" w:type="dxa"/>
              <w:bottom w:w="57" w:type="dxa"/>
              <w:right w:w="57" w:type="dxa"/>
            </w:tcMar>
          </w:tcPr>
          <w:p w14:paraId="6E5A658F"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当組合は口座確認結果について、口座確認依頼日の翌営業日の当組合所定の時刻から照会できるよう、登録を行うものとします。</w:t>
            </w:r>
          </w:p>
        </w:tc>
        <w:tc>
          <w:tcPr>
            <w:tcW w:w="350" w:type="pct"/>
          </w:tcPr>
          <w:p w14:paraId="1CF7053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4B9059A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6086564C" w14:textId="77777777" w:rsidTr="004F6721">
        <w:tc>
          <w:tcPr>
            <w:tcW w:w="300" w:type="pct"/>
          </w:tcPr>
          <w:p w14:paraId="719E5318" w14:textId="13D7CD5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p w14:paraId="61E6A924" w14:textId="434E960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tc>
        <w:tc>
          <w:tcPr>
            <w:tcW w:w="2000" w:type="pct"/>
            <w:tcMar>
              <w:top w:w="57" w:type="dxa"/>
              <w:left w:w="57" w:type="dxa"/>
              <w:bottom w:w="57" w:type="dxa"/>
              <w:right w:w="57" w:type="dxa"/>
            </w:tcMar>
          </w:tcPr>
          <w:p w14:paraId="68F3B9CB"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伝送契約者は、当組合に対し、当該機能にかかる当組合所定の専用手数料および専用手数料合計額にかかる消費税等相当額を支払うものとします。</w:t>
            </w:r>
          </w:p>
        </w:tc>
        <w:tc>
          <w:tcPr>
            <w:tcW w:w="2000" w:type="pct"/>
            <w:tcMar>
              <w:top w:w="57" w:type="dxa"/>
              <w:left w:w="57" w:type="dxa"/>
              <w:bottom w:w="57" w:type="dxa"/>
              <w:right w:w="57" w:type="dxa"/>
            </w:tcMar>
          </w:tcPr>
          <w:p w14:paraId="692B9A47"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4</w:t>
            </w:r>
            <w:r w:rsidRPr="00841016">
              <w:rPr>
                <w:rFonts w:ascii="ＭＳ 明朝" w:eastAsia="ＭＳ 明朝" w:hAnsi="Times New Roman" w:cs="Times New Roman" w:hint="eastAsia"/>
                <w:szCs w:val="21"/>
              </w:rPr>
              <w:tab/>
              <w:t>伝送契約者は、当組合に対し、当該機能にかかる当組合所定の専用手数料および専用手数料合計額にかかる消費税等相当額を支払うものとします。</w:t>
            </w:r>
          </w:p>
        </w:tc>
        <w:tc>
          <w:tcPr>
            <w:tcW w:w="350" w:type="pct"/>
          </w:tcPr>
          <w:p w14:paraId="48CA877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1CBB8266"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0DBD05F6" w14:textId="77777777" w:rsidTr="004F6721">
        <w:tc>
          <w:tcPr>
            <w:tcW w:w="300" w:type="pct"/>
          </w:tcPr>
          <w:p w14:paraId="1CA99A3F" w14:textId="5290AD1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p w14:paraId="318F274C" w14:textId="169DA708"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tc>
        <w:tc>
          <w:tcPr>
            <w:tcW w:w="2000" w:type="pct"/>
            <w:tcMar>
              <w:top w:w="57" w:type="dxa"/>
              <w:left w:w="57" w:type="dxa"/>
              <w:bottom w:w="57" w:type="dxa"/>
              <w:right w:w="57" w:type="dxa"/>
            </w:tcMar>
          </w:tcPr>
          <w:p w14:paraId="5BE3623A"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39</w:t>
            </w:r>
            <w:r w:rsidRPr="00841016">
              <w:rPr>
                <w:rFonts w:ascii="ＭＳ 明朝" w:eastAsia="ＭＳ 明朝" w:hAnsi="Times New Roman" w:cs="Times New Roman" w:hint="eastAsia"/>
                <w:szCs w:val="21"/>
              </w:rPr>
              <w:tab/>
              <w:t>ファイル伝送にかかる口座番号変更</w:t>
            </w:r>
          </w:p>
        </w:tc>
        <w:tc>
          <w:tcPr>
            <w:tcW w:w="2000" w:type="pct"/>
            <w:tcMar>
              <w:top w:w="57" w:type="dxa"/>
              <w:left w:w="57" w:type="dxa"/>
              <w:bottom w:w="57" w:type="dxa"/>
              <w:right w:w="57" w:type="dxa"/>
            </w:tcMar>
          </w:tcPr>
          <w:p w14:paraId="3D3C402F" w14:textId="77777777" w:rsidR="004F6721" w:rsidRPr="00841016" w:rsidRDefault="004F6721" w:rsidP="004F6721">
            <w:pPr>
              <w:widowControl/>
              <w:tabs>
                <w:tab w:val="left" w:pos="907"/>
              </w:tabs>
              <w:snapToGrid w:val="0"/>
              <w:spacing w:before="120" w:after="120" w:line="280" w:lineRule="atLeast"/>
              <w:ind w:left="738"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FF0000"/>
                <w:szCs w:val="21"/>
                <w:u w:val="single"/>
              </w:rPr>
              <w:t>第</w:t>
            </w:r>
            <w:r w:rsidRPr="00841016">
              <w:rPr>
                <w:rFonts w:ascii="ＭＳ 明朝" w:eastAsia="ＭＳ 明朝" w:hAnsi="Times New Roman" w:cs="Times New Roman" w:hint="eastAsia"/>
                <w:szCs w:val="21"/>
              </w:rPr>
              <w:t>39</w:t>
            </w:r>
            <w:r w:rsidRPr="00841016">
              <w:rPr>
                <w:rFonts w:ascii="ＭＳ 明朝" w:eastAsia="ＭＳ 明朝" w:hAnsi="Times New Roman" w:cs="Times New Roman" w:hint="eastAsia"/>
                <w:b/>
                <w:color w:val="FF0000"/>
                <w:szCs w:val="21"/>
                <w:u w:val="single"/>
              </w:rPr>
              <w:t>条</w:t>
            </w:r>
            <w:r w:rsidRPr="00841016">
              <w:rPr>
                <w:rFonts w:ascii="ＭＳ 明朝" w:eastAsia="ＭＳ 明朝" w:hAnsi="Times New Roman" w:cs="Times New Roman" w:hint="eastAsia"/>
                <w:szCs w:val="21"/>
              </w:rPr>
              <w:tab/>
              <w:t>ファイル伝送にかかる口座番号変更</w:t>
            </w:r>
          </w:p>
        </w:tc>
        <w:tc>
          <w:tcPr>
            <w:tcW w:w="350" w:type="pct"/>
          </w:tcPr>
          <w:p w14:paraId="4B77213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34431D05"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FF0000"/>
                <w:sz w:val="18"/>
                <w:szCs w:val="24"/>
                <w:u w:val="single"/>
              </w:rPr>
              <w:t>削除</w:t>
            </w:r>
          </w:p>
        </w:tc>
      </w:tr>
      <w:tr w:rsidR="004F6721" w:rsidRPr="00841016" w14:paraId="47B50782" w14:textId="77777777" w:rsidTr="004F6721">
        <w:tc>
          <w:tcPr>
            <w:tcW w:w="300" w:type="pct"/>
          </w:tcPr>
          <w:p w14:paraId="279A6A3D" w14:textId="3E34103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p w14:paraId="69EA5EA7" w14:textId="47A2EF79"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22</w:t>
            </w:r>
          </w:p>
        </w:tc>
        <w:tc>
          <w:tcPr>
            <w:tcW w:w="2000" w:type="pct"/>
            <w:tcMar>
              <w:top w:w="57" w:type="dxa"/>
              <w:left w:w="57" w:type="dxa"/>
              <w:bottom w:w="57" w:type="dxa"/>
              <w:right w:w="57" w:type="dxa"/>
            </w:tcMar>
          </w:tcPr>
          <w:p w14:paraId="5F3E2B38"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ファイル伝送にかかる口座番号変更とは、当組合の合併・店舗統廃合等に伴い、ファイル伝送契約者からの依頼に基づき、金融機関コード、店舗コード、貯金種目、口座番号および口座名義人の一括変更を行うサービスです。</w:t>
            </w:r>
          </w:p>
        </w:tc>
        <w:tc>
          <w:tcPr>
            <w:tcW w:w="2000" w:type="pct"/>
            <w:tcMar>
              <w:top w:w="57" w:type="dxa"/>
              <w:left w:w="57" w:type="dxa"/>
              <w:bottom w:w="57" w:type="dxa"/>
              <w:right w:w="57" w:type="dxa"/>
            </w:tcMar>
          </w:tcPr>
          <w:p w14:paraId="6F0CFB87"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1</w:t>
            </w:r>
            <w:r w:rsidRPr="00841016">
              <w:rPr>
                <w:rFonts w:ascii="ＭＳ 明朝" w:eastAsia="ＭＳ 明朝" w:hAnsi="Times New Roman" w:cs="Times New Roman" w:hint="eastAsia"/>
                <w:szCs w:val="21"/>
              </w:rPr>
              <w:tab/>
              <w:t>ファイル伝送にかかる口座番号変更とは、当組合の合併・店舗統廃合等に伴い、ファイル伝送契約者からの依頼に基づき、金融機関コード、店舗コード、貯金種目、口座番号および口座名義人の一括変更を行うサービスです。</w:t>
            </w:r>
          </w:p>
        </w:tc>
        <w:tc>
          <w:tcPr>
            <w:tcW w:w="350" w:type="pct"/>
          </w:tcPr>
          <w:p w14:paraId="601A515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CB06F9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01A8FCE" w14:textId="77777777" w:rsidTr="004F6721">
        <w:tc>
          <w:tcPr>
            <w:tcW w:w="300" w:type="pct"/>
          </w:tcPr>
          <w:p w14:paraId="06EDED8E" w14:textId="69207901"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p w14:paraId="70BF2691" w14:textId="299B86CE"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22</w:t>
            </w:r>
          </w:p>
        </w:tc>
        <w:tc>
          <w:tcPr>
            <w:tcW w:w="2000" w:type="pct"/>
            <w:tcMar>
              <w:top w:w="57" w:type="dxa"/>
              <w:left w:w="57" w:type="dxa"/>
              <w:bottom w:w="57" w:type="dxa"/>
              <w:right w:w="57" w:type="dxa"/>
            </w:tcMar>
          </w:tcPr>
          <w:p w14:paraId="70377B8A"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口座番号変更の取扱店の範囲は、当組合および当組合と同一県内の農業協同組合・信用農業協同組合連合会の本支店とし、貯金種目は、当組合所定の種目とします。</w:t>
            </w:r>
          </w:p>
        </w:tc>
        <w:tc>
          <w:tcPr>
            <w:tcW w:w="2000" w:type="pct"/>
            <w:tcMar>
              <w:top w:w="57" w:type="dxa"/>
              <w:left w:w="57" w:type="dxa"/>
              <w:bottom w:w="57" w:type="dxa"/>
              <w:right w:w="57" w:type="dxa"/>
            </w:tcMar>
          </w:tcPr>
          <w:p w14:paraId="1B8B4882"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2</w:t>
            </w:r>
            <w:r w:rsidRPr="00841016">
              <w:rPr>
                <w:rFonts w:ascii="ＭＳ 明朝" w:eastAsia="ＭＳ 明朝" w:hAnsi="Times New Roman" w:cs="Times New Roman" w:hint="eastAsia"/>
                <w:szCs w:val="21"/>
              </w:rPr>
              <w:tab/>
              <w:t>口座番号変更の取扱店の範囲は、当組合および当組合と同一県内の農業協同組合・信用農業協同組合連合会の本支店とし、貯金種目は、当組合所定の種目とします。</w:t>
            </w:r>
          </w:p>
        </w:tc>
        <w:tc>
          <w:tcPr>
            <w:tcW w:w="350" w:type="pct"/>
          </w:tcPr>
          <w:p w14:paraId="496961F1"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ADF35A9"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64A31A08" w14:textId="77777777" w:rsidTr="004F6721">
        <w:tc>
          <w:tcPr>
            <w:tcW w:w="300" w:type="pct"/>
          </w:tcPr>
          <w:p w14:paraId="660B8B9B" w14:textId="691BC94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p w14:paraId="63F794DE" w14:textId="15AD25AF"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22</w:t>
            </w:r>
          </w:p>
        </w:tc>
        <w:tc>
          <w:tcPr>
            <w:tcW w:w="2000" w:type="pct"/>
            <w:tcMar>
              <w:top w:w="57" w:type="dxa"/>
              <w:left w:w="57" w:type="dxa"/>
              <w:bottom w:w="57" w:type="dxa"/>
              <w:right w:w="57" w:type="dxa"/>
            </w:tcMar>
          </w:tcPr>
          <w:p w14:paraId="2C170781"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b/>
                <w:color w:val="0000FF"/>
                <w:szCs w:val="21"/>
                <w:u w:val="single"/>
              </w:rPr>
              <w:t>)</w:t>
            </w:r>
            <w:r w:rsidRPr="00841016">
              <w:rPr>
                <w:rFonts w:ascii="ＭＳ 明朝" w:eastAsia="ＭＳ 明朝" w:hAnsi="Times New Roman" w:cs="Times New Roman" w:hint="eastAsia"/>
                <w:szCs w:val="21"/>
              </w:rPr>
              <w:tab/>
              <w:t>当組合は口座番号変更結果について、口座番号変更依頼日の翌営業日の当組合所定の時刻から照会できるよう、登録を行うものとします。</w:t>
            </w:r>
          </w:p>
        </w:tc>
        <w:tc>
          <w:tcPr>
            <w:tcW w:w="2000" w:type="pct"/>
            <w:tcMar>
              <w:top w:w="57" w:type="dxa"/>
              <w:left w:w="57" w:type="dxa"/>
              <w:bottom w:w="57" w:type="dxa"/>
              <w:right w:w="57" w:type="dxa"/>
            </w:tcMar>
          </w:tcPr>
          <w:p w14:paraId="0A87A733" w14:textId="77777777" w:rsidR="004F6721" w:rsidRPr="00841016" w:rsidRDefault="004F6721" w:rsidP="004F6721">
            <w:pPr>
              <w:widowControl/>
              <w:tabs>
                <w:tab w:val="left" w:pos="1191"/>
              </w:tabs>
              <w:snapToGrid w:val="0"/>
              <w:spacing w:before="120" w:after="120" w:line="280" w:lineRule="atLeast"/>
              <w:ind w:left="1021" w:hanging="284"/>
              <w:jc w:val="left"/>
              <w:rPr>
                <w:rFonts w:ascii="ＭＳ 明朝" w:eastAsia="ＭＳ 明朝" w:hAnsi="Times New Roman" w:cs="Times New Roman"/>
                <w:szCs w:val="21"/>
              </w:rPr>
            </w:pPr>
            <w:r w:rsidRPr="00841016">
              <w:rPr>
                <w:rFonts w:ascii="ＭＳ 明朝" w:eastAsia="ＭＳ 明朝" w:hAnsi="Times New Roman" w:cs="Times New Roman" w:hint="eastAsia"/>
                <w:szCs w:val="21"/>
              </w:rPr>
              <w:t>3</w:t>
            </w:r>
            <w:r w:rsidRPr="00841016">
              <w:rPr>
                <w:rFonts w:ascii="ＭＳ 明朝" w:eastAsia="ＭＳ 明朝" w:hAnsi="Times New Roman" w:cs="Times New Roman" w:hint="eastAsia"/>
                <w:szCs w:val="21"/>
              </w:rPr>
              <w:tab/>
              <w:t>当組合は口座番号変更結果について、口座番号変更依頼日の翌営業日の当組合所定の時刻から照会できるよう、登録を行うものとします。</w:t>
            </w:r>
          </w:p>
        </w:tc>
        <w:tc>
          <w:tcPr>
            <w:tcW w:w="350" w:type="pct"/>
          </w:tcPr>
          <w:p w14:paraId="11260002"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79DB1434"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b/>
                <w:color w:val="0000FF"/>
                <w:sz w:val="18"/>
                <w:szCs w:val="24"/>
                <w:u w:val="single"/>
              </w:rPr>
              <w:t>追加</w:t>
            </w:r>
          </w:p>
        </w:tc>
      </w:tr>
      <w:tr w:rsidR="004F6721" w:rsidRPr="00841016" w14:paraId="1AFE314E" w14:textId="77777777" w:rsidTr="004F6721">
        <w:tc>
          <w:tcPr>
            <w:tcW w:w="300" w:type="pct"/>
          </w:tcPr>
          <w:p w14:paraId="602A8A95" w14:textId="325C3924"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新:</w:t>
            </w:r>
            <w:r>
              <w:rPr>
                <w:rFonts w:ascii="ＭＳ 明朝" w:eastAsia="ＭＳ 明朝" w:hAnsi="Times New Roman" w:cs="Times New Roman"/>
                <w:szCs w:val="21"/>
              </w:rPr>
              <w:t>本則-</w:t>
            </w:r>
            <w:r w:rsidRPr="00841016">
              <w:rPr>
                <w:rFonts w:ascii="ＭＳ 明朝" w:eastAsia="ＭＳ 明朝" w:hAnsi="Times New Roman" w:cs="Times New Roman"/>
                <w:szCs w:val="21"/>
              </w:rPr>
              <w:t>21</w:t>
            </w:r>
          </w:p>
          <w:p w14:paraId="5B1362A0" w14:textId="491B82BD"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r w:rsidRPr="00841016">
              <w:rPr>
                <w:rFonts w:ascii="ＭＳ 明朝" w:eastAsia="ＭＳ 明朝" w:hAnsi="Times New Roman" w:cs="Times New Roman"/>
                <w:szCs w:val="21"/>
              </w:rPr>
              <w:t>旧:</w:t>
            </w:r>
            <w:r>
              <w:rPr>
                <w:rFonts w:ascii="ＭＳ 明朝" w:eastAsia="ＭＳ 明朝" w:hAnsi="Times New Roman" w:cs="Times New Roman"/>
                <w:szCs w:val="21"/>
              </w:rPr>
              <w:t>本則-</w:t>
            </w:r>
            <w:r w:rsidRPr="00841016">
              <w:rPr>
                <w:rFonts w:ascii="ＭＳ 明朝" w:eastAsia="ＭＳ 明朝" w:hAnsi="Times New Roman" w:cs="Times New Roman"/>
                <w:szCs w:val="21"/>
              </w:rPr>
              <w:t>22</w:t>
            </w:r>
          </w:p>
        </w:tc>
        <w:tc>
          <w:tcPr>
            <w:tcW w:w="2000" w:type="pct"/>
            <w:tcMar>
              <w:top w:w="57" w:type="dxa"/>
              <w:left w:w="57" w:type="dxa"/>
              <w:bottom w:w="57" w:type="dxa"/>
              <w:right w:w="57" w:type="dxa"/>
            </w:tcMar>
          </w:tcPr>
          <w:p w14:paraId="11BB6E91" w14:textId="77777777" w:rsidR="004F6721" w:rsidRPr="00841016" w:rsidRDefault="004F6721" w:rsidP="004F6721">
            <w:pPr>
              <w:widowControl/>
              <w:snapToGrid w:val="0"/>
              <w:spacing w:before="120" w:after="120" w:line="280" w:lineRule="atLeast"/>
              <w:ind w:left="454" w:firstLine="227"/>
              <w:jc w:val="left"/>
              <w:rPr>
                <w:rFonts w:ascii="ＭＳ 明朝" w:eastAsia="ＭＳ 明朝" w:hAnsi="Times New Roman" w:cs="Times New Roman"/>
                <w:szCs w:val="21"/>
              </w:rPr>
            </w:pPr>
            <w:r w:rsidRPr="00841016">
              <w:rPr>
                <w:rFonts w:ascii="ＭＳ 明朝" w:eastAsia="ＭＳ 明朝" w:hAnsi="Times New Roman" w:cs="Times New Roman"/>
                <w:szCs w:val="21"/>
              </w:rPr>
              <w:tab/>
            </w:r>
            <w:r w:rsidRPr="00841016">
              <w:rPr>
                <w:rFonts w:ascii="ＭＳ 明朝" w:eastAsia="ＭＳ 明朝" w:hAnsi="Times New Roman" w:cs="Times New Roman"/>
                <w:szCs w:val="21"/>
              </w:rPr>
              <w:tab/>
            </w:r>
            <w:r w:rsidRPr="00841016">
              <w:rPr>
                <w:rFonts w:ascii="ＭＳ 明朝" w:eastAsia="ＭＳ 明朝" w:hAnsi="Times New Roman" w:cs="Times New Roman"/>
                <w:szCs w:val="21"/>
              </w:rPr>
              <w:tab/>
            </w:r>
            <w:r w:rsidRPr="00841016">
              <w:rPr>
                <w:rFonts w:ascii="ＭＳ 明朝" w:eastAsia="ＭＳ 明朝" w:hAnsi="Times New Roman" w:cs="Times New Roman"/>
                <w:szCs w:val="21"/>
              </w:rPr>
              <w:tab/>
            </w:r>
            <w:r w:rsidRPr="00841016">
              <w:rPr>
                <w:rFonts w:ascii="ＭＳ 明朝" w:eastAsia="ＭＳ 明朝" w:hAnsi="Times New Roman" w:cs="Times New Roman"/>
                <w:szCs w:val="21"/>
              </w:rPr>
              <w:tab/>
            </w:r>
            <w:r w:rsidRPr="00841016">
              <w:rPr>
                <w:rFonts w:ascii="ＭＳ 明朝" w:eastAsia="ＭＳ 明朝" w:hAnsi="Times New Roman" w:cs="Times New Roman"/>
                <w:szCs w:val="21"/>
              </w:rPr>
              <w:tab/>
            </w:r>
            <w:r w:rsidRPr="00841016">
              <w:rPr>
                <w:rFonts w:ascii="ＭＳ 明朝" w:eastAsia="ＭＳ 明朝" w:hAnsi="Times New Roman" w:cs="Times New Roman"/>
                <w:szCs w:val="21"/>
              </w:rPr>
              <w:tab/>
            </w:r>
            <w:r w:rsidRPr="00841016">
              <w:rPr>
                <w:rFonts w:ascii="ＭＳ 明朝" w:eastAsia="ＭＳ 明朝" w:hAnsi="Times New Roman" w:cs="Times New Roman"/>
                <w:szCs w:val="21"/>
              </w:rPr>
              <w:tab/>
            </w:r>
            <w:r w:rsidRPr="00841016">
              <w:rPr>
                <w:rFonts w:ascii="ＭＳ 明朝" w:eastAsia="ＭＳ 明朝" w:hAnsi="Times New Roman" w:cs="Times New Roman"/>
                <w:szCs w:val="21"/>
              </w:rPr>
              <w:tab/>
            </w:r>
            <w:r w:rsidRPr="00841016">
              <w:rPr>
                <w:rFonts w:ascii="ＭＳ 明朝" w:eastAsia="ＭＳ 明朝" w:hAnsi="Times New Roman" w:cs="Times New Roman"/>
                <w:szCs w:val="21"/>
              </w:rPr>
              <w:tab/>
            </w:r>
            <w:r w:rsidRPr="00841016">
              <w:rPr>
                <w:rFonts w:ascii="ＭＳ 明朝" w:eastAsia="ＭＳ 明朝" w:hAnsi="Times New Roman" w:cs="Times New Roman" w:hint="eastAsia"/>
                <w:szCs w:val="21"/>
              </w:rPr>
              <w:t>以上</w:t>
            </w:r>
          </w:p>
        </w:tc>
        <w:tc>
          <w:tcPr>
            <w:tcW w:w="2000" w:type="pct"/>
            <w:tcMar>
              <w:top w:w="57" w:type="dxa"/>
              <w:left w:w="57" w:type="dxa"/>
              <w:bottom w:w="57" w:type="dxa"/>
              <w:right w:w="57" w:type="dxa"/>
            </w:tcMar>
          </w:tcPr>
          <w:p w14:paraId="5E8D6D5E" w14:textId="77777777" w:rsidR="004F6721" w:rsidRPr="00841016" w:rsidRDefault="004F6721" w:rsidP="004F6721">
            <w:pPr>
              <w:widowControl/>
              <w:snapToGrid w:val="0"/>
              <w:spacing w:before="120" w:after="120" w:line="280" w:lineRule="atLeast"/>
              <w:ind w:left="454" w:firstLine="227"/>
              <w:jc w:val="left"/>
              <w:rPr>
                <w:rFonts w:ascii="ＭＳ 明朝" w:eastAsia="ＭＳ 明朝" w:hAnsi="Times New Roman" w:cs="Times New Roman"/>
                <w:szCs w:val="21"/>
              </w:rPr>
            </w:pPr>
            <w:r w:rsidRPr="00841016">
              <w:rPr>
                <w:rFonts w:ascii="ＭＳ 明朝" w:eastAsia="ＭＳ 明朝" w:hAnsi="Times New Roman" w:cs="Times New Roman"/>
                <w:szCs w:val="21"/>
              </w:rPr>
              <w:tab/>
            </w:r>
            <w:r w:rsidRPr="00841016">
              <w:rPr>
                <w:rFonts w:ascii="ＭＳ 明朝" w:eastAsia="ＭＳ 明朝" w:hAnsi="Times New Roman" w:cs="Times New Roman"/>
                <w:szCs w:val="21"/>
              </w:rPr>
              <w:tab/>
            </w:r>
            <w:r w:rsidRPr="00841016">
              <w:rPr>
                <w:rFonts w:ascii="ＭＳ 明朝" w:eastAsia="ＭＳ 明朝" w:hAnsi="Times New Roman" w:cs="Times New Roman"/>
                <w:szCs w:val="21"/>
              </w:rPr>
              <w:tab/>
            </w:r>
            <w:r w:rsidRPr="00841016">
              <w:rPr>
                <w:rFonts w:ascii="ＭＳ 明朝" w:eastAsia="ＭＳ 明朝" w:hAnsi="Times New Roman" w:cs="Times New Roman"/>
                <w:szCs w:val="21"/>
              </w:rPr>
              <w:tab/>
            </w:r>
            <w:r w:rsidRPr="00841016">
              <w:rPr>
                <w:rFonts w:ascii="ＭＳ 明朝" w:eastAsia="ＭＳ 明朝" w:hAnsi="Times New Roman" w:cs="Times New Roman"/>
                <w:szCs w:val="21"/>
              </w:rPr>
              <w:tab/>
            </w:r>
            <w:r w:rsidRPr="00841016">
              <w:rPr>
                <w:rFonts w:ascii="ＭＳ 明朝" w:eastAsia="ＭＳ 明朝" w:hAnsi="Times New Roman" w:cs="Times New Roman"/>
                <w:szCs w:val="21"/>
              </w:rPr>
              <w:tab/>
            </w:r>
            <w:r w:rsidRPr="00841016">
              <w:rPr>
                <w:rFonts w:ascii="ＭＳ 明朝" w:eastAsia="ＭＳ 明朝" w:hAnsi="Times New Roman" w:cs="Times New Roman"/>
                <w:szCs w:val="21"/>
              </w:rPr>
              <w:tab/>
            </w:r>
            <w:r w:rsidRPr="00841016">
              <w:rPr>
                <w:rFonts w:ascii="ＭＳ 明朝" w:eastAsia="ＭＳ 明朝" w:hAnsi="Times New Roman" w:cs="Times New Roman"/>
                <w:szCs w:val="21"/>
              </w:rPr>
              <w:tab/>
            </w:r>
            <w:r w:rsidRPr="00841016">
              <w:rPr>
                <w:rFonts w:ascii="ＭＳ 明朝" w:eastAsia="ＭＳ 明朝" w:hAnsi="Times New Roman" w:cs="Times New Roman"/>
                <w:szCs w:val="21"/>
              </w:rPr>
              <w:tab/>
            </w:r>
            <w:r w:rsidRPr="00841016">
              <w:rPr>
                <w:rFonts w:ascii="ＭＳ 明朝" w:eastAsia="ＭＳ 明朝" w:hAnsi="Times New Roman" w:cs="Times New Roman"/>
                <w:szCs w:val="21"/>
              </w:rPr>
              <w:tab/>
            </w:r>
            <w:r w:rsidRPr="00841016">
              <w:rPr>
                <w:rFonts w:ascii="ＭＳ 明朝" w:eastAsia="ＭＳ 明朝" w:hAnsi="Times New Roman" w:cs="Times New Roman" w:hint="eastAsia"/>
                <w:szCs w:val="21"/>
              </w:rPr>
              <w:t>以上</w:t>
            </w:r>
          </w:p>
        </w:tc>
        <w:tc>
          <w:tcPr>
            <w:tcW w:w="350" w:type="pct"/>
          </w:tcPr>
          <w:p w14:paraId="72A98DEE"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c>
          <w:tcPr>
            <w:tcW w:w="350" w:type="pct"/>
          </w:tcPr>
          <w:p w14:paraId="6DB6DB0B" w14:textId="77777777" w:rsidR="004F6721" w:rsidRPr="00841016" w:rsidRDefault="004F6721" w:rsidP="004F6721">
            <w:pPr>
              <w:adjustRightInd w:val="0"/>
              <w:snapToGrid w:val="0"/>
              <w:spacing w:line="180" w:lineRule="atLeast"/>
              <w:jc w:val="left"/>
              <w:rPr>
                <w:rFonts w:ascii="ＭＳ 明朝" w:eastAsia="ＭＳ 明朝" w:hAnsi="Times New Roman" w:cs="Times New Roman"/>
                <w:sz w:val="18"/>
                <w:szCs w:val="24"/>
              </w:rPr>
            </w:pPr>
          </w:p>
        </w:tc>
      </w:tr>
    </w:tbl>
    <w:p w14:paraId="6A95030C" w14:textId="77777777" w:rsidR="00551761" w:rsidRPr="005F332A" w:rsidRDefault="00551761" w:rsidP="00551761">
      <w:pPr>
        <w:spacing w:before="120" w:after="120" w:line="280" w:lineRule="atLeast"/>
        <w:ind w:left="737" w:hanging="283"/>
        <w:jc w:val="left"/>
        <w:rPr>
          <w:rFonts w:ascii="ＭＳ 明朝" w:eastAsia="ＭＳ 明朝" w:hAnsi="ＭＳ 明朝"/>
        </w:rPr>
      </w:pPr>
      <w:r w:rsidRPr="005F332A">
        <w:rPr>
          <w:rFonts w:ascii="ＭＳ 明朝" w:eastAsia="ＭＳ 明朝" w:hAnsi="ＭＳ 明朝"/>
        </w:rPr>
        <w:t>附則（2025Ｊ革特発第366号）</w:t>
      </w:r>
    </w:p>
    <w:p w14:paraId="71A2DF23" w14:textId="77777777" w:rsidR="00551761" w:rsidRPr="005F332A" w:rsidRDefault="00551761" w:rsidP="00551761">
      <w:pPr>
        <w:spacing w:before="120" w:after="120" w:line="280" w:lineRule="atLeast"/>
        <w:ind w:left="737" w:firstLine="227"/>
        <w:jc w:val="left"/>
        <w:rPr>
          <w:rFonts w:ascii="ＭＳ 明朝" w:eastAsia="ＭＳ 明朝" w:hAnsi="ＭＳ 明朝"/>
        </w:rPr>
      </w:pPr>
      <w:r w:rsidRPr="005F332A">
        <w:rPr>
          <w:rFonts w:ascii="ＭＳ 明朝" w:eastAsia="ＭＳ 明朝" w:hAnsi="ＭＳ 明朝" w:hint="eastAsia"/>
        </w:rPr>
        <w:t>（実施日）</w:t>
      </w:r>
    </w:p>
    <w:p w14:paraId="222775E5" w14:textId="5098A66F" w:rsidR="004F6721" w:rsidRDefault="00551761" w:rsidP="00551761">
      <w:pPr>
        <w:spacing w:before="120" w:after="120" w:line="280" w:lineRule="atLeast"/>
        <w:ind w:leftChars="100" w:left="210" w:firstLineChars="400" w:firstLine="840"/>
        <w:jc w:val="left"/>
        <w:rPr>
          <w:rFonts w:ascii="ＭＳ 明朝" w:eastAsia="ＭＳ 明朝" w:hAnsi="ＭＳ 明朝"/>
        </w:rPr>
      </w:pPr>
      <w:r w:rsidRPr="005F332A">
        <w:rPr>
          <w:rFonts w:ascii="ＭＳ 明朝" w:eastAsia="ＭＳ 明朝" w:hAnsi="ＭＳ 明朝" w:hint="eastAsia"/>
        </w:rPr>
        <w:t>この手続は、令和７年</w:t>
      </w:r>
      <w:r w:rsidRPr="005F332A">
        <w:rPr>
          <w:rFonts w:ascii="ＭＳ 明朝" w:eastAsia="ＭＳ 明朝" w:hAnsi="ＭＳ 明朝"/>
        </w:rPr>
        <w:t>10月１ 日から実施する。</w:t>
      </w:r>
    </w:p>
    <w:sectPr w:rsidR="004F6721" w:rsidSect="004F6721">
      <w:headerReference w:type="default" r:id="rId7"/>
      <w:footerReference w:type="default" r:id="rId8"/>
      <w:pgSz w:w="23814" w:h="16839" w:orient="landscape" w:code="9"/>
      <w:pgMar w:top="567" w:right="567" w:bottom="567" w:left="567" w:header="454" w:footer="454" w:gutter="0"/>
      <w:pgNumType w:start="1" w:chapStyle="1"/>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C3BC0" w14:textId="77777777" w:rsidR="00953E4F" w:rsidRDefault="00953E4F" w:rsidP="00841016">
      <w:r>
        <w:separator/>
      </w:r>
    </w:p>
  </w:endnote>
  <w:endnote w:type="continuationSeparator" w:id="0">
    <w:p w14:paraId="12C3EE09" w14:textId="77777777" w:rsidR="00953E4F" w:rsidRDefault="00953E4F" w:rsidP="0084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129F3" w14:textId="5F7B036A" w:rsidR="00841016" w:rsidRPr="00841016" w:rsidRDefault="00841016" w:rsidP="00841016">
    <w:pPr>
      <w:pStyle w:val="ad"/>
      <w:tabs>
        <w:tab w:val="clear" w:pos="4252"/>
        <w:tab w:val="clear" w:pos="8504"/>
        <w:tab w:val="center" w:pos="11339"/>
        <w:tab w:val="right" w:pos="22677"/>
      </w:tabs>
      <w:rPr>
        <w:rFonts w:ascii="ＭＳ ゴシック" w:eastAsia="ＭＳ ゴシック" w:hAnsi="ＭＳ ゴシック"/>
        <w:sz w:val="18"/>
      </w:rPr>
    </w:pPr>
    <w:r>
      <w:rPr>
        <w:rFonts w:ascii="ＭＳ ゴシック" w:eastAsia="ＭＳ ゴシック" w:hAnsi="ＭＳ ゴシック"/>
        <w:sz w:val="18"/>
      </w:rPr>
      <w:t>（2025/10）</w:t>
    </w:r>
    <w:r>
      <w:rPr>
        <w:rFonts w:ascii="ＭＳ ゴシック" w:eastAsia="ＭＳ ゴシック" w:hAnsi="ＭＳ ゴシック"/>
        <w:sz w:val="18"/>
      </w:rPr>
      <w:tab/>
      <w:t>新旧対照表-</w:t>
    </w:r>
    <w:r>
      <w:rPr>
        <w:rFonts w:ascii="ＭＳ ゴシック" w:eastAsia="ＭＳ ゴシック" w:hAnsi="ＭＳ ゴシック"/>
        <w:sz w:val="18"/>
      </w:rPr>
      <w:fldChar w:fldCharType="begin"/>
    </w:r>
    <w:r>
      <w:rPr>
        <w:rFonts w:ascii="ＭＳ ゴシック" w:eastAsia="ＭＳ ゴシック" w:hAnsi="ＭＳ ゴシック"/>
        <w:sz w:val="18"/>
      </w:rPr>
      <w:instrText xml:space="preserve"> PAGE  \* MERGEFORMAT </w:instrText>
    </w:r>
    <w:r>
      <w:rPr>
        <w:rFonts w:ascii="ＭＳ ゴシック" w:eastAsia="ＭＳ ゴシック" w:hAnsi="ＭＳ ゴシック"/>
        <w:sz w:val="18"/>
      </w:rPr>
      <w:fldChar w:fldCharType="separate"/>
    </w:r>
    <w:r w:rsidR="00A9764B">
      <w:rPr>
        <w:rFonts w:ascii="ＭＳ ゴシック" w:eastAsia="ＭＳ ゴシック" w:hAnsi="ＭＳ ゴシック"/>
        <w:noProof/>
        <w:sz w:val="18"/>
      </w:rPr>
      <w:t>25</w:t>
    </w:r>
    <w:r>
      <w:rPr>
        <w:rFonts w:ascii="ＭＳ ゴシック" w:eastAsia="ＭＳ ゴシック" w:hAnsi="ＭＳ ゴシック"/>
        <w:sz w:val="18"/>
      </w:rPr>
      <w:fldChar w:fldCharType="end"/>
    </w:r>
    <w:r>
      <w:rPr>
        <w:rFonts w:ascii="ＭＳ ゴシック" w:eastAsia="ＭＳ ゴシック" w:hAnsi="ＭＳ ゴシック"/>
        <w:sz w:val="18"/>
      </w:rPr>
      <w:tab/>
      <w:t>法人ＪＡネットバンク利用規定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6CCAE" w14:textId="77777777" w:rsidR="00953E4F" w:rsidRDefault="00953E4F" w:rsidP="00841016">
      <w:r>
        <w:separator/>
      </w:r>
    </w:p>
  </w:footnote>
  <w:footnote w:type="continuationSeparator" w:id="0">
    <w:p w14:paraId="40650110" w14:textId="77777777" w:rsidR="00953E4F" w:rsidRDefault="00953E4F" w:rsidP="0084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5251" w14:textId="77777777" w:rsidR="00841016" w:rsidRDefault="00841016">
    <w:pPr>
      <w:pStyle w:val="ab"/>
      <w:rPr>
        <w:rFonts w:ascii="ＭＳ ゴシック" w:eastAsia="ＭＳ ゴシック" w:hAnsi="ＭＳ ゴシック"/>
        <w:sz w:val="18"/>
      </w:rPr>
    </w:pPr>
  </w:p>
  <w:p w14:paraId="2B532EA6" w14:textId="3131734B" w:rsidR="00841016" w:rsidRPr="00841016" w:rsidRDefault="00841016" w:rsidP="00841016">
    <w:pPr>
      <w:pStyle w:val="ab"/>
      <w:tabs>
        <w:tab w:val="clear" w:pos="4252"/>
        <w:tab w:val="clear" w:pos="8504"/>
        <w:tab w:val="center" w:pos="11339"/>
        <w:tab w:val="right" w:pos="22677"/>
      </w:tabs>
      <w:rPr>
        <w:rFonts w:ascii="ＭＳ ゴシック" w:eastAsia="ＭＳ ゴシック" w:hAnsi="ＭＳ ゴシック"/>
        <w:sz w:val="18"/>
      </w:rPr>
    </w:pPr>
    <w:r>
      <w:rPr>
        <w:rFonts w:ascii="ＭＳ ゴシック" w:eastAsia="ＭＳ ゴシック" w:hAnsi="ＭＳ ゴシック"/>
        <w:sz w:val="18"/>
      </w:rPr>
      <w:t>新旧対照表</w:t>
    </w:r>
    <w:r>
      <w:rPr>
        <w:rFonts w:ascii="ＭＳ ゴシック" w:eastAsia="ＭＳ ゴシック" w:hAnsi="ＭＳ ゴシック"/>
        <w:sz w:val="18"/>
      </w:rPr>
      <w:tab/>
    </w:r>
    <w:r>
      <w:rPr>
        <w:rFonts w:ascii="ＭＳ ゴシック" w:eastAsia="ＭＳ ゴシック" w:hAnsi="ＭＳ ゴシック"/>
        <w:sz w:val="18"/>
      </w:rPr>
      <w:tab/>
      <w:t>系統内限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A04C892"/>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1F568E9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4B3EE27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B07AB40E"/>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3F620B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DB4BC4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0FE6460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8"/>
    <w:multiLevelType w:val="singleLevel"/>
    <w:tmpl w:val="4CD29A68"/>
    <w:lvl w:ilvl="0">
      <w:start w:val="1"/>
      <w:numFmt w:val="decimal"/>
      <w:lvlText w:val="%1."/>
      <w:lvlJc w:val="left"/>
      <w:pPr>
        <w:tabs>
          <w:tab w:val="num" w:pos="360"/>
        </w:tabs>
        <w:ind w:left="360" w:hanging="360"/>
      </w:pPr>
    </w:lvl>
  </w:abstractNum>
  <w:abstractNum w:abstractNumId="8" w15:restartNumberingAfterBreak="0">
    <w:nsid w:val="02180392"/>
    <w:multiLevelType w:val="hybridMultilevel"/>
    <w:tmpl w:val="3026AE32"/>
    <w:lvl w:ilvl="0" w:tplc="96466A52">
      <w:start w:val="1"/>
      <w:numFmt w:val="decimal"/>
      <w:lvlText w:val="%1."/>
      <w:lvlJc w:val="left"/>
      <w:pPr>
        <w:ind w:left="919" w:hanging="465"/>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9" w15:restartNumberingAfterBreak="0">
    <w:nsid w:val="0AAC1B1E"/>
    <w:multiLevelType w:val="multilevel"/>
    <w:tmpl w:val="2CF64AC0"/>
    <w:lvl w:ilvl="0">
      <w:start w:val="1"/>
      <w:numFmt w:val="decimal"/>
      <w:lvlText w:val="%1."/>
      <w:lvlJc w:val="left"/>
      <w:pPr>
        <w:tabs>
          <w:tab w:val="num" w:pos="1134"/>
        </w:tabs>
        <w:ind w:left="1588" w:hanging="454"/>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10" w15:restartNumberingAfterBreak="0">
    <w:nsid w:val="0CDE61FE"/>
    <w:multiLevelType w:val="multilevel"/>
    <w:tmpl w:val="7D405E64"/>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11" w15:restartNumberingAfterBreak="0">
    <w:nsid w:val="0DEB32D4"/>
    <w:multiLevelType w:val="multilevel"/>
    <w:tmpl w:val="8086F17E"/>
    <w:lvl w:ilvl="0">
      <w:start w:val="1"/>
      <w:numFmt w:val="decimal"/>
      <w:lvlText w:val="%1."/>
      <w:lvlJc w:val="left"/>
      <w:pPr>
        <w:tabs>
          <w:tab w:val="num" w:pos="1814"/>
        </w:tabs>
        <w:ind w:left="2268" w:hanging="1134"/>
      </w:pPr>
      <w:rPr>
        <w:rFonts w:hint="default"/>
      </w:rPr>
    </w:lvl>
    <w:lvl w:ilvl="1">
      <w:start w:val="1"/>
      <w:numFmt w:val="decimal"/>
      <w:lvlText w:val="%1.%2"/>
      <w:lvlJc w:val="left"/>
      <w:pPr>
        <w:ind w:left="1021" w:hanging="1021"/>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12" w15:restartNumberingAfterBreak="0">
    <w:nsid w:val="131676FF"/>
    <w:multiLevelType w:val="multilevel"/>
    <w:tmpl w:val="5C32854A"/>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13" w15:restartNumberingAfterBreak="0">
    <w:nsid w:val="159536A1"/>
    <w:multiLevelType w:val="multilevel"/>
    <w:tmpl w:val="2646ACAC"/>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14" w15:restartNumberingAfterBreak="0">
    <w:nsid w:val="19952502"/>
    <w:multiLevelType w:val="multilevel"/>
    <w:tmpl w:val="572CC100"/>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2-%3"/>
      <w:lvlJc w:val="left"/>
      <w:pPr>
        <w:tabs>
          <w:tab w:val="num" w:pos="-2978"/>
        </w:tabs>
        <w:ind w:left="-3432" w:firstLine="0"/>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15" w15:restartNumberingAfterBreak="0">
    <w:nsid w:val="2153317A"/>
    <w:multiLevelType w:val="multilevel"/>
    <w:tmpl w:val="589E3810"/>
    <w:lvl w:ilvl="0">
      <w:start w:val="1"/>
      <w:numFmt w:val="decimal"/>
      <w:lvlText w:val="%1."/>
      <w:lvlJc w:val="left"/>
      <w:pPr>
        <w:tabs>
          <w:tab w:val="num" w:pos="1814"/>
        </w:tabs>
        <w:ind w:left="2268" w:hanging="1134"/>
      </w:pPr>
      <w:rPr>
        <w:rFonts w:hint="default"/>
      </w:rPr>
    </w:lvl>
    <w:lvl w:ilvl="1">
      <w:start w:val="1"/>
      <w:numFmt w:val="decimal"/>
      <w:lvlRestart w:val="0"/>
      <w:lvlText w:val="%2."/>
      <w:lvlJc w:val="left"/>
      <w:pPr>
        <w:ind w:left="1134" w:hanging="567"/>
      </w:pPr>
      <w:rPr>
        <w:rFonts w:hint="default"/>
      </w:rPr>
    </w:lvl>
    <w:lvl w:ilvl="2">
      <w:start w:val="1"/>
      <w:numFmt w:val="decimal"/>
      <w:lvlRestart w:val="0"/>
      <w:lvlText w:val="%3."/>
      <w:lvlJc w:val="left"/>
      <w:pPr>
        <w:tabs>
          <w:tab w:val="num" w:pos="567"/>
        </w:tabs>
        <w:ind w:left="0" w:firstLine="0"/>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16" w15:restartNumberingAfterBreak="0">
    <w:nsid w:val="23787CD6"/>
    <w:multiLevelType w:val="hybridMultilevel"/>
    <w:tmpl w:val="029A0844"/>
    <w:lvl w:ilvl="0" w:tplc="D28CC5A0">
      <w:start w:val="1"/>
      <w:numFmt w:val="bullet"/>
      <w:pStyle w:val="09"/>
      <w:lvlText w:val="●"/>
      <w:lvlJc w:val="left"/>
      <w:pPr>
        <w:ind w:left="817" w:hanging="420"/>
      </w:pPr>
      <w:rPr>
        <w:rFonts w:ascii="ＭＳ ゴシック" w:eastAsia="ＭＳ ゴシック" w:hAnsi="ＭＳ ゴシック" w:hint="eastAsia"/>
        <w:b/>
        <w:i w:val="0"/>
        <w:color w:val="7F7F7F" w:themeColor="text1" w:themeTint="8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BF215D"/>
    <w:multiLevelType w:val="hybridMultilevel"/>
    <w:tmpl w:val="385213A4"/>
    <w:lvl w:ilvl="0" w:tplc="772E8EDC">
      <w:start w:val="1"/>
      <w:numFmt w:val="bullet"/>
      <w:lvlText w:val=""/>
      <w:lvlJc w:val="left"/>
      <w:pPr>
        <w:tabs>
          <w:tab w:val="num" w:pos="0"/>
        </w:tabs>
        <w:ind w:left="874" w:hanging="420"/>
      </w:pPr>
      <w:rPr>
        <w:rFonts w:ascii="Wingdings" w:hAnsi="Wingdings" w:hint="default"/>
        <w:color w:val="333399"/>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8" w15:restartNumberingAfterBreak="0">
    <w:nsid w:val="27AE75E2"/>
    <w:multiLevelType w:val="multilevel"/>
    <w:tmpl w:val="7D524742"/>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2978"/>
        </w:tabs>
        <w:ind w:left="-3432" w:firstLine="0"/>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19" w15:restartNumberingAfterBreak="0">
    <w:nsid w:val="2DFC5A1B"/>
    <w:multiLevelType w:val="multilevel"/>
    <w:tmpl w:val="67B85EF4"/>
    <w:lvl w:ilvl="0">
      <w:start w:val="1"/>
      <w:numFmt w:val="decimal"/>
      <w:lvlText w:val="%1."/>
      <w:lvlJc w:val="left"/>
      <w:pPr>
        <w:tabs>
          <w:tab w:val="num" w:pos="1134"/>
        </w:tabs>
        <w:ind w:left="454" w:firstLine="680"/>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20" w15:restartNumberingAfterBreak="0">
    <w:nsid w:val="2ED43DCA"/>
    <w:multiLevelType w:val="multilevel"/>
    <w:tmpl w:val="2646ACAC"/>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21" w15:restartNumberingAfterBreak="0">
    <w:nsid w:val="32F80498"/>
    <w:multiLevelType w:val="multilevel"/>
    <w:tmpl w:val="4BDC893E"/>
    <w:lvl w:ilvl="0">
      <w:start w:val="1"/>
      <w:numFmt w:val="decimal"/>
      <w:lvlText w:val="%1."/>
      <w:lvlJc w:val="left"/>
      <w:pPr>
        <w:tabs>
          <w:tab w:val="num" w:pos="1814"/>
        </w:tabs>
        <w:ind w:left="2268" w:hanging="1134"/>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22" w15:restartNumberingAfterBreak="0">
    <w:nsid w:val="33D24CC1"/>
    <w:multiLevelType w:val="hybridMultilevel"/>
    <w:tmpl w:val="0D5E37F6"/>
    <w:lvl w:ilvl="0" w:tplc="07CC59EC">
      <w:start w:val="1"/>
      <w:numFmt w:val="decimal"/>
      <w:lvlText w:val="第%1章"/>
      <w:lvlJc w:val="left"/>
      <w:pPr>
        <w:ind w:left="420" w:hanging="420"/>
      </w:pPr>
      <w:rPr>
        <w:rFonts w:ascii="ＭＳ ゴシック" w:eastAsia="ＭＳ ゴシック" w:hint="eastAsia"/>
        <w:b/>
        <w:i w:val="0"/>
        <w:sz w:val="5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111C22"/>
    <w:multiLevelType w:val="multilevel"/>
    <w:tmpl w:val="4BDC893E"/>
    <w:lvl w:ilvl="0">
      <w:start w:val="1"/>
      <w:numFmt w:val="decimal"/>
      <w:lvlText w:val="%1."/>
      <w:lvlJc w:val="left"/>
      <w:pPr>
        <w:tabs>
          <w:tab w:val="num" w:pos="1814"/>
        </w:tabs>
        <w:ind w:left="2268" w:hanging="1134"/>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24" w15:restartNumberingAfterBreak="0">
    <w:nsid w:val="3D163947"/>
    <w:multiLevelType w:val="multilevel"/>
    <w:tmpl w:val="1D000052"/>
    <w:lvl w:ilvl="0">
      <w:start w:val="1"/>
      <w:numFmt w:val="decimal"/>
      <w:lvlText w:val="第%1章"/>
      <w:lvlJc w:val="left"/>
      <w:pPr>
        <w:ind w:left="3119" w:hanging="198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3F097431"/>
    <w:multiLevelType w:val="multilevel"/>
    <w:tmpl w:val="4BDC893E"/>
    <w:lvl w:ilvl="0">
      <w:start w:val="1"/>
      <w:numFmt w:val="decimal"/>
      <w:lvlText w:val="%1."/>
      <w:lvlJc w:val="left"/>
      <w:pPr>
        <w:tabs>
          <w:tab w:val="num" w:pos="1814"/>
        </w:tabs>
        <w:ind w:left="2268" w:hanging="1134"/>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26" w15:restartNumberingAfterBreak="0">
    <w:nsid w:val="40A378E8"/>
    <w:multiLevelType w:val="hybridMultilevel"/>
    <w:tmpl w:val="562EB2FE"/>
    <w:lvl w:ilvl="0" w:tplc="5E4E7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9B6873"/>
    <w:multiLevelType w:val="multilevel"/>
    <w:tmpl w:val="2106354C"/>
    <w:lvl w:ilvl="0">
      <w:start w:val="1"/>
      <w:numFmt w:val="decimal"/>
      <w:lvlText w:val="第%1章"/>
      <w:lvlJc w:val="left"/>
      <w:pPr>
        <w:tabs>
          <w:tab w:val="num" w:pos="2178"/>
        </w:tabs>
        <w:ind w:left="1044" w:firstLine="0"/>
      </w:pPr>
      <w:rPr>
        <w:rFonts w:hint="default"/>
      </w:rPr>
    </w:lvl>
    <w:lvl w:ilvl="1">
      <w:start w:val="1"/>
      <w:numFmt w:val="upperLetter"/>
      <w:lvlText w:val="%2."/>
      <w:lvlJc w:val="left"/>
      <w:pPr>
        <w:tabs>
          <w:tab w:val="num" w:pos="3886"/>
        </w:tabs>
        <w:ind w:left="3432" w:firstLine="0"/>
      </w:pPr>
      <w:rPr>
        <w:rFonts w:hint="default"/>
      </w:rPr>
    </w:lvl>
    <w:lvl w:ilvl="2">
      <w:start w:val="1"/>
      <w:numFmt w:val="decimal"/>
      <w:lvlText w:val="%2-%3"/>
      <w:lvlJc w:val="left"/>
      <w:pPr>
        <w:tabs>
          <w:tab w:val="num" w:pos="454"/>
        </w:tabs>
        <w:ind w:left="0" w:firstLine="0"/>
      </w:pPr>
      <w:rPr>
        <w:rFonts w:hint="default"/>
      </w:rPr>
    </w:lvl>
    <w:lvl w:ilvl="3">
      <w:start w:val="1"/>
      <w:numFmt w:val="decimal"/>
      <w:lvlText w:val="%1.%2.%3.%4"/>
      <w:lvlJc w:val="left"/>
      <w:pPr>
        <w:tabs>
          <w:tab w:val="num" w:pos="2270"/>
        </w:tabs>
        <w:ind w:left="2270" w:hanging="1080"/>
      </w:pPr>
      <w:rPr>
        <w:rFonts w:hint="default"/>
      </w:rPr>
    </w:lvl>
    <w:lvl w:ilvl="4">
      <w:start w:val="1"/>
      <w:numFmt w:val="decimal"/>
      <w:lvlText w:val="%1.%2.%3.%4.%5"/>
      <w:lvlJc w:val="left"/>
      <w:pPr>
        <w:tabs>
          <w:tab w:val="num" w:pos="2383"/>
        </w:tabs>
        <w:ind w:left="2383" w:hanging="1080"/>
      </w:pPr>
      <w:rPr>
        <w:rFonts w:hint="default"/>
      </w:rPr>
    </w:lvl>
    <w:lvl w:ilvl="5">
      <w:start w:val="1"/>
      <w:numFmt w:val="decimal"/>
      <w:lvlText w:val="%1.%2.%3.%4.%5.%6"/>
      <w:lvlJc w:val="left"/>
      <w:pPr>
        <w:tabs>
          <w:tab w:val="num" w:pos="2856"/>
        </w:tabs>
        <w:ind w:left="2856" w:hanging="1440"/>
      </w:pPr>
      <w:rPr>
        <w:rFonts w:hint="default"/>
      </w:rPr>
    </w:lvl>
    <w:lvl w:ilvl="6">
      <w:start w:val="1"/>
      <w:numFmt w:val="decimal"/>
      <w:lvlText w:val="%1.%2.%3.%4.%5.%6.%7"/>
      <w:lvlJc w:val="left"/>
      <w:pPr>
        <w:tabs>
          <w:tab w:val="num" w:pos="2969"/>
        </w:tabs>
        <w:ind w:left="2969" w:hanging="1440"/>
      </w:pPr>
      <w:rPr>
        <w:rFonts w:hint="default"/>
      </w:rPr>
    </w:lvl>
    <w:lvl w:ilvl="7">
      <w:start w:val="1"/>
      <w:numFmt w:val="decimal"/>
      <w:lvlText w:val="%1.%2.%3.%4.%5.%6.%7.%8"/>
      <w:lvlJc w:val="left"/>
      <w:pPr>
        <w:tabs>
          <w:tab w:val="num" w:pos="3442"/>
        </w:tabs>
        <w:ind w:left="3442" w:hanging="1800"/>
      </w:pPr>
      <w:rPr>
        <w:rFonts w:hint="default"/>
      </w:rPr>
    </w:lvl>
    <w:lvl w:ilvl="8">
      <w:start w:val="1"/>
      <w:numFmt w:val="decimal"/>
      <w:lvlText w:val="%1.%2.%3.%4.%5.%6.%7.%8.%9"/>
      <w:lvlJc w:val="left"/>
      <w:pPr>
        <w:tabs>
          <w:tab w:val="num" w:pos="3555"/>
        </w:tabs>
        <w:ind w:left="3555" w:hanging="1800"/>
      </w:pPr>
      <w:rPr>
        <w:rFonts w:hint="default"/>
      </w:rPr>
    </w:lvl>
  </w:abstractNum>
  <w:abstractNum w:abstractNumId="28" w15:restartNumberingAfterBreak="0">
    <w:nsid w:val="4A624667"/>
    <w:multiLevelType w:val="multilevel"/>
    <w:tmpl w:val="EF90FC4A"/>
    <w:lvl w:ilvl="0">
      <w:start w:val="1"/>
      <w:numFmt w:val="decimal"/>
      <w:lvlText w:val="%1."/>
      <w:lvlJc w:val="left"/>
      <w:pPr>
        <w:tabs>
          <w:tab w:val="num" w:pos="1588"/>
        </w:tabs>
        <w:ind w:left="2041" w:hanging="907"/>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29" w15:restartNumberingAfterBreak="0">
    <w:nsid w:val="52F83E45"/>
    <w:multiLevelType w:val="multilevel"/>
    <w:tmpl w:val="CDD29DCA"/>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1021"/>
        </w:tabs>
        <w:ind w:left="0" w:firstLine="0"/>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30" w15:restartNumberingAfterBreak="0">
    <w:nsid w:val="5D827C93"/>
    <w:multiLevelType w:val="multilevel"/>
    <w:tmpl w:val="305A715C"/>
    <w:lvl w:ilvl="0">
      <w:start w:val="1"/>
      <w:numFmt w:val="bullet"/>
      <w:lvlText w:val=""/>
      <w:lvlJc w:val="left"/>
      <w:pPr>
        <w:ind w:left="590" w:hanging="420"/>
      </w:pPr>
      <w:rPr>
        <w:rFonts w:ascii="Wingdings" w:hAnsi="Wingdings" w:hint="default"/>
        <w:color w:val="3399FF"/>
        <w:sz w:val="3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5AE0C95"/>
    <w:multiLevelType w:val="multilevel"/>
    <w:tmpl w:val="44BC5DB4"/>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32" w15:restartNumberingAfterBreak="0">
    <w:nsid w:val="69441358"/>
    <w:multiLevelType w:val="multilevel"/>
    <w:tmpl w:val="24B48E76"/>
    <w:lvl w:ilvl="0">
      <w:start w:val="1"/>
      <w:numFmt w:val="bullet"/>
      <w:lvlText w:val=""/>
      <w:lvlJc w:val="left"/>
      <w:pPr>
        <w:ind w:left="874" w:hanging="420"/>
      </w:pPr>
      <w:rPr>
        <w:rFonts w:ascii="Wingdings" w:hAnsi="Wingdings" w:hint="default"/>
        <w:color w:val="3399FF"/>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33" w15:restartNumberingAfterBreak="0">
    <w:nsid w:val="6F2771C3"/>
    <w:multiLevelType w:val="multilevel"/>
    <w:tmpl w:val="4BDC893E"/>
    <w:lvl w:ilvl="0">
      <w:start w:val="1"/>
      <w:numFmt w:val="decimal"/>
      <w:lvlText w:val="%1."/>
      <w:lvlJc w:val="left"/>
      <w:pPr>
        <w:tabs>
          <w:tab w:val="num" w:pos="1814"/>
        </w:tabs>
        <w:ind w:left="2268" w:hanging="1134"/>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34" w15:restartNumberingAfterBreak="0">
    <w:nsid w:val="6FCC3ABD"/>
    <w:multiLevelType w:val="multilevel"/>
    <w:tmpl w:val="1D16435E"/>
    <w:lvl w:ilvl="0">
      <w:start w:val="1"/>
      <w:numFmt w:val="decimal"/>
      <w:lvlText w:val="%1."/>
      <w:lvlJc w:val="left"/>
      <w:pPr>
        <w:tabs>
          <w:tab w:val="num" w:pos="1701"/>
        </w:tabs>
        <w:ind w:left="2155" w:hanging="1021"/>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35" w15:restartNumberingAfterBreak="0">
    <w:nsid w:val="70B520D1"/>
    <w:multiLevelType w:val="hybridMultilevel"/>
    <w:tmpl w:val="41A853C0"/>
    <w:lvl w:ilvl="0" w:tplc="84C2A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4E7969"/>
    <w:multiLevelType w:val="hybridMultilevel"/>
    <w:tmpl w:val="AEF6B5D0"/>
    <w:lvl w:ilvl="0" w:tplc="9C9207B2">
      <w:start w:val="1"/>
      <w:numFmt w:val="decimal"/>
      <w:lvlText w:val="%1."/>
      <w:lvlJc w:val="left"/>
      <w:pPr>
        <w:ind w:left="919" w:hanging="465"/>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7" w15:restartNumberingAfterBreak="0">
    <w:nsid w:val="755B7238"/>
    <w:multiLevelType w:val="multilevel"/>
    <w:tmpl w:val="EB387A04"/>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38" w15:restartNumberingAfterBreak="0">
    <w:nsid w:val="772D5869"/>
    <w:multiLevelType w:val="hybridMultilevel"/>
    <w:tmpl w:val="0A62B53C"/>
    <w:lvl w:ilvl="0" w:tplc="EF3A04D0">
      <w:start w:val="1"/>
      <w:numFmt w:val="bullet"/>
      <w:lvlText w:val="■"/>
      <w:lvlJc w:val="left"/>
      <w:pPr>
        <w:ind w:left="420" w:hanging="420"/>
      </w:pPr>
      <w:rPr>
        <w:rFonts w:ascii="ＭＳ ゴシック" w:eastAsia="ＭＳ ゴシック" w:hAnsi="ＭＳ ゴシック" w:hint="eastAsia"/>
        <w:color w:val="7F7F7F" w:themeColor="text1" w:themeTint="8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8020F0"/>
    <w:multiLevelType w:val="multilevel"/>
    <w:tmpl w:val="44F242C8"/>
    <w:lvl w:ilvl="0">
      <w:start w:val="4"/>
      <w:numFmt w:val="decimal"/>
      <w:lvlText w:val="%1"/>
      <w:lvlJc w:val="left"/>
      <w:pPr>
        <w:tabs>
          <w:tab w:val="num" w:pos="851"/>
        </w:tabs>
        <w:ind w:left="851" w:hanging="567"/>
      </w:pPr>
      <w:rPr>
        <w:rFonts w:ascii="HGP創英角ｺﾞｼｯｸUB" w:eastAsia="HGP創英角ｺﾞｼｯｸUB" w:hAnsi="Arial" w:cs="Arial" w:hint="eastAsia"/>
        <w:b/>
        <w:i w:val="0"/>
        <w:color w:val="auto"/>
        <w:sz w:val="44"/>
        <w:szCs w:val="28"/>
        <w:u w:val="none"/>
        <w:em w:val="none"/>
      </w:rPr>
    </w:lvl>
    <w:lvl w:ilvl="1">
      <w:start w:val="1"/>
      <w:numFmt w:val="decimal"/>
      <w:lvlText w:val="%1.%2"/>
      <w:lvlJc w:val="left"/>
      <w:pPr>
        <w:tabs>
          <w:tab w:val="num" w:pos="567"/>
        </w:tabs>
        <w:ind w:left="568" w:hanging="568"/>
      </w:pPr>
      <w:rPr>
        <w:rFonts w:ascii="HGP創英角ｺﾞｼｯｸUB" w:eastAsia="HGP創英角ｺﾞｼｯｸUB" w:hAnsi="Arial" w:hint="eastAsia"/>
        <w:b w:val="0"/>
        <w:i w:val="0"/>
        <w:sz w:val="44"/>
        <w:szCs w:val="21"/>
      </w:rPr>
    </w:lvl>
    <w:lvl w:ilvl="2">
      <w:start w:val="1"/>
      <w:numFmt w:val="decimal"/>
      <w:lvlText w:val="%1.%2.%3"/>
      <w:lvlJc w:val="left"/>
      <w:pPr>
        <w:tabs>
          <w:tab w:val="num" w:pos="1021"/>
        </w:tabs>
        <w:ind w:left="1021" w:hanging="1021"/>
      </w:pPr>
      <w:rPr>
        <w:rFonts w:ascii="HGP創英角ｺﾞｼｯｸUB" w:eastAsia="HGP創英角ｺﾞｼｯｸUB" w:hAnsi="Arial" w:cs="Arial" w:hint="eastAsia"/>
        <w:b w:val="0"/>
        <w:bCs w:val="0"/>
        <w:i w:val="0"/>
        <w:iCs w:val="0"/>
        <w:caps w:val="0"/>
        <w:strike w:val="0"/>
        <w:dstrike w:val="0"/>
        <w:vanish w:val="0"/>
        <w:color w:val="000000"/>
        <w:spacing w:val="-6"/>
        <w:position w:val="0"/>
        <w:sz w:val="36"/>
        <w:szCs w:val="24"/>
        <w:u w:val="none"/>
        <w:vertAlign w:val="baseline"/>
        <w:em w:val="none"/>
      </w:rPr>
    </w:lvl>
    <w:lvl w:ilvl="3">
      <w:start w:val="1"/>
      <w:numFmt w:val="decimal"/>
      <w:lvlText w:val="%2.%3.%4"/>
      <w:lvlJc w:val="left"/>
      <w:pPr>
        <w:tabs>
          <w:tab w:val="num" w:pos="284"/>
        </w:tabs>
        <w:ind w:left="964" w:hanging="680"/>
      </w:pPr>
      <w:rPr>
        <w:rFonts w:hint="eastAsia"/>
        <w:bCs w:val="0"/>
        <w:i w:val="0"/>
        <w:iCs w:val="0"/>
        <w:caps w:val="0"/>
        <w:smallCaps w:val="0"/>
        <w:strike w:val="0"/>
        <w:dstrike w:val="0"/>
        <w:vanish w:val="0"/>
        <w:color w:val="000000"/>
        <w:position w:val="0"/>
        <w:u w:val="none"/>
        <w:vertAlign w:val="baseline"/>
        <w:em w:val="none"/>
      </w:rPr>
    </w:lvl>
    <w:lvl w:ilvl="4">
      <w:start w:val="1"/>
      <w:numFmt w:val="decimal"/>
      <w:suff w:val="space"/>
      <w:lvlText w:val="(%5)"/>
      <w:lvlJc w:val="left"/>
      <w:pPr>
        <w:ind w:left="1107" w:hanging="397"/>
      </w:pPr>
      <w:rPr>
        <w:rFonts w:hint="eastAsia"/>
      </w:rPr>
    </w:lvl>
    <w:lvl w:ilvl="5">
      <w:start w:val="1"/>
      <w:numFmt w:val="lowerLetter"/>
      <w:suff w:val="space"/>
      <w:lvlText w:val="(%6)"/>
      <w:lvlJc w:val="left"/>
      <w:pPr>
        <w:ind w:left="1248" w:hanging="397"/>
      </w:pPr>
      <w:rPr>
        <w:rFonts w:ascii="ＭＳ 明朝" w:eastAsia="ＭＳ 明朝" w:hint="eastAsia"/>
        <w:b w:val="0"/>
        <w:i w:val="0"/>
        <w:sz w:val="21"/>
        <w:szCs w:val="21"/>
      </w:rPr>
    </w:lvl>
    <w:lvl w:ilvl="6">
      <w:start w:val="1"/>
      <w:numFmt w:val="decimalEnclosedCircle"/>
      <w:suff w:val="space"/>
      <w:lvlText w:val="%7"/>
      <w:lvlJc w:val="left"/>
      <w:pPr>
        <w:ind w:left="1361" w:hanging="397"/>
      </w:pPr>
      <w:rPr>
        <w:rFonts w:ascii="ＭＳ 明朝" w:eastAsia="ＭＳ 明朝" w:hint="eastAsia"/>
        <w:b w:val="0"/>
        <w:i w:val="0"/>
        <w:sz w:val="21"/>
        <w:szCs w:val="21"/>
      </w:rPr>
    </w:lvl>
    <w:lvl w:ilvl="7">
      <w:start w:val="1"/>
      <w:numFmt w:val="lowerLetter"/>
      <w:suff w:val="space"/>
      <w:lvlText w:val="%8."/>
      <w:lvlJc w:val="left"/>
      <w:pPr>
        <w:ind w:left="1475" w:hanging="397"/>
      </w:pPr>
      <w:rPr>
        <w:rFonts w:ascii="ＭＳ 明朝" w:eastAsia="ＭＳ 明朝" w:hint="eastAsia"/>
        <w:b w:val="0"/>
        <w:i w:val="0"/>
        <w:sz w:val="21"/>
        <w:szCs w:val="21"/>
      </w:rPr>
    </w:lvl>
    <w:lvl w:ilvl="8">
      <w:start w:val="1"/>
      <w:numFmt w:val="none"/>
      <w:lvlText w:val=""/>
      <w:lvlJc w:val="left"/>
      <w:pPr>
        <w:tabs>
          <w:tab w:val="num" w:pos="4089"/>
        </w:tabs>
        <w:ind w:left="5784" w:hanging="1698"/>
      </w:pPr>
      <w:rPr>
        <w:rFonts w:hint="eastAsia"/>
      </w:rPr>
    </w:lvl>
  </w:abstractNum>
  <w:num w:numId="1">
    <w:abstractNumId w:val="39"/>
  </w:num>
  <w:num w:numId="2">
    <w:abstractNumId w:val="10"/>
  </w:num>
  <w:num w:numId="3">
    <w:abstractNumId w:val="16"/>
  </w:num>
  <w:num w:numId="4">
    <w:abstractNumId w:val="6"/>
  </w:num>
  <w:num w:numId="5">
    <w:abstractNumId w:val="5"/>
  </w:num>
  <w:num w:numId="6">
    <w:abstractNumId w:val="4"/>
  </w:num>
  <w:num w:numId="7">
    <w:abstractNumId w:val="17"/>
  </w:num>
  <w:num w:numId="8">
    <w:abstractNumId w:val="30"/>
  </w:num>
  <w:num w:numId="9">
    <w:abstractNumId w:val="15"/>
  </w:num>
  <w:num w:numId="10">
    <w:abstractNumId w:val="19"/>
  </w:num>
  <w:num w:numId="11">
    <w:abstractNumId w:val="9"/>
  </w:num>
  <w:num w:numId="12">
    <w:abstractNumId w:val="28"/>
  </w:num>
  <w:num w:numId="13">
    <w:abstractNumId w:val="34"/>
  </w:num>
  <w:num w:numId="14">
    <w:abstractNumId w:val="33"/>
  </w:num>
  <w:num w:numId="15">
    <w:abstractNumId w:val="27"/>
  </w:num>
  <w:num w:numId="16">
    <w:abstractNumId w:val="18"/>
  </w:num>
  <w:num w:numId="17">
    <w:abstractNumId w:val="14"/>
  </w:num>
  <w:num w:numId="18">
    <w:abstractNumId w:val="32"/>
  </w:num>
  <w:num w:numId="19">
    <w:abstractNumId w:val="21"/>
  </w:num>
  <w:num w:numId="20">
    <w:abstractNumId w:val="37"/>
  </w:num>
  <w:num w:numId="21">
    <w:abstractNumId w:val="13"/>
  </w:num>
  <w:num w:numId="22">
    <w:abstractNumId w:val="20"/>
  </w:num>
  <w:num w:numId="23">
    <w:abstractNumId w:val="12"/>
  </w:num>
  <w:num w:numId="24">
    <w:abstractNumId w:val="29"/>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3"/>
  </w:num>
  <w:num w:numId="28">
    <w:abstractNumId w:val="25"/>
  </w:num>
  <w:num w:numId="29">
    <w:abstractNumId w:val="35"/>
  </w:num>
  <w:num w:numId="30">
    <w:abstractNumId w:val="26"/>
  </w:num>
  <w:num w:numId="31">
    <w:abstractNumId w:val="1"/>
  </w:num>
  <w:num w:numId="32">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1"/>
  </w:num>
  <w:num w:numId="38">
    <w:abstractNumId w:val="7"/>
  </w:num>
  <w:num w:numId="39">
    <w:abstractNumId w:val="3"/>
  </w:num>
  <w:num w:numId="40">
    <w:abstractNumId w:val="2"/>
  </w:num>
  <w:num w:numId="41">
    <w:abstractNumId w:val="0"/>
  </w:num>
  <w:num w:numId="42">
    <w:abstractNumId w:val="22"/>
  </w:num>
  <w:num w:numId="43">
    <w:abstractNumId w:val="3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4A"/>
    <w:rsid w:val="00190BD0"/>
    <w:rsid w:val="001D464A"/>
    <w:rsid w:val="0029056A"/>
    <w:rsid w:val="004F6721"/>
    <w:rsid w:val="00551761"/>
    <w:rsid w:val="00841016"/>
    <w:rsid w:val="00953E4F"/>
    <w:rsid w:val="00A9764B"/>
    <w:rsid w:val="00B60F81"/>
    <w:rsid w:val="00C02B87"/>
    <w:rsid w:val="00CF60B2"/>
    <w:rsid w:val="00D3200B"/>
    <w:rsid w:val="00E4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2F4C09"/>
  <w15:chartTrackingRefBased/>
  <w15:docId w15:val="{1F63EF8E-4434-4377-8D21-B9B6A446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016"/>
    <w:pPr>
      <w:widowControl w:val="0"/>
      <w:jc w:val="both"/>
    </w:pPr>
  </w:style>
  <w:style w:type="paragraph" w:styleId="1">
    <w:name w:val="heading 1"/>
    <w:basedOn w:val="a"/>
    <w:next w:val="a"/>
    <w:link w:val="10"/>
    <w:qFormat/>
    <w:rsid w:val="001D46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1D46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nhideWhenUsed/>
    <w:qFormat/>
    <w:rsid w:val="001D464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nhideWhenUsed/>
    <w:qFormat/>
    <w:rsid w:val="001D46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nhideWhenUsed/>
    <w:qFormat/>
    <w:rsid w:val="001D46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46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46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46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46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D46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46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464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D46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46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46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46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46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46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46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4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6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4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64A"/>
    <w:pPr>
      <w:spacing w:before="160" w:after="160"/>
      <w:jc w:val="center"/>
    </w:pPr>
    <w:rPr>
      <w:i/>
      <w:iCs/>
      <w:color w:val="404040" w:themeColor="text1" w:themeTint="BF"/>
    </w:rPr>
  </w:style>
  <w:style w:type="character" w:customStyle="1" w:styleId="a8">
    <w:name w:val="引用文 (文字)"/>
    <w:basedOn w:val="a0"/>
    <w:link w:val="a7"/>
    <w:uiPriority w:val="29"/>
    <w:rsid w:val="001D464A"/>
    <w:rPr>
      <w:i/>
      <w:iCs/>
      <w:color w:val="404040" w:themeColor="text1" w:themeTint="BF"/>
    </w:rPr>
  </w:style>
  <w:style w:type="paragraph" w:styleId="a9">
    <w:name w:val="List Paragraph"/>
    <w:basedOn w:val="a"/>
    <w:uiPriority w:val="34"/>
    <w:qFormat/>
    <w:rsid w:val="001D464A"/>
    <w:pPr>
      <w:ind w:left="720"/>
      <w:contextualSpacing/>
    </w:pPr>
  </w:style>
  <w:style w:type="character" w:styleId="21">
    <w:name w:val="Intense Emphasis"/>
    <w:basedOn w:val="a0"/>
    <w:uiPriority w:val="21"/>
    <w:qFormat/>
    <w:rsid w:val="001D464A"/>
    <w:rPr>
      <w:i/>
      <w:iCs/>
      <w:color w:val="0F4761" w:themeColor="accent1" w:themeShade="BF"/>
    </w:rPr>
  </w:style>
  <w:style w:type="paragraph" w:styleId="22">
    <w:name w:val="Intense Quote"/>
    <w:basedOn w:val="a"/>
    <w:next w:val="a"/>
    <w:link w:val="23"/>
    <w:uiPriority w:val="30"/>
    <w:qFormat/>
    <w:rsid w:val="001D4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464A"/>
    <w:rPr>
      <w:i/>
      <w:iCs/>
      <w:color w:val="0F4761" w:themeColor="accent1" w:themeShade="BF"/>
    </w:rPr>
  </w:style>
  <w:style w:type="character" w:styleId="24">
    <w:name w:val="Intense Reference"/>
    <w:basedOn w:val="a0"/>
    <w:uiPriority w:val="32"/>
    <w:qFormat/>
    <w:rsid w:val="001D464A"/>
    <w:rPr>
      <w:b/>
      <w:bCs/>
      <w:smallCaps/>
      <w:color w:val="0F4761" w:themeColor="accent1" w:themeShade="BF"/>
      <w:spacing w:val="5"/>
    </w:rPr>
  </w:style>
  <w:style w:type="character" w:customStyle="1" w:styleId="aa">
    <w:name w:val="新旧_差分_追加部分"/>
    <w:uiPriority w:val="1"/>
    <w:rsid w:val="00841016"/>
    <w:rPr>
      <w:b/>
      <w:color w:val="0000FF"/>
      <w:u w:val="single"/>
    </w:rPr>
  </w:style>
  <w:style w:type="paragraph" w:styleId="ab">
    <w:name w:val="header"/>
    <w:basedOn w:val="a"/>
    <w:link w:val="ac"/>
    <w:uiPriority w:val="1"/>
    <w:unhideWhenUsed/>
    <w:rsid w:val="00841016"/>
    <w:pPr>
      <w:tabs>
        <w:tab w:val="center" w:pos="4252"/>
        <w:tab w:val="right" w:pos="8504"/>
      </w:tabs>
      <w:snapToGrid w:val="0"/>
    </w:pPr>
  </w:style>
  <w:style w:type="character" w:customStyle="1" w:styleId="ac">
    <w:name w:val="ヘッダー (文字)"/>
    <w:basedOn w:val="a0"/>
    <w:link w:val="ab"/>
    <w:uiPriority w:val="1"/>
    <w:rsid w:val="00841016"/>
  </w:style>
  <w:style w:type="paragraph" w:styleId="ad">
    <w:name w:val="footer"/>
    <w:basedOn w:val="a"/>
    <w:link w:val="ae"/>
    <w:uiPriority w:val="1"/>
    <w:unhideWhenUsed/>
    <w:rsid w:val="00841016"/>
    <w:pPr>
      <w:tabs>
        <w:tab w:val="center" w:pos="4252"/>
        <w:tab w:val="right" w:pos="8504"/>
      </w:tabs>
      <w:snapToGrid w:val="0"/>
    </w:pPr>
  </w:style>
  <w:style w:type="character" w:customStyle="1" w:styleId="ae">
    <w:name w:val="フッター (文字)"/>
    <w:basedOn w:val="a0"/>
    <w:link w:val="ad"/>
    <w:uiPriority w:val="1"/>
    <w:rsid w:val="00841016"/>
  </w:style>
  <w:style w:type="numbering" w:customStyle="1" w:styleId="11">
    <w:name w:val="リストなし1"/>
    <w:next w:val="a2"/>
    <w:uiPriority w:val="99"/>
    <w:semiHidden/>
    <w:unhideWhenUsed/>
    <w:rsid w:val="00841016"/>
  </w:style>
  <w:style w:type="paragraph" w:styleId="12">
    <w:name w:val="toc 1"/>
    <w:next w:val="01"/>
    <w:uiPriority w:val="39"/>
    <w:rsid w:val="00841016"/>
    <w:pPr>
      <w:tabs>
        <w:tab w:val="center" w:leader="dot" w:pos="9356"/>
      </w:tabs>
      <w:adjustRightInd w:val="0"/>
      <w:snapToGrid w:val="0"/>
      <w:spacing w:before="120" w:line="360" w:lineRule="atLeast"/>
      <w:ind w:left="1418" w:hanging="1134"/>
    </w:pPr>
    <w:rPr>
      <w:rFonts w:ascii="ＭＳ ゴシック" w:eastAsia="ＭＳ ゴシック" w:hAnsi="Arial" w:cs="Arial"/>
      <w:b/>
      <w:bCs/>
      <w:spacing w:val="-6"/>
      <w:sz w:val="28"/>
      <w:szCs w:val="20"/>
    </w:rPr>
  </w:style>
  <w:style w:type="paragraph" w:styleId="25">
    <w:name w:val="toc 2"/>
    <w:next w:val="01"/>
    <w:uiPriority w:val="39"/>
    <w:rsid w:val="00841016"/>
    <w:pPr>
      <w:tabs>
        <w:tab w:val="center" w:leader="dot" w:pos="9356"/>
      </w:tabs>
      <w:snapToGrid w:val="0"/>
      <w:spacing w:line="360" w:lineRule="atLeast"/>
      <w:ind w:left="907" w:hanging="340"/>
    </w:pPr>
    <w:rPr>
      <w:rFonts w:ascii="ＭＳ ゴシック" w:eastAsia="ＭＳ ゴシック" w:hAnsi="Arial" w:cs="Arial"/>
      <w:spacing w:val="-6"/>
      <w:sz w:val="24"/>
      <w:szCs w:val="24"/>
    </w:rPr>
  </w:style>
  <w:style w:type="paragraph" w:styleId="31">
    <w:name w:val="toc 3"/>
    <w:next w:val="01"/>
    <w:uiPriority w:val="39"/>
    <w:rsid w:val="00841016"/>
    <w:pPr>
      <w:tabs>
        <w:tab w:val="center" w:leader="dot" w:pos="9356"/>
      </w:tabs>
      <w:snapToGrid w:val="0"/>
      <w:spacing w:line="360" w:lineRule="atLeast"/>
      <w:ind w:left="1135" w:hanging="284"/>
    </w:pPr>
    <w:rPr>
      <w:rFonts w:ascii="ＭＳ 明朝" w:eastAsia="ＭＳ 明朝" w:hAnsi="Times New Roman" w:cs="Times New Roman"/>
      <w:spacing w:val="-6"/>
      <w:szCs w:val="24"/>
    </w:rPr>
  </w:style>
  <w:style w:type="paragraph" w:customStyle="1" w:styleId="01">
    <w:name w:val="01_本文"/>
    <w:qFormat/>
    <w:rsid w:val="00841016"/>
    <w:pPr>
      <w:snapToGrid w:val="0"/>
      <w:spacing w:before="120" w:after="120" w:line="280" w:lineRule="atLeast"/>
      <w:ind w:left="454" w:firstLine="227"/>
    </w:pPr>
    <w:rPr>
      <w:rFonts w:ascii="ＭＳ 明朝" w:eastAsia="ＭＳ 明朝" w:hAnsi="Times New Roman" w:cs="Times New Roman"/>
      <w:szCs w:val="21"/>
    </w:rPr>
  </w:style>
  <w:style w:type="paragraph" w:customStyle="1" w:styleId="021">
    <w:name w:val="02_箇条書き1"/>
    <w:qFormat/>
    <w:rsid w:val="00841016"/>
    <w:pPr>
      <w:tabs>
        <w:tab w:val="left" w:pos="907"/>
      </w:tabs>
      <w:snapToGrid w:val="0"/>
      <w:spacing w:before="120" w:after="120" w:line="280" w:lineRule="atLeast"/>
      <w:ind w:left="738" w:hanging="284"/>
    </w:pPr>
    <w:rPr>
      <w:rFonts w:ascii="ＭＳ 明朝" w:eastAsia="ＭＳ 明朝" w:hAnsi="Times New Roman" w:cs="Times New Roman"/>
      <w:szCs w:val="21"/>
    </w:rPr>
  </w:style>
  <w:style w:type="paragraph" w:customStyle="1" w:styleId="0210">
    <w:name w:val="02_箇条書き1_本文"/>
    <w:qFormat/>
    <w:rsid w:val="00841016"/>
    <w:pPr>
      <w:snapToGrid w:val="0"/>
      <w:spacing w:before="120" w:after="120" w:line="280" w:lineRule="atLeast"/>
      <w:ind w:left="737" w:firstLine="227"/>
    </w:pPr>
    <w:rPr>
      <w:rFonts w:ascii="ＭＳ 明朝" w:eastAsia="ＭＳ 明朝" w:hAnsi="Times New Roman" w:cs="Times New Roman"/>
      <w:szCs w:val="21"/>
    </w:rPr>
  </w:style>
  <w:style w:type="paragraph" w:customStyle="1" w:styleId="09">
    <w:name w:val="09_小見出し"/>
    <w:next w:val="01"/>
    <w:semiHidden/>
    <w:qFormat/>
    <w:rsid w:val="00841016"/>
    <w:pPr>
      <w:keepNext/>
      <w:numPr>
        <w:numId w:val="3"/>
      </w:numPr>
      <w:tabs>
        <w:tab w:val="num" w:pos="360"/>
      </w:tabs>
      <w:snapToGrid w:val="0"/>
      <w:spacing w:line="360" w:lineRule="atLeast"/>
      <w:ind w:left="738" w:hanging="284"/>
      <w:textAlignment w:val="center"/>
    </w:pPr>
    <w:rPr>
      <w:rFonts w:ascii="ＭＳ ゴシック" w:eastAsia="ＭＳ ゴシック" w:hAnsi="Arial" w:cs="Times New Roman"/>
      <w:b/>
      <w:bCs/>
      <w:sz w:val="24"/>
      <w:szCs w:val="21"/>
    </w:rPr>
  </w:style>
  <w:style w:type="paragraph" w:customStyle="1" w:styleId="04">
    <w:name w:val="04_表内_本文"/>
    <w:qFormat/>
    <w:rsid w:val="00841016"/>
    <w:pPr>
      <w:snapToGrid w:val="0"/>
      <w:spacing w:before="40" w:after="40" w:line="280" w:lineRule="atLeast"/>
      <w:ind w:firstLine="227"/>
    </w:pPr>
    <w:rPr>
      <w:rFonts w:ascii="ＭＳ 明朝" w:eastAsia="ＭＳ 明朝" w:hAnsi="Times New Roman" w:cs="Times New Roman"/>
      <w:szCs w:val="21"/>
    </w:rPr>
  </w:style>
  <w:style w:type="paragraph" w:customStyle="1" w:styleId="041">
    <w:name w:val="04_表内_箇条書き1"/>
    <w:qFormat/>
    <w:rsid w:val="00841016"/>
    <w:pPr>
      <w:tabs>
        <w:tab w:val="left" w:pos="454"/>
      </w:tabs>
      <w:snapToGrid w:val="0"/>
      <w:spacing w:before="40" w:after="40" w:line="280" w:lineRule="atLeast"/>
      <w:ind w:left="340" w:hanging="340"/>
    </w:pPr>
    <w:rPr>
      <w:rFonts w:ascii="ＭＳ 明朝" w:eastAsia="ＭＳ 明朝" w:hAnsi="Times New Roman" w:cs="Times New Roman"/>
      <w:szCs w:val="21"/>
    </w:rPr>
  </w:style>
  <w:style w:type="paragraph" w:customStyle="1" w:styleId="0410">
    <w:name w:val="04_表内_箇条書き1_本文"/>
    <w:qFormat/>
    <w:rsid w:val="00841016"/>
    <w:pPr>
      <w:snapToGrid w:val="0"/>
      <w:spacing w:before="40" w:after="40" w:line="280" w:lineRule="atLeast"/>
      <w:ind w:left="340"/>
    </w:pPr>
    <w:rPr>
      <w:rFonts w:ascii="ＭＳ 明朝" w:eastAsia="ＭＳ 明朝" w:hAnsi="Times New Roman" w:cs="Times New Roman"/>
      <w:szCs w:val="21"/>
    </w:rPr>
  </w:style>
  <w:style w:type="paragraph" w:customStyle="1" w:styleId="042">
    <w:name w:val="04_表内_箇条書き2"/>
    <w:basedOn w:val="041"/>
    <w:qFormat/>
    <w:rsid w:val="00841016"/>
    <w:pPr>
      <w:tabs>
        <w:tab w:val="clear" w:pos="454"/>
        <w:tab w:val="left" w:pos="794"/>
      </w:tabs>
      <w:ind w:left="680"/>
    </w:pPr>
  </w:style>
  <w:style w:type="paragraph" w:customStyle="1" w:styleId="0420">
    <w:name w:val="04_表内_箇条書き2_本文"/>
    <w:basedOn w:val="0410"/>
    <w:qFormat/>
    <w:rsid w:val="00841016"/>
    <w:pPr>
      <w:ind w:left="680"/>
    </w:pPr>
  </w:style>
  <w:style w:type="character" w:styleId="af">
    <w:name w:val="annotation reference"/>
    <w:semiHidden/>
    <w:rsid w:val="00841016"/>
    <w:rPr>
      <w:sz w:val="18"/>
      <w:szCs w:val="18"/>
    </w:rPr>
  </w:style>
  <w:style w:type="paragraph" w:styleId="af0">
    <w:name w:val="annotation text"/>
    <w:basedOn w:val="a"/>
    <w:link w:val="af1"/>
    <w:semiHidden/>
    <w:rsid w:val="00841016"/>
    <w:pPr>
      <w:adjustRightInd w:val="0"/>
      <w:snapToGrid w:val="0"/>
      <w:spacing w:line="180" w:lineRule="atLeast"/>
      <w:jc w:val="left"/>
    </w:pPr>
    <w:rPr>
      <w:rFonts w:ascii="ＭＳ 明朝" w:eastAsia="ＭＳ 明朝" w:hAnsi="Times New Roman" w:cs="Times New Roman"/>
      <w:sz w:val="18"/>
      <w:szCs w:val="24"/>
    </w:rPr>
  </w:style>
  <w:style w:type="character" w:customStyle="1" w:styleId="af1">
    <w:name w:val="コメント文字列 (文字)"/>
    <w:basedOn w:val="a0"/>
    <w:link w:val="af0"/>
    <w:semiHidden/>
    <w:rsid w:val="00841016"/>
    <w:rPr>
      <w:rFonts w:ascii="ＭＳ 明朝" w:eastAsia="ＭＳ 明朝" w:hAnsi="Times New Roman" w:cs="Times New Roman"/>
      <w:sz w:val="18"/>
      <w:szCs w:val="24"/>
    </w:rPr>
  </w:style>
  <w:style w:type="paragraph" w:styleId="af2">
    <w:name w:val="annotation subject"/>
    <w:basedOn w:val="af0"/>
    <w:next w:val="af0"/>
    <w:link w:val="af3"/>
    <w:semiHidden/>
    <w:rsid w:val="00841016"/>
    <w:rPr>
      <w:b/>
      <w:bCs/>
    </w:rPr>
  </w:style>
  <w:style w:type="character" w:customStyle="1" w:styleId="af3">
    <w:name w:val="コメント内容 (文字)"/>
    <w:basedOn w:val="af1"/>
    <w:link w:val="af2"/>
    <w:semiHidden/>
    <w:rsid w:val="00841016"/>
    <w:rPr>
      <w:rFonts w:ascii="ＭＳ 明朝" w:eastAsia="ＭＳ 明朝" w:hAnsi="Times New Roman" w:cs="Times New Roman"/>
      <w:b/>
      <w:bCs/>
      <w:sz w:val="18"/>
      <w:szCs w:val="24"/>
    </w:rPr>
  </w:style>
  <w:style w:type="character" w:styleId="af4">
    <w:name w:val="Hyperlink"/>
    <w:uiPriority w:val="99"/>
    <w:semiHidden/>
    <w:rsid w:val="00841016"/>
    <w:rPr>
      <w:color w:val="0000FF"/>
      <w:u w:val="single"/>
    </w:rPr>
  </w:style>
  <w:style w:type="character" w:styleId="af5">
    <w:name w:val="page number"/>
    <w:semiHidden/>
    <w:rsid w:val="00841016"/>
    <w:rPr>
      <w:rFonts w:ascii="ＭＳ Ｐゴシック" w:eastAsia="ＭＳ Ｐゴシック" w:hAnsi="Arial Black"/>
      <w:b w:val="0"/>
      <w:sz w:val="28"/>
    </w:rPr>
  </w:style>
  <w:style w:type="paragraph" w:styleId="af6">
    <w:name w:val="List Bullet"/>
    <w:basedOn w:val="a"/>
    <w:semiHidden/>
    <w:rsid w:val="00841016"/>
    <w:pPr>
      <w:adjustRightInd w:val="0"/>
      <w:snapToGrid w:val="0"/>
      <w:spacing w:before="60" w:after="60" w:line="280" w:lineRule="atLeast"/>
      <w:ind w:left="1017" w:hanging="337"/>
      <w:jc w:val="left"/>
    </w:pPr>
    <w:rPr>
      <w:rFonts w:ascii="ＭＳ 明朝" w:eastAsia="ＭＳ 明朝" w:hAnsi="Times New Roman" w:cs="Times New Roman"/>
      <w:snapToGrid w:val="0"/>
      <w:kern w:val="21"/>
      <w:sz w:val="18"/>
      <w:szCs w:val="24"/>
    </w:rPr>
  </w:style>
  <w:style w:type="paragraph" w:styleId="26">
    <w:name w:val="List Bullet 2"/>
    <w:basedOn w:val="a"/>
    <w:semiHidden/>
    <w:rsid w:val="00841016"/>
    <w:pPr>
      <w:adjustRightInd w:val="0"/>
      <w:snapToGrid w:val="0"/>
      <w:spacing w:before="60" w:after="60" w:line="280" w:lineRule="atLeast"/>
      <w:ind w:left="1469" w:hanging="453"/>
      <w:jc w:val="left"/>
    </w:pPr>
    <w:rPr>
      <w:rFonts w:ascii="ＭＳ 明朝" w:eastAsia="ＭＳ 明朝" w:hAnsi="Times New Roman" w:cs="Times New Roman"/>
      <w:snapToGrid w:val="0"/>
      <w:kern w:val="21"/>
      <w:sz w:val="18"/>
      <w:szCs w:val="24"/>
    </w:rPr>
  </w:style>
  <w:style w:type="paragraph" w:styleId="af7">
    <w:name w:val="Document Map"/>
    <w:basedOn w:val="a"/>
    <w:link w:val="af8"/>
    <w:semiHidden/>
    <w:rsid w:val="00841016"/>
    <w:pPr>
      <w:shd w:val="clear" w:color="auto" w:fill="000080"/>
      <w:adjustRightInd w:val="0"/>
      <w:snapToGrid w:val="0"/>
      <w:spacing w:line="180" w:lineRule="atLeast"/>
      <w:jc w:val="left"/>
    </w:pPr>
    <w:rPr>
      <w:rFonts w:ascii="Arial" w:eastAsia="ＭＳ ゴシック" w:hAnsi="Arial" w:cs="Times New Roman"/>
      <w:sz w:val="18"/>
      <w:szCs w:val="24"/>
    </w:rPr>
  </w:style>
  <w:style w:type="character" w:customStyle="1" w:styleId="af8">
    <w:name w:val="見出しマップ (文字)"/>
    <w:basedOn w:val="a0"/>
    <w:link w:val="af7"/>
    <w:semiHidden/>
    <w:rsid w:val="00841016"/>
    <w:rPr>
      <w:rFonts w:ascii="Arial" w:eastAsia="ＭＳ ゴシック" w:hAnsi="Arial" w:cs="Times New Roman"/>
      <w:sz w:val="18"/>
      <w:szCs w:val="24"/>
      <w:shd w:val="clear" w:color="auto" w:fill="000080"/>
    </w:rPr>
  </w:style>
  <w:style w:type="paragraph" w:styleId="af9">
    <w:name w:val="Balloon Text"/>
    <w:basedOn w:val="a"/>
    <w:link w:val="afa"/>
    <w:semiHidden/>
    <w:rsid w:val="00841016"/>
    <w:pPr>
      <w:adjustRightInd w:val="0"/>
      <w:snapToGrid w:val="0"/>
      <w:spacing w:line="180" w:lineRule="atLeast"/>
      <w:jc w:val="left"/>
    </w:pPr>
    <w:rPr>
      <w:rFonts w:ascii="Arial" w:eastAsia="ＭＳ ゴシック" w:hAnsi="Arial" w:cs="Times New Roman"/>
      <w:sz w:val="18"/>
      <w:szCs w:val="18"/>
    </w:rPr>
  </w:style>
  <w:style w:type="character" w:customStyle="1" w:styleId="afa">
    <w:name w:val="吹き出し (文字)"/>
    <w:basedOn w:val="a0"/>
    <w:link w:val="af9"/>
    <w:semiHidden/>
    <w:rsid w:val="00841016"/>
    <w:rPr>
      <w:rFonts w:ascii="Arial" w:eastAsia="ＭＳ ゴシック" w:hAnsi="Arial" w:cs="Times New Roman"/>
      <w:sz w:val="18"/>
      <w:szCs w:val="18"/>
    </w:rPr>
  </w:style>
  <w:style w:type="table" w:styleId="afb">
    <w:name w:val="Table Grid"/>
    <w:basedOn w:val="a1"/>
    <w:uiPriority w:val="39"/>
    <w:rsid w:val="0084101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next w:val="a"/>
    <w:uiPriority w:val="39"/>
    <w:semiHidden/>
    <w:rsid w:val="00841016"/>
    <w:pPr>
      <w:tabs>
        <w:tab w:val="center" w:leader="dot" w:pos="9356"/>
      </w:tabs>
      <w:snapToGrid w:val="0"/>
      <w:spacing w:line="320" w:lineRule="atLeast"/>
      <w:ind w:left="1588" w:hanging="454"/>
    </w:pPr>
    <w:rPr>
      <w:rFonts w:ascii="ＭＳ 明朝" w:eastAsia="ＭＳ 明朝" w:hAnsi="Century" w:cs="Times New Roman"/>
      <w:szCs w:val="24"/>
    </w:rPr>
  </w:style>
  <w:style w:type="paragraph" w:customStyle="1" w:styleId="040">
    <w:name w:val="04_表内_タイトル"/>
    <w:qFormat/>
    <w:rsid w:val="00841016"/>
    <w:pPr>
      <w:widowControl w:val="0"/>
      <w:snapToGrid w:val="0"/>
      <w:spacing w:before="60" w:after="60" w:line="280" w:lineRule="atLeast"/>
    </w:pPr>
    <w:rPr>
      <w:rFonts w:ascii="ＭＳ ゴシック" w:eastAsia="ＭＳ ゴシック" w:hAnsi="Arial" w:cs="Times New Roman"/>
      <w:b/>
      <w:szCs w:val="21"/>
    </w:rPr>
  </w:style>
  <w:style w:type="paragraph" w:customStyle="1" w:styleId="043">
    <w:name w:val="04_表タイトル行"/>
    <w:next w:val="04"/>
    <w:qFormat/>
    <w:rsid w:val="00841016"/>
    <w:pPr>
      <w:widowControl w:val="0"/>
      <w:snapToGrid w:val="0"/>
      <w:spacing w:line="280" w:lineRule="atLeast"/>
      <w:jc w:val="center"/>
    </w:pPr>
    <w:rPr>
      <w:rFonts w:ascii="ＭＳ ゴシック" w:eastAsia="ＭＳ ゴシック" w:hAnsi="Arial" w:cs="Times New Roman"/>
      <w:szCs w:val="21"/>
    </w:rPr>
  </w:style>
  <w:style w:type="paragraph" w:styleId="afc">
    <w:name w:val="Revision"/>
    <w:hidden/>
    <w:uiPriority w:val="99"/>
    <w:semiHidden/>
    <w:rsid w:val="00841016"/>
    <w:rPr>
      <w:rFonts w:ascii="Times New Roman" w:eastAsia="ＭＳ Ｐ明朝" w:hAnsi="Times New Roman" w:cs="Times New Roman"/>
      <w:spacing w:val="-6"/>
      <w:szCs w:val="24"/>
    </w:rPr>
  </w:style>
  <w:style w:type="paragraph" w:styleId="afd">
    <w:name w:val="Body Text"/>
    <w:basedOn w:val="a"/>
    <w:link w:val="afe"/>
    <w:semiHidden/>
    <w:rsid w:val="00841016"/>
    <w:pPr>
      <w:adjustRightInd w:val="0"/>
      <w:snapToGrid w:val="0"/>
      <w:spacing w:line="180" w:lineRule="atLeast"/>
      <w:jc w:val="left"/>
    </w:pPr>
    <w:rPr>
      <w:rFonts w:ascii="ＭＳ 明朝" w:eastAsia="ＭＳ 明朝" w:hAnsi="Times New Roman" w:cs="Times New Roman"/>
      <w:sz w:val="18"/>
      <w:szCs w:val="24"/>
    </w:rPr>
  </w:style>
  <w:style w:type="character" w:customStyle="1" w:styleId="afe">
    <w:name w:val="本文 (文字)"/>
    <w:basedOn w:val="a0"/>
    <w:link w:val="afd"/>
    <w:semiHidden/>
    <w:rsid w:val="00841016"/>
    <w:rPr>
      <w:rFonts w:ascii="ＭＳ 明朝" w:eastAsia="ＭＳ 明朝" w:hAnsi="Times New Roman" w:cs="Times New Roman"/>
      <w:sz w:val="18"/>
      <w:szCs w:val="24"/>
    </w:rPr>
  </w:style>
  <w:style w:type="paragraph" w:customStyle="1" w:styleId="090">
    <w:name w:val="09_表紙"/>
    <w:next w:val="01"/>
    <w:qFormat/>
    <w:rsid w:val="00841016"/>
    <w:pPr>
      <w:snapToGrid w:val="0"/>
      <w:spacing w:before="3000" w:line="480" w:lineRule="auto"/>
      <w:jc w:val="center"/>
    </w:pPr>
    <w:rPr>
      <w:rFonts w:ascii="HG丸ｺﾞｼｯｸM-PRO" w:eastAsia="HG丸ｺﾞｼｯｸM-PRO" w:hAnsi="Arial" w:cs="Arial"/>
      <w:b/>
      <w:spacing w:val="-8"/>
      <w:sz w:val="56"/>
      <w:szCs w:val="32"/>
    </w:rPr>
  </w:style>
  <w:style w:type="paragraph" w:customStyle="1" w:styleId="51">
    <w:name w:val="目次 51"/>
    <w:basedOn w:val="a"/>
    <w:next w:val="a"/>
    <w:autoRedefine/>
    <w:uiPriority w:val="39"/>
    <w:semiHidden/>
    <w:rsid w:val="00841016"/>
    <w:pPr>
      <w:ind w:left="840"/>
    </w:pPr>
    <w:rPr>
      <w:sz w:val="18"/>
    </w:rPr>
  </w:style>
  <w:style w:type="paragraph" w:customStyle="1" w:styleId="61">
    <w:name w:val="目次 61"/>
    <w:basedOn w:val="a"/>
    <w:next w:val="a"/>
    <w:autoRedefine/>
    <w:uiPriority w:val="39"/>
    <w:semiHidden/>
    <w:rsid w:val="00841016"/>
    <w:pPr>
      <w:ind w:left="1050"/>
    </w:pPr>
    <w:rPr>
      <w:sz w:val="18"/>
    </w:rPr>
  </w:style>
  <w:style w:type="paragraph" w:customStyle="1" w:styleId="71">
    <w:name w:val="目次 71"/>
    <w:basedOn w:val="a"/>
    <w:next w:val="a"/>
    <w:autoRedefine/>
    <w:uiPriority w:val="39"/>
    <w:semiHidden/>
    <w:rsid w:val="00841016"/>
    <w:pPr>
      <w:ind w:left="1260"/>
    </w:pPr>
    <w:rPr>
      <w:sz w:val="18"/>
    </w:rPr>
  </w:style>
  <w:style w:type="paragraph" w:customStyle="1" w:styleId="81">
    <w:name w:val="目次 81"/>
    <w:basedOn w:val="a"/>
    <w:next w:val="a"/>
    <w:autoRedefine/>
    <w:uiPriority w:val="39"/>
    <w:semiHidden/>
    <w:rsid w:val="00841016"/>
    <w:pPr>
      <w:ind w:left="1470"/>
    </w:pPr>
    <w:rPr>
      <w:sz w:val="18"/>
    </w:rPr>
  </w:style>
  <w:style w:type="paragraph" w:customStyle="1" w:styleId="91">
    <w:name w:val="目次 91"/>
    <w:basedOn w:val="a"/>
    <w:next w:val="a"/>
    <w:autoRedefine/>
    <w:uiPriority w:val="39"/>
    <w:semiHidden/>
    <w:rsid w:val="00841016"/>
    <w:pPr>
      <w:ind w:left="1680"/>
    </w:pPr>
    <w:rPr>
      <w:sz w:val="18"/>
    </w:rPr>
  </w:style>
  <w:style w:type="paragraph" w:customStyle="1" w:styleId="03">
    <w:name w:val="03_参照"/>
    <w:qFormat/>
    <w:rsid w:val="00841016"/>
    <w:pPr>
      <w:snapToGrid w:val="0"/>
      <w:spacing w:after="240" w:line="280" w:lineRule="atLeast"/>
      <w:ind w:left="1872" w:hanging="851"/>
    </w:pPr>
    <w:rPr>
      <w:rFonts w:ascii="ＭＳ 明朝" w:eastAsia="ＭＳ 明朝" w:hAnsi="Times New Roman" w:cs="Times New Roman"/>
      <w:szCs w:val="21"/>
    </w:rPr>
  </w:style>
  <w:style w:type="paragraph" w:customStyle="1" w:styleId="044">
    <w:name w:val="04_表内_参照"/>
    <w:basedOn w:val="03"/>
    <w:qFormat/>
    <w:rsid w:val="00841016"/>
    <w:pPr>
      <w:widowControl w:val="0"/>
      <w:spacing w:before="40" w:after="40"/>
      <w:ind w:left="1135"/>
    </w:pPr>
  </w:style>
  <w:style w:type="paragraph" w:customStyle="1" w:styleId="05">
    <w:name w:val="05_図"/>
    <w:qFormat/>
    <w:rsid w:val="00841016"/>
    <w:pPr>
      <w:snapToGrid w:val="0"/>
      <w:spacing w:line="240" w:lineRule="atLeast"/>
      <w:jc w:val="center"/>
    </w:pPr>
    <w:rPr>
      <w:rFonts w:ascii="ＭＳ 明朝" w:eastAsia="ＭＳ 明朝" w:hAnsi="Times New Roman" w:cs="Times New Roman"/>
      <w:spacing w:val="-6"/>
      <w:szCs w:val="24"/>
    </w:rPr>
  </w:style>
  <w:style w:type="paragraph" w:customStyle="1" w:styleId="045">
    <w:name w:val="04_表内_図"/>
    <w:basedOn w:val="05"/>
    <w:qFormat/>
    <w:rsid w:val="00841016"/>
    <w:pPr>
      <w:spacing w:before="60"/>
    </w:pPr>
  </w:style>
  <w:style w:type="paragraph" w:customStyle="1" w:styleId="046">
    <w:name w:val="04_表内_項目"/>
    <w:basedOn w:val="04"/>
    <w:qFormat/>
    <w:rsid w:val="00841016"/>
    <w:pPr>
      <w:widowControl w:val="0"/>
      <w:ind w:firstLine="0"/>
    </w:pPr>
  </w:style>
  <w:style w:type="paragraph" w:customStyle="1" w:styleId="022">
    <w:name w:val="02_箇条書き2"/>
    <w:basedOn w:val="021"/>
    <w:qFormat/>
    <w:rsid w:val="00841016"/>
    <w:pPr>
      <w:tabs>
        <w:tab w:val="clear" w:pos="907"/>
        <w:tab w:val="left" w:pos="1191"/>
      </w:tabs>
      <w:ind w:left="1021"/>
    </w:pPr>
  </w:style>
  <w:style w:type="paragraph" w:customStyle="1" w:styleId="0220">
    <w:name w:val="02_箇条書き2_本文"/>
    <w:basedOn w:val="0210"/>
    <w:qFormat/>
    <w:rsid w:val="00841016"/>
    <w:pPr>
      <w:ind w:left="1021"/>
    </w:pPr>
  </w:style>
  <w:style w:type="paragraph" w:styleId="Web">
    <w:name w:val="Normal (Web)"/>
    <w:basedOn w:val="a"/>
    <w:uiPriority w:val="99"/>
    <w:semiHidden/>
    <w:unhideWhenUsed/>
    <w:rsid w:val="00841016"/>
    <w:pPr>
      <w:widowControl/>
      <w:adjustRightInd w:val="0"/>
      <w:snapToGrid w:val="0"/>
      <w:spacing w:before="100" w:beforeAutospacing="1" w:after="100" w:afterAutospacing="1" w:line="180" w:lineRule="atLeast"/>
      <w:jc w:val="left"/>
    </w:pPr>
    <w:rPr>
      <w:rFonts w:ascii="ＭＳ Ｐゴシック" w:eastAsia="ＭＳ Ｐゴシック" w:hAnsi="ＭＳ Ｐゴシック" w:cs="ＭＳ Ｐゴシック"/>
      <w:kern w:val="0"/>
      <w:sz w:val="18"/>
      <w:szCs w:val="24"/>
    </w:rPr>
  </w:style>
  <w:style w:type="paragraph" w:customStyle="1" w:styleId="047">
    <w:name w:val="04_図表タイトル"/>
    <w:next w:val="01"/>
    <w:qFormat/>
    <w:rsid w:val="00841016"/>
    <w:pPr>
      <w:keepNext/>
      <w:keepLines/>
      <w:snapToGrid w:val="0"/>
      <w:spacing w:before="120" w:after="120" w:line="280" w:lineRule="atLeast"/>
      <w:ind w:left="737"/>
    </w:pPr>
    <w:rPr>
      <w:rFonts w:ascii="ＭＳ ゴシック" w:eastAsia="ＭＳ ゴシック" w:hAnsi="Times New Roman" w:cs="Times New Roman"/>
      <w:b/>
      <w:szCs w:val="21"/>
    </w:rPr>
  </w:style>
  <w:style w:type="character" w:customStyle="1" w:styleId="010">
    <w:name w:val="01_上付き文字"/>
    <w:basedOn w:val="a0"/>
    <w:qFormat/>
    <w:rsid w:val="00841016"/>
    <w:rPr>
      <w:vertAlign w:val="superscript"/>
    </w:rPr>
  </w:style>
  <w:style w:type="paragraph" w:customStyle="1" w:styleId="048">
    <w:name w:val="04_表内_中央揃え"/>
    <w:basedOn w:val="046"/>
    <w:qFormat/>
    <w:rsid w:val="00841016"/>
    <w:pPr>
      <w:jc w:val="center"/>
    </w:pPr>
  </w:style>
  <w:style w:type="paragraph" w:customStyle="1" w:styleId="Default">
    <w:name w:val="Default"/>
    <w:rsid w:val="00841016"/>
    <w:pPr>
      <w:widowControl w:val="0"/>
      <w:autoSpaceDE w:val="0"/>
      <w:autoSpaceDN w:val="0"/>
      <w:adjustRightInd w:val="0"/>
    </w:pPr>
    <w:rPr>
      <w:rFonts w:ascii="" w:eastAsia="" w:hAnsi="Century" w:cs=""/>
      <w:color w:val="000000"/>
      <w:kern w:val="0"/>
      <w:sz w:val="24"/>
      <w:szCs w:val="24"/>
    </w:rPr>
  </w:style>
  <w:style w:type="paragraph" w:customStyle="1" w:styleId="Normal0">
    <w:name w:val="Normal_0"/>
    <w:semiHidden/>
    <w:rsid w:val="00841016"/>
    <w:pPr>
      <w:widowControl w:val="0"/>
      <w:adjustRightInd w:val="0"/>
      <w:snapToGrid w:val="0"/>
      <w:spacing w:line="180" w:lineRule="atLeast"/>
    </w:pPr>
    <w:rPr>
      <w:rFonts w:ascii="ＭＳ 明朝" w:eastAsia="ＭＳ 明朝" w:hAnsi="Times New Roman" w:cs="Times New Roman"/>
      <w:sz w:val="18"/>
      <w:szCs w:val="24"/>
    </w:rPr>
  </w:style>
  <w:style w:type="paragraph" w:customStyle="1" w:styleId="heading10">
    <w:name w:val="heading 1_0"/>
    <w:next w:val="0100"/>
    <w:semiHidden/>
    <w:rsid w:val="00841016"/>
    <w:pPr>
      <w:keepNext/>
      <w:snapToGrid w:val="0"/>
      <w:spacing w:before="4000" w:after="120" w:line="240" w:lineRule="atLeast"/>
      <w:ind w:left="2552" w:hanging="1985"/>
      <w:outlineLvl w:val="0"/>
    </w:pPr>
    <w:rPr>
      <w:rFonts w:ascii="ＭＳ ゴシック" w:eastAsia="ＭＳ ゴシック" w:hAnsi="Arial" w:cs="Arial"/>
      <w:b/>
      <w:spacing w:val="-6"/>
      <w:sz w:val="48"/>
      <w:szCs w:val="32"/>
    </w:rPr>
  </w:style>
  <w:style w:type="paragraph" w:customStyle="1" w:styleId="heading20">
    <w:name w:val="heading 2_0"/>
    <w:next w:val="0100"/>
    <w:semiHidden/>
    <w:rsid w:val="00841016"/>
    <w:pPr>
      <w:keepNext/>
      <w:keepLines/>
      <w:pageBreakBefore/>
      <w:shd w:val="clear" w:color="auto" w:fill="000000"/>
      <w:adjustRightInd w:val="0"/>
      <w:snapToGrid w:val="0"/>
      <w:spacing w:after="120" w:line="360" w:lineRule="atLeast"/>
      <w:textAlignment w:val="center"/>
      <w:outlineLvl w:val="1"/>
    </w:pPr>
    <w:rPr>
      <w:rFonts w:ascii="ＭＳ ゴシック" w:eastAsia="ＭＳ ゴシック" w:hAnsi="Arial" w:cs="Times New Roman"/>
      <w:b/>
      <w:snapToGrid w:val="0"/>
      <w:spacing w:val="-8"/>
      <w:kern w:val="48"/>
      <w:sz w:val="24"/>
      <w:szCs w:val="36"/>
    </w:rPr>
  </w:style>
  <w:style w:type="paragraph" w:customStyle="1" w:styleId="heading30">
    <w:name w:val="heading 3_0"/>
    <w:next w:val="0100"/>
    <w:semiHidden/>
    <w:rsid w:val="00841016"/>
    <w:pPr>
      <w:keepNext/>
      <w:keepLines/>
      <w:pageBreakBefore/>
      <w:pBdr>
        <w:bottom w:val="single" w:sz="8" w:space="1" w:color="auto"/>
      </w:pBdr>
      <w:snapToGrid w:val="0"/>
      <w:spacing w:line="360" w:lineRule="atLeast"/>
      <w:ind w:left="454" w:hanging="454"/>
      <w:outlineLvl w:val="2"/>
    </w:pPr>
    <w:rPr>
      <w:rFonts w:ascii="ＭＳ ゴシック" w:eastAsia="ＭＳ ゴシック" w:hAnsi="Arial" w:cs="Times New Roman"/>
      <w:b/>
      <w:snapToGrid w:val="0"/>
      <w:spacing w:val="-6"/>
      <w:sz w:val="36"/>
      <w:szCs w:val="24"/>
    </w:rPr>
  </w:style>
  <w:style w:type="paragraph" w:customStyle="1" w:styleId="heading40">
    <w:name w:val="heading 4_0"/>
    <w:next w:val="0100"/>
    <w:semiHidden/>
    <w:rsid w:val="00841016"/>
    <w:pPr>
      <w:keepNext/>
      <w:keepLines/>
      <w:tabs>
        <w:tab w:val="left" w:pos="567"/>
      </w:tabs>
      <w:snapToGrid w:val="0"/>
      <w:spacing w:before="240" w:line="360" w:lineRule="atLeast"/>
      <w:ind w:left="454" w:hanging="454"/>
      <w:outlineLvl w:val="3"/>
    </w:pPr>
    <w:rPr>
      <w:rFonts w:ascii="ＭＳ ゴシック" w:eastAsia="ＭＳ ゴシック" w:hAnsi="Arial" w:cs="Arial"/>
      <w:b/>
      <w:bCs/>
      <w:snapToGrid w:val="0"/>
      <w:spacing w:val="-6"/>
      <w:sz w:val="28"/>
      <w:szCs w:val="24"/>
    </w:rPr>
  </w:style>
  <w:style w:type="paragraph" w:customStyle="1" w:styleId="heading50">
    <w:name w:val="heading 5_0"/>
    <w:basedOn w:val="heading40"/>
    <w:next w:val="0100"/>
    <w:semiHidden/>
    <w:rsid w:val="00841016"/>
    <w:pPr>
      <w:ind w:hanging="227"/>
      <w:outlineLvl w:val="4"/>
    </w:pPr>
    <w:rPr>
      <w:sz w:val="24"/>
      <w:szCs w:val="21"/>
    </w:rPr>
  </w:style>
  <w:style w:type="character" w:customStyle="1" w:styleId="DefaultParagraphFont0">
    <w:name w:val="Default Paragraph Font_0"/>
    <w:uiPriority w:val="1"/>
    <w:semiHidden/>
    <w:rsid w:val="00841016"/>
  </w:style>
  <w:style w:type="numbering" w:customStyle="1" w:styleId="NoList0">
    <w:name w:val="No List_0"/>
    <w:uiPriority w:val="99"/>
    <w:semiHidden/>
    <w:rsid w:val="00841016"/>
  </w:style>
  <w:style w:type="paragraph" w:customStyle="1" w:styleId="toc10">
    <w:name w:val="toc 1_0"/>
    <w:next w:val="0100"/>
    <w:uiPriority w:val="39"/>
    <w:semiHidden/>
    <w:rsid w:val="00841016"/>
    <w:pPr>
      <w:tabs>
        <w:tab w:val="center" w:leader="dot" w:pos="9356"/>
      </w:tabs>
      <w:adjustRightInd w:val="0"/>
      <w:snapToGrid w:val="0"/>
      <w:spacing w:before="120" w:line="360" w:lineRule="atLeast"/>
      <w:ind w:left="1418" w:hanging="1134"/>
    </w:pPr>
    <w:rPr>
      <w:rFonts w:ascii="ＭＳ ゴシック" w:eastAsia="ＭＳ ゴシック" w:hAnsi="Arial" w:cs="Arial"/>
      <w:b/>
      <w:bCs/>
      <w:spacing w:val="-6"/>
      <w:sz w:val="28"/>
      <w:szCs w:val="20"/>
    </w:rPr>
  </w:style>
  <w:style w:type="paragraph" w:customStyle="1" w:styleId="toc20">
    <w:name w:val="toc 2_0"/>
    <w:next w:val="0100"/>
    <w:uiPriority w:val="39"/>
    <w:semiHidden/>
    <w:rsid w:val="00841016"/>
    <w:pPr>
      <w:tabs>
        <w:tab w:val="center" w:leader="dot" w:pos="9356"/>
      </w:tabs>
      <w:snapToGrid w:val="0"/>
      <w:spacing w:line="360" w:lineRule="atLeast"/>
      <w:ind w:left="907" w:hanging="340"/>
    </w:pPr>
    <w:rPr>
      <w:rFonts w:ascii="ＭＳ ゴシック" w:eastAsia="ＭＳ ゴシック" w:hAnsi="Arial" w:cs="Arial"/>
      <w:spacing w:val="-6"/>
      <w:sz w:val="24"/>
      <w:szCs w:val="24"/>
    </w:rPr>
  </w:style>
  <w:style w:type="paragraph" w:customStyle="1" w:styleId="toc30">
    <w:name w:val="toc 3_0"/>
    <w:next w:val="0100"/>
    <w:uiPriority w:val="39"/>
    <w:semiHidden/>
    <w:rsid w:val="00841016"/>
    <w:pPr>
      <w:tabs>
        <w:tab w:val="center" w:leader="dot" w:pos="9356"/>
      </w:tabs>
      <w:snapToGrid w:val="0"/>
      <w:spacing w:line="360" w:lineRule="atLeast"/>
      <w:ind w:left="1135" w:hanging="284"/>
    </w:pPr>
    <w:rPr>
      <w:rFonts w:ascii="ＭＳ 明朝" w:eastAsia="ＭＳ 明朝" w:hAnsi="Times New Roman" w:cs="Times New Roman"/>
      <w:spacing w:val="-6"/>
      <w:szCs w:val="24"/>
    </w:rPr>
  </w:style>
  <w:style w:type="paragraph" w:customStyle="1" w:styleId="0100">
    <w:name w:val="01_本文_0"/>
    <w:semiHidden/>
    <w:rsid w:val="00841016"/>
    <w:pPr>
      <w:snapToGrid w:val="0"/>
      <w:spacing w:before="120" w:after="120" w:line="280" w:lineRule="atLeast"/>
      <w:ind w:left="454" w:firstLine="227"/>
    </w:pPr>
    <w:rPr>
      <w:rFonts w:ascii="ＭＳ 明朝" w:eastAsia="ＭＳ 明朝" w:hAnsi="Times New Roman" w:cs="Times New Roman"/>
      <w:szCs w:val="21"/>
    </w:rPr>
  </w:style>
  <w:style w:type="paragraph" w:customStyle="1" w:styleId="02100">
    <w:name w:val="02_箇条書き1_0"/>
    <w:semiHidden/>
    <w:rsid w:val="00841016"/>
    <w:pPr>
      <w:tabs>
        <w:tab w:val="left" w:pos="907"/>
      </w:tabs>
      <w:snapToGrid w:val="0"/>
      <w:spacing w:before="120" w:after="120" w:line="280" w:lineRule="atLeast"/>
      <w:ind w:left="738" w:hanging="284"/>
    </w:pPr>
    <w:rPr>
      <w:rFonts w:ascii="ＭＳ 明朝" w:eastAsia="ＭＳ 明朝" w:hAnsi="Times New Roman" w:cs="Times New Roman"/>
      <w:szCs w:val="21"/>
    </w:rPr>
  </w:style>
  <w:style w:type="paragraph" w:customStyle="1" w:styleId="02101">
    <w:name w:val="02_箇条書き1_本文_0"/>
    <w:semiHidden/>
    <w:rsid w:val="00841016"/>
    <w:pPr>
      <w:snapToGrid w:val="0"/>
      <w:spacing w:before="120" w:after="120" w:line="280" w:lineRule="atLeast"/>
      <w:ind w:left="737" w:firstLine="227"/>
    </w:pPr>
    <w:rPr>
      <w:rFonts w:ascii="ＭＳ 明朝" w:eastAsia="ＭＳ 明朝" w:hAnsi="Times New Roman" w:cs="Times New Roman"/>
      <w:szCs w:val="21"/>
    </w:rPr>
  </w:style>
  <w:style w:type="paragraph" w:customStyle="1" w:styleId="0900">
    <w:name w:val="09_小見出し_0"/>
    <w:next w:val="0100"/>
    <w:semiHidden/>
    <w:rsid w:val="00841016"/>
    <w:pPr>
      <w:keepNext/>
      <w:snapToGrid w:val="0"/>
      <w:spacing w:line="360" w:lineRule="atLeast"/>
      <w:ind w:left="738" w:hanging="284"/>
      <w:textAlignment w:val="center"/>
    </w:pPr>
    <w:rPr>
      <w:rFonts w:ascii="ＭＳ ゴシック" w:eastAsia="ＭＳ ゴシック" w:hAnsi="Arial" w:cs="Times New Roman"/>
      <w:b/>
      <w:bCs/>
      <w:sz w:val="24"/>
      <w:szCs w:val="21"/>
    </w:rPr>
  </w:style>
  <w:style w:type="paragraph" w:customStyle="1" w:styleId="0400">
    <w:name w:val="04_表内_本文_0"/>
    <w:semiHidden/>
    <w:rsid w:val="00841016"/>
    <w:pPr>
      <w:snapToGrid w:val="0"/>
      <w:spacing w:before="40" w:after="40" w:line="280" w:lineRule="atLeast"/>
      <w:ind w:firstLine="227"/>
    </w:pPr>
    <w:rPr>
      <w:rFonts w:ascii="ＭＳ 明朝" w:eastAsia="ＭＳ 明朝" w:hAnsi="Times New Roman" w:cs="Times New Roman"/>
      <w:szCs w:val="21"/>
    </w:rPr>
  </w:style>
  <w:style w:type="paragraph" w:customStyle="1" w:styleId="04100">
    <w:name w:val="04_表内_箇条書き1_0"/>
    <w:semiHidden/>
    <w:rsid w:val="00841016"/>
    <w:pPr>
      <w:tabs>
        <w:tab w:val="left" w:pos="454"/>
      </w:tabs>
      <w:snapToGrid w:val="0"/>
      <w:spacing w:before="40" w:after="40" w:line="280" w:lineRule="atLeast"/>
      <w:ind w:left="340" w:hanging="340"/>
    </w:pPr>
    <w:rPr>
      <w:rFonts w:ascii="ＭＳ 明朝" w:eastAsia="ＭＳ 明朝" w:hAnsi="Times New Roman" w:cs="Times New Roman"/>
      <w:szCs w:val="21"/>
    </w:rPr>
  </w:style>
  <w:style w:type="paragraph" w:customStyle="1" w:styleId="04101">
    <w:name w:val="04_表内_箇条書き1_本文_0"/>
    <w:semiHidden/>
    <w:rsid w:val="00841016"/>
    <w:pPr>
      <w:snapToGrid w:val="0"/>
      <w:spacing w:before="40" w:after="40" w:line="280" w:lineRule="atLeast"/>
      <w:ind w:left="340"/>
    </w:pPr>
    <w:rPr>
      <w:rFonts w:ascii="ＭＳ 明朝" w:eastAsia="ＭＳ 明朝" w:hAnsi="Times New Roman" w:cs="Times New Roman"/>
      <w:szCs w:val="21"/>
    </w:rPr>
  </w:style>
  <w:style w:type="paragraph" w:customStyle="1" w:styleId="04200">
    <w:name w:val="04_表内_箇条書き2_0"/>
    <w:basedOn w:val="04100"/>
    <w:semiHidden/>
    <w:rsid w:val="00841016"/>
    <w:pPr>
      <w:tabs>
        <w:tab w:val="clear" w:pos="454"/>
        <w:tab w:val="left" w:pos="794"/>
      </w:tabs>
      <w:ind w:left="680"/>
    </w:pPr>
  </w:style>
  <w:style w:type="paragraph" w:customStyle="1" w:styleId="04201">
    <w:name w:val="04_表内_箇条書き2_本文_0"/>
    <w:basedOn w:val="04101"/>
    <w:semiHidden/>
    <w:rsid w:val="00841016"/>
    <w:pPr>
      <w:ind w:left="680"/>
    </w:pPr>
  </w:style>
  <w:style w:type="character" w:customStyle="1" w:styleId="annotationreference0">
    <w:name w:val="annotation reference_0"/>
    <w:semiHidden/>
    <w:rsid w:val="00841016"/>
    <w:rPr>
      <w:sz w:val="18"/>
      <w:szCs w:val="18"/>
    </w:rPr>
  </w:style>
  <w:style w:type="paragraph" w:customStyle="1" w:styleId="annotationtext0">
    <w:name w:val="annotation text_0"/>
    <w:basedOn w:val="Normal0"/>
    <w:semiHidden/>
    <w:rsid w:val="00841016"/>
  </w:style>
  <w:style w:type="paragraph" w:customStyle="1" w:styleId="annotationsubject0">
    <w:name w:val="annotation subject_0"/>
    <w:basedOn w:val="annotationtext0"/>
    <w:next w:val="annotationtext0"/>
    <w:semiHidden/>
    <w:rsid w:val="00841016"/>
    <w:rPr>
      <w:b/>
      <w:bCs/>
    </w:rPr>
  </w:style>
  <w:style w:type="character" w:customStyle="1" w:styleId="Hyperlink0">
    <w:name w:val="Hyperlink_0"/>
    <w:uiPriority w:val="99"/>
    <w:semiHidden/>
    <w:rsid w:val="00841016"/>
    <w:rPr>
      <w:color w:val="0000FF"/>
      <w:u w:val="single"/>
    </w:rPr>
  </w:style>
  <w:style w:type="paragraph" w:customStyle="1" w:styleId="footer0">
    <w:name w:val="footer_0"/>
    <w:uiPriority w:val="1"/>
    <w:semiHidden/>
    <w:rsid w:val="00841016"/>
    <w:pPr>
      <w:tabs>
        <w:tab w:val="center" w:pos="4820"/>
        <w:tab w:val="right" w:pos="9639"/>
      </w:tabs>
      <w:snapToGrid w:val="0"/>
      <w:spacing w:line="240" w:lineRule="atLeast"/>
    </w:pPr>
    <w:rPr>
      <w:rFonts w:ascii="ＭＳ ゴシック" w:eastAsia="ＭＳ ゴシック" w:hAnsi="Arial" w:cs="Times New Roman"/>
      <w:spacing w:val="-6"/>
      <w:sz w:val="20"/>
      <w:szCs w:val="24"/>
    </w:rPr>
  </w:style>
  <w:style w:type="character" w:customStyle="1" w:styleId="pagenumber0">
    <w:name w:val="page number_0"/>
    <w:semiHidden/>
    <w:rsid w:val="00841016"/>
    <w:rPr>
      <w:rFonts w:ascii="ＭＳ Ｐゴシック" w:eastAsia="ＭＳ Ｐゴシック" w:hAnsi="Arial Black"/>
      <w:b w:val="0"/>
      <w:sz w:val="28"/>
    </w:rPr>
  </w:style>
  <w:style w:type="paragraph" w:customStyle="1" w:styleId="header0">
    <w:name w:val="header_0"/>
    <w:uiPriority w:val="1"/>
    <w:semiHidden/>
    <w:rsid w:val="00841016"/>
    <w:pPr>
      <w:tabs>
        <w:tab w:val="left" w:pos="737"/>
        <w:tab w:val="right" w:pos="9639"/>
      </w:tabs>
      <w:snapToGrid w:val="0"/>
      <w:spacing w:line="240" w:lineRule="atLeast"/>
    </w:pPr>
    <w:rPr>
      <w:rFonts w:ascii="ＭＳ ゴシック" w:eastAsia="ＭＳ ゴシック" w:hAnsi="Arial" w:cs="Times New Roman"/>
      <w:spacing w:val="-6"/>
      <w:sz w:val="18"/>
      <w:szCs w:val="24"/>
    </w:rPr>
  </w:style>
  <w:style w:type="paragraph" w:customStyle="1" w:styleId="ListBullet0">
    <w:name w:val="List Bullet_0"/>
    <w:basedOn w:val="Normal0"/>
    <w:semiHidden/>
    <w:rsid w:val="00841016"/>
    <w:pPr>
      <w:spacing w:before="60" w:after="60" w:line="280" w:lineRule="atLeast"/>
      <w:ind w:left="1017" w:hanging="337"/>
    </w:pPr>
    <w:rPr>
      <w:snapToGrid w:val="0"/>
      <w:kern w:val="21"/>
    </w:rPr>
  </w:style>
  <w:style w:type="paragraph" w:customStyle="1" w:styleId="ListBullet20">
    <w:name w:val="List Bullet 2_0"/>
    <w:basedOn w:val="Normal0"/>
    <w:semiHidden/>
    <w:rsid w:val="00841016"/>
    <w:pPr>
      <w:spacing w:before="60" w:after="60" w:line="280" w:lineRule="atLeast"/>
      <w:ind w:left="1469" w:hanging="453"/>
    </w:pPr>
    <w:rPr>
      <w:snapToGrid w:val="0"/>
      <w:kern w:val="21"/>
    </w:rPr>
  </w:style>
  <w:style w:type="paragraph" w:customStyle="1" w:styleId="DocumentMap0">
    <w:name w:val="Document Map_0"/>
    <w:basedOn w:val="Normal0"/>
    <w:semiHidden/>
    <w:rsid w:val="00841016"/>
    <w:pPr>
      <w:shd w:val="clear" w:color="auto" w:fill="000080"/>
    </w:pPr>
    <w:rPr>
      <w:rFonts w:ascii="Arial" w:eastAsia="ＭＳ ゴシック" w:hAnsi="Arial"/>
    </w:rPr>
  </w:style>
  <w:style w:type="paragraph" w:customStyle="1" w:styleId="BalloonText0">
    <w:name w:val="Balloon Text_0"/>
    <w:basedOn w:val="Normal0"/>
    <w:semiHidden/>
    <w:rsid w:val="00841016"/>
    <w:rPr>
      <w:rFonts w:ascii="Arial" w:eastAsia="ＭＳ ゴシック" w:hAnsi="Arial"/>
      <w:szCs w:val="18"/>
    </w:rPr>
  </w:style>
  <w:style w:type="paragraph" w:customStyle="1" w:styleId="toc40">
    <w:name w:val="toc 4_0"/>
    <w:next w:val="Normal0"/>
    <w:uiPriority w:val="39"/>
    <w:semiHidden/>
    <w:rsid w:val="00841016"/>
    <w:pPr>
      <w:tabs>
        <w:tab w:val="center" w:leader="dot" w:pos="9356"/>
      </w:tabs>
      <w:snapToGrid w:val="0"/>
      <w:spacing w:line="320" w:lineRule="atLeast"/>
      <w:ind w:left="1588" w:hanging="454"/>
    </w:pPr>
    <w:rPr>
      <w:rFonts w:ascii="ＭＳ 明朝" w:eastAsia="ＭＳ 明朝" w:hAnsi="Century" w:cs="Times New Roman"/>
      <w:szCs w:val="24"/>
    </w:rPr>
  </w:style>
  <w:style w:type="paragraph" w:customStyle="1" w:styleId="0401">
    <w:name w:val="04_表内_タイトル_0"/>
    <w:semiHidden/>
    <w:rsid w:val="00841016"/>
    <w:pPr>
      <w:widowControl w:val="0"/>
      <w:snapToGrid w:val="0"/>
      <w:spacing w:before="60" w:after="60" w:line="280" w:lineRule="atLeast"/>
    </w:pPr>
    <w:rPr>
      <w:rFonts w:ascii="ＭＳ ゴシック" w:eastAsia="ＭＳ ゴシック" w:hAnsi="Arial" w:cs="Times New Roman"/>
      <w:b/>
      <w:szCs w:val="21"/>
    </w:rPr>
  </w:style>
  <w:style w:type="paragraph" w:customStyle="1" w:styleId="0402">
    <w:name w:val="04_表タイトル行_0"/>
    <w:next w:val="0400"/>
    <w:semiHidden/>
    <w:rsid w:val="00841016"/>
    <w:pPr>
      <w:widowControl w:val="0"/>
      <w:snapToGrid w:val="0"/>
      <w:spacing w:line="280" w:lineRule="atLeast"/>
      <w:jc w:val="center"/>
    </w:pPr>
    <w:rPr>
      <w:rFonts w:ascii="ＭＳ ゴシック" w:eastAsia="ＭＳ ゴシック" w:hAnsi="Arial" w:cs="Times New Roman"/>
      <w:szCs w:val="21"/>
    </w:rPr>
  </w:style>
  <w:style w:type="paragraph" w:customStyle="1" w:styleId="Revision0">
    <w:name w:val="Revision_0"/>
    <w:hidden/>
    <w:uiPriority w:val="99"/>
    <w:semiHidden/>
    <w:rsid w:val="00841016"/>
    <w:rPr>
      <w:rFonts w:ascii="Times New Roman" w:eastAsia="ＭＳ Ｐ明朝" w:hAnsi="Times New Roman" w:cs="Times New Roman"/>
      <w:spacing w:val="-6"/>
      <w:szCs w:val="24"/>
    </w:rPr>
  </w:style>
  <w:style w:type="paragraph" w:customStyle="1" w:styleId="BodyText0">
    <w:name w:val="Body Text_0"/>
    <w:basedOn w:val="Normal0"/>
    <w:semiHidden/>
    <w:rsid w:val="00841016"/>
  </w:style>
  <w:style w:type="character" w:customStyle="1" w:styleId="0">
    <w:name w:val="本文 (文字)_0"/>
    <w:basedOn w:val="DefaultParagraphFont0"/>
    <w:semiHidden/>
    <w:rsid w:val="00841016"/>
    <w:rPr>
      <w:rFonts w:ascii="ＭＳ 明朝" w:hAnsi="Times New Roman"/>
      <w:kern w:val="2"/>
      <w:sz w:val="18"/>
      <w:szCs w:val="24"/>
    </w:rPr>
  </w:style>
  <w:style w:type="paragraph" w:customStyle="1" w:styleId="0901">
    <w:name w:val="09_表紙_0"/>
    <w:next w:val="0100"/>
    <w:semiHidden/>
    <w:rsid w:val="00841016"/>
    <w:pPr>
      <w:snapToGrid w:val="0"/>
      <w:spacing w:before="3000" w:line="480" w:lineRule="auto"/>
      <w:jc w:val="center"/>
    </w:pPr>
    <w:rPr>
      <w:rFonts w:ascii="HG丸ｺﾞｼｯｸM-PRO" w:eastAsia="HG丸ｺﾞｼｯｸM-PRO" w:hAnsi="Arial" w:cs="Arial"/>
      <w:b/>
      <w:spacing w:val="-8"/>
      <w:sz w:val="56"/>
      <w:szCs w:val="32"/>
    </w:rPr>
  </w:style>
  <w:style w:type="paragraph" w:customStyle="1" w:styleId="toc50">
    <w:name w:val="toc 5_0"/>
    <w:basedOn w:val="Normal0"/>
    <w:next w:val="Normal0"/>
    <w:autoRedefine/>
    <w:uiPriority w:val="39"/>
    <w:semiHidden/>
    <w:rsid w:val="00841016"/>
    <w:pPr>
      <w:adjustRightInd/>
      <w:snapToGrid/>
      <w:spacing w:line="240" w:lineRule="auto"/>
      <w:ind w:left="840"/>
      <w:jc w:val="both"/>
    </w:pPr>
    <w:rPr>
      <w:rFonts w:ascii="Century" w:hAnsi="Century" w:cs="Arial"/>
      <w:szCs w:val="22"/>
    </w:rPr>
  </w:style>
  <w:style w:type="paragraph" w:customStyle="1" w:styleId="toc60">
    <w:name w:val="toc 6_0"/>
    <w:basedOn w:val="Normal0"/>
    <w:next w:val="Normal0"/>
    <w:autoRedefine/>
    <w:uiPriority w:val="39"/>
    <w:semiHidden/>
    <w:rsid w:val="00841016"/>
    <w:pPr>
      <w:adjustRightInd/>
      <w:snapToGrid/>
      <w:spacing w:line="240" w:lineRule="auto"/>
      <w:ind w:left="1050"/>
      <w:jc w:val="both"/>
    </w:pPr>
    <w:rPr>
      <w:rFonts w:ascii="Century" w:hAnsi="Century" w:cs="Arial"/>
      <w:szCs w:val="22"/>
    </w:rPr>
  </w:style>
  <w:style w:type="paragraph" w:customStyle="1" w:styleId="toc70">
    <w:name w:val="toc 7_0"/>
    <w:basedOn w:val="Normal0"/>
    <w:next w:val="Normal0"/>
    <w:autoRedefine/>
    <w:uiPriority w:val="39"/>
    <w:semiHidden/>
    <w:rsid w:val="00841016"/>
    <w:pPr>
      <w:adjustRightInd/>
      <w:snapToGrid/>
      <w:spacing w:line="240" w:lineRule="auto"/>
      <w:ind w:left="1260"/>
      <w:jc w:val="both"/>
    </w:pPr>
    <w:rPr>
      <w:rFonts w:ascii="Century" w:hAnsi="Century" w:cs="Arial"/>
      <w:szCs w:val="22"/>
    </w:rPr>
  </w:style>
  <w:style w:type="paragraph" w:customStyle="1" w:styleId="toc80">
    <w:name w:val="toc 8_0"/>
    <w:basedOn w:val="Normal0"/>
    <w:next w:val="Normal0"/>
    <w:autoRedefine/>
    <w:uiPriority w:val="39"/>
    <w:semiHidden/>
    <w:rsid w:val="00841016"/>
    <w:pPr>
      <w:adjustRightInd/>
      <w:snapToGrid/>
      <w:spacing w:line="240" w:lineRule="auto"/>
      <w:ind w:left="1470"/>
      <w:jc w:val="both"/>
    </w:pPr>
    <w:rPr>
      <w:rFonts w:ascii="Century" w:hAnsi="Century" w:cs="Arial"/>
      <w:szCs w:val="22"/>
    </w:rPr>
  </w:style>
  <w:style w:type="paragraph" w:customStyle="1" w:styleId="toc90">
    <w:name w:val="toc 9_0"/>
    <w:basedOn w:val="Normal0"/>
    <w:next w:val="Normal0"/>
    <w:autoRedefine/>
    <w:uiPriority w:val="39"/>
    <w:semiHidden/>
    <w:rsid w:val="00841016"/>
    <w:pPr>
      <w:adjustRightInd/>
      <w:snapToGrid/>
      <w:spacing w:line="240" w:lineRule="auto"/>
      <w:ind w:left="1680"/>
      <w:jc w:val="both"/>
    </w:pPr>
    <w:rPr>
      <w:rFonts w:ascii="Century" w:hAnsi="Century" w:cs="Arial"/>
      <w:szCs w:val="22"/>
    </w:rPr>
  </w:style>
  <w:style w:type="paragraph" w:customStyle="1" w:styleId="030">
    <w:name w:val="03_参照_0"/>
    <w:semiHidden/>
    <w:rsid w:val="00841016"/>
    <w:pPr>
      <w:snapToGrid w:val="0"/>
      <w:spacing w:after="240" w:line="280" w:lineRule="atLeast"/>
      <w:ind w:left="1872" w:hanging="851"/>
    </w:pPr>
    <w:rPr>
      <w:rFonts w:ascii="ＭＳ 明朝" w:eastAsia="ＭＳ 明朝" w:hAnsi="Times New Roman" w:cs="Times New Roman"/>
      <w:szCs w:val="21"/>
    </w:rPr>
  </w:style>
  <w:style w:type="paragraph" w:customStyle="1" w:styleId="0403">
    <w:name w:val="04_表内_参照_0"/>
    <w:basedOn w:val="030"/>
    <w:semiHidden/>
    <w:rsid w:val="00841016"/>
    <w:pPr>
      <w:widowControl w:val="0"/>
      <w:spacing w:before="40" w:after="40"/>
      <w:ind w:left="1135"/>
    </w:pPr>
  </w:style>
  <w:style w:type="paragraph" w:customStyle="1" w:styleId="050">
    <w:name w:val="05_図_0"/>
    <w:semiHidden/>
    <w:rsid w:val="00841016"/>
    <w:pPr>
      <w:snapToGrid w:val="0"/>
      <w:spacing w:line="240" w:lineRule="atLeast"/>
      <w:jc w:val="center"/>
    </w:pPr>
    <w:rPr>
      <w:rFonts w:ascii="ＭＳ 明朝" w:eastAsia="ＭＳ 明朝" w:hAnsi="Times New Roman" w:cs="Times New Roman"/>
      <w:spacing w:val="-6"/>
      <w:szCs w:val="24"/>
    </w:rPr>
  </w:style>
  <w:style w:type="paragraph" w:customStyle="1" w:styleId="0404">
    <w:name w:val="04_表内_図_0"/>
    <w:basedOn w:val="050"/>
    <w:semiHidden/>
    <w:rsid w:val="00841016"/>
    <w:pPr>
      <w:spacing w:before="60"/>
    </w:pPr>
  </w:style>
  <w:style w:type="paragraph" w:customStyle="1" w:styleId="0405">
    <w:name w:val="04_表内_項目_0"/>
    <w:basedOn w:val="0400"/>
    <w:semiHidden/>
    <w:rsid w:val="00841016"/>
    <w:pPr>
      <w:widowControl w:val="0"/>
      <w:ind w:firstLine="0"/>
    </w:pPr>
  </w:style>
  <w:style w:type="character" w:customStyle="1" w:styleId="00">
    <w:name w:val="ヘッダー (文字)_0"/>
    <w:basedOn w:val="DefaultParagraphFont0"/>
    <w:uiPriority w:val="1"/>
    <w:semiHidden/>
    <w:rsid w:val="00841016"/>
    <w:rPr>
      <w:rFonts w:ascii="ＭＳ ゴシック" w:eastAsia="ＭＳ ゴシック" w:hAnsi="Arial"/>
      <w:spacing w:val="-6"/>
      <w:kern w:val="2"/>
      <w:sz w:val="18"/>
      <w:szCs w:val="24"/>
    </w:rPr>
  </w:style>
  <w:style w:type="paragraph" w:customStyle="1" w:styleId="02200">
    <w:name w:val="02_箇条書き2_0"/>
    <w:basedOn w:val="02100"/>
    <w:semiHidden/>
    <w:rsid w:val="00841016"/>
    <w:pPr>
      <w:tabs>
        <w:tab w:val="clear" w:pos="907"/>
        <w:tab w:val="left" w:pos="1191"/>
      </w:tabs>
      <w:ind w:left="1021"/>
    </w:pPr>
  </w:style>
  <w:style w:type="paragraph" w:customStyle="1" w:styleId="02201">
    <w:name w:val="02_箇条書き2_本文_0"/>
    <w:basedOn w:val="02101"/>
    <w:semiHidden/>
    <w:rsid w:val="00841016"/>
    <w:pPr>
      <w:ind w:left="1021"/>
    </w:pPr>
  </w:style>
  <w:style w:type="character" w:customStyle="1" w:styleId="100">
    <w:name w:val="見出し 1 (文字)_0"/>
    <w:basedOn w:val="DefaultParagraphFont0"/>
    <w:semiHidden/>
    <w:rsid w:val="00841016"/>
    <w:rPr>
      <w:rFonts w:ascii="ＭＳ ゴシック" w:eastAsia="ＭＳ ゴシック" w:hAnsi="Arial" w:cs="Arial"/>
      <w:b/>
      <w:spacing w:val="-6"/>
      <w:kern w:val="2"/>
      <w:sz w:val="48"/>
      <w:szCs w:val="32"/>
    </w:rPr>
  </w:style>
  <w:style w:type="paragraph" w:customStyle="1" w:styleId="NormalWeb0">
    <w:name w:val="Normal (Web)_0"/>
    <w:basedOn w:val="Normal0"/>
    <w:uiPriority w:val="99"/>
    <w:semiHidden/>
    <w:rsid w:val="00841016"/>
    <w:pPr>
      <w:widowControl/>
      <w:spacing w:before="100" w:beforeAutospacing="1" w:after="100" w:afterAutospacing="1"/>
    </w:pPr>
    <w:rPr>
      <w:rFonts w:ascii="ＭＳ Ｐゴシック" w:eastAsia="ＭＳ Ｐゴシック" w:hAnsi="ＭＳ Ｐゴシック" w:cs="ＭＳ Ｐゴシック"/>
      <w:kern w:val="0"/>
    </w:rPr>
  </w:style>
  <w:style w:type="paragraph" w:customStyle="1" w:styleId="0406">
    <w:name w:val="04_図表タイトル_0"/>
    <w:next w:val="0100"/>
    <w:semiHidden/>
    <w:rsid w:val="00841016"/>
    <w:pPr>
      <w:keepNext/>
      <w:keepLines/>
      <w:snapToGrid w:val="0"/>
      <w:spacing w:before="120" w:after="120" w:line="280" w:lineRule="atLeast"/>
      <w:ind w:left="737"/>
    </w:pPr>
    <w:rPr>
      <w:rFonts w:ascii="ＭＳ ゴシック" w:eastAsia="ＭＳ ゴシック" w:hAnsi="Times New Roman" w:cs="Times New Roman"/>
      <w:b/>
      <w:szCs w:val="21"/>
    </w:rPr>
  </w:style>
  <w:style w:type="character" w:customStyle="1" w:styleId="0101">
    <w:name w:val="01_上付き文字_0"/>
    <w:basedOn w:val="DefaultParagraphFont0"/>
    <w:semiHidden/>
    <w:rsid w:val="00841016"/>
    <w:rPr>
      <w:vertAlign w:val="superscript"/>
    </w:rPr>
  </w:style>
  <w:style w:type="paragraph" w:customStyle="1" w:styleId="0407">
    <w:name w:val="04_表内_中央揃え_0"/>
    <w:basedOn w:val="0405"/>
    <w:semiHidden/>
    <w:rsid w:val="00841016"/>
    <w:pPr>
      <w:jc w:val="center"/>
    </w:pPr>
  </w:style>
  <w:style w:type="character" w:customStyle="1" w:styleId="aff">
    <w:name w:val="新旧_差分_削除部分"/>
    <w:uiPriority w:val="1"/>
    <w:rsid w:val="00841016"/>
    <w:rPr>
      <w:b/>
      <w:color w:val="FF0000"/>
      <w:u w:val="single"/>
    </w:rPr>
  </w:style>
  <w:style w:type="character" w:customStyle="1" w:styleId="aff0">
    <w:name w:val="新旧_差分_変更部分"/>
    <w:uiPriority w:val="1"/>
    <w:rsid w:val="00841016"/>
    <w:rPr>
      <w:b/>
      <w:color w:val="008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26</Pages>
  <Words>7733</Words>
  <Characters>44079</Characters>
  <Application>Microsoft Office Word</Application>
  <DocSecurity>0</DocSecurity>
  <Lines>367</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中倉 裕志</dc:creator>
  <cp:keywords/>
  <dc:description/>
  <cp:lastModifiedBy>伊藤 さかえ</cp:lastModifiedBy>
  <cp:revision>7</cp:revision>
  <dcterms:created xsi:type="dcterms:W3CDTF">2025-05-26T06:37:00Z</dcterms:created>
  <dcterms:modified xsi:type="dcterms:W3CDTF">2025-07-04T07:16:00Z</dcterms:modified>
</cp:coreProperties>
</file>